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512" w:rsidP="00451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AVIM5001A Operate a simulator</w:t>
      </w:r>
      <w:r>
        <w:fldChar w:fldCharType="end"/>
      </w:r>
    </w:p>
    <w:p w:rsidR="00451512" w:rsidP="00451512">
      <w:pPr>
        <w:pStyle w:val="Version"/>
        <w:sectPr w:rsidSect="009B5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B5F6C" w:rsidP="009B5F6C">
      <w:pPr>
        <w:pStyle w:val="SuperHeading"/>
      </w:pPr>
      <w:r w:rsidRPr="009B5F6C">
        <w:t>AVIM5001A Operate a simulator</w:t>
      </w:r>
    </w:p>
    <w:p w:rsidR="00000000" w:rsidRPr="009B5F6C" w:rsidP="009B5F6C">
      <w:pPr>
        <w:pStyle w:val="SuperHeading"/>
      </w:pPr>
    </w:p>
    <w:p w:rsidR="00000000" w:rsidRPr="009B5F6C" w:rsidP="009B5F6C">
      <w:pPr>
        <w:pStyle w:val="Heading1"/>
      </w:pPr>
      <w:bookmarkStart w:id="1" w:name="O_60903"/>
      <w:bookmarkEnd w:id="1"/>
      <w:r w:rsidRPr="009B5F6C">
        <w:t>Modification History</w:t>
      </w:r>
    </w:p>
    <w:p w:rsidR="00000000" w:rsidRPr="009B5F6C" w:rsidP="009B5F6C">
      <w:pPr>
        <w:pStyle w:val="BodyText"/>
      </w:pPr>
      <w:r w:rsidRPr="009B5F6C">
        <w:t>Not applicable.</w:t>
      </w: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2" w:name="O_60904"/>
      <w:bookmarkEnd w:id="2"/>
      <w:r w:rsidRPr="009B5F6C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BodyText"/>
            </w:pPr>
            <w:r w:rsidRPr="009B5F6C">
              <w:t>This unit involves the skills and knowledge required to operate a simulator including safe operation, pre-opera</w:t>
            </w:r>
            <w:r w:rsidRPr="009B5F6C">
              <w:t>tion planning, simulation activity control, post-operation activity and administration. Licensing, legislative, regulatory or certification requirements are applicable to this unit.</w:t>
            </w:r>
          </w:p>
        </w:tc>
      </w:tr>
    </w:tbl>
    <w:p w:rsidR="00000000" w:rsidRPr="009B5F6C" w:rsidP="009B5F6C">
      <w:pPr>
        <w:pStyle w:val="BodyText"/>
      </w:pP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3" w:name="O_60905"/>
      <w:bookmarkEnd w:id="3"/>
      <w:r w:rsidRPr="009B5F6C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BodyText"/>
            </w:pPr>
            <w:r w:rsidRPr="009B5F6C">
              <w:t>This unit has application for the safe operation of simulators in the workplace.</w:t>
            </w:r>
          </w:p>
          <w:p w:rsidR="00000000" w:rsidRPr="009B5F6C" w:rsidP="009B5F6C">
            <w:pPr>
              <w:pStyle w:val="BodyText"/>
            </w:pPr>
            <w:r w:rsidRPr="009B5F6C">
              <w:t>Use for ADF Aviation is to be in accordance with relevant Defence Orders and Instructions and applicable Civil Aviation Safety Authority (CASA) compliance.</w:t>
            </w:r>
          </w:p>
          <w:p w:rsidR="00000000" w:rsidRPr="009B5F6C" w:rsidP="009B5F6C">
            <w:pPr>
              <w:pStyle w:val="BodyText"/>
            </w:pPr>
            <w:r w:rsidRPr="009B5F6C">
              <w:t>Work is performed u</w:t>
            </w:r>
            <w:r w:rsidRPr="009B5F6C">
              <w:t>nder various levels of supervision dependent on workplace context, and in a team environment.</w:t>
            </w:r>
          </w:p>
          <w:p w:rsidR="00000000" w:rsidRPr="009B5F6C" w:rsidP="009B5F6C">
            <w:pPr>
              <w:pStyle w:val="BodyText"/>
            </w:pPr>
            <w:r w:rsidRPr="009B5F6C">
              <w:t>This unit of competency is nominally packaged at Diploma.</w:t>
            </w:r>
          </w:p>
        </w:tc>
      </w:tr>
    </w:tbl>
    <w:p w:rsidR="00000000" w:rsidRPr="009B5F6C" w:rsidP="009B5F6C">
      <w:pPr>
        <w:pStyle w:val="BodyText"/>
      </w:pP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4" w:name="O_60906"/>
      <w:bookmarkEnd w:id="4"/>
      <w:r w:rsidRPr="009B5F6C">
        <w:t>Licensing/Regulatory Information</w:t>
      </w:r>
    </w:p>
    <w:p w:rsidR="00000000" w:rsidRPr="009B5F6C" w:rsidP="009B5F6C">
      <w:pPr>
        <w:pStyle w:val="BodyText"/>
      </w:pPr>
      <w:r w:rsidRPr="009B5F6C">
        <w:t>Not applicable.</w:t>
      </w: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5" w:name="O_60908"/>
      <w:bookmarkEnd w:id="5"/>
      <w:r w:rsidRPr="009B5F6C">
        <w:t>Pre-Requisites</w:t>
      </w:r>
    </w:p>
    <w:p w:rsidR="00000000" w:rsidRPr="009B5F6C" w:rsidP="009B5F6C">
      <w:pPr>
        <w:pStyle w:val="BodyText"/>
      </w:pPr>
      <w:r w:rsidRPr="009B5F6C">
        <w:t>Not applicable.</w:t>
      </w: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6" w:name="O_60907"/>
      <w:bookmarkEnd w:id="6"/>
      <w:r w:rsidRPr="009B5F6C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BodyText"/>
            </w:pPr>
            <w:r w:rsidRPr="009B5F6C">
              <w:t>This unit contains employability skills.</w:t>
            </w:r>
          </w:p>
        </w:tc>
      </w:tr>
    </w:tbl>
    <w:p w:rsidR="00000000" w:rsidRPr="009B5F6C" w:rsidP="009B5F6C">
      <w:pPr>
        <w:pStyle w:val="BodyText"/>
      </w:pP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7" w:name="O_60909"/>
      <w:bookmarkEnd w:id="7"/>
      <w:r w:rsidRPr="009B5F6C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BodyText"/>
            </w:pPr>
            <w:r w:rsidRPr="009B5F6C">
              <w:t>P</w:t>
            </w:r>
            <w:r w:rsidRPr="009B5F6C">
              <w:t>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B5F6C" w:rsidP="009B5F6C">
      <w:pPr>
        <w:pStyle w:val="BodyText"/>
      </w:pP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8" w:name="O_60910"/>
      <w:bookmarkEnd w:id="8"/>
      <w:r w:rsidRPr="009B5F6C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BodyText"/>
            </w:pPr>
            <w:r w:rsidRPr="009B5F6C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PERFORMANCE CRITERIA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"/>
              <w:rPr>
                <w:lang w:val="en-NZ"/>
              </w:rPr>
            </w:pPr>
            <w:r w:rsidRPr="009B5F6C">
              <w:rPr>
                <w:rStyle w:val="SpecialBold"/>
              </w:rPr>
              <w:t>1</w:t>
            </w:r>
            <w:r w:rsidRPr="009B5F6C">
              <w:tab/>
            </w:r>
            <w:r w:rsidRPr="009B5F6C">
              <w:rPr>
                <w:rStyle w:val="SpecialBold"/>
              </w:rPr>
              <w:t>Apply simulation operations safety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"/>
            </w:pPr>
            <w:r w:rsidRPr="009B5F6C">
              <w:t>1.1</w:t>
            </w:r>
            <w:r w:rsidRPr="009B5F6C">
              <w:tab/>
              <w:t>Access and egress to simulator is conducted in accordance with workplace procedures</w:t>
            </w:r>
          </w:p>
          <w:p w:rsidR="00000000" w:rsidRPr="009B5F6C" w:rsidP="009B5F6C">
            <w:pPr>
              <w:pStyle w:val="List"/>
            </w:pPr>
            <w:r w:rsidRPr="009B5F6C">
              <w:t>1.2</w:t>
            </w:r>
            <w:r w:rsidRPr="009B5F6C">
              <w:tab/>
              <w:t>Safety and emergency procedures are communicated and actioned as required</w:t>
            </w:r>
          </w:p>
          <w:p w:rsidR="00000000" w:rsidRPr="009B5F6C" w:rsidP="009B5F6C">
            <w:pPr>
              <w:pStyle w:val="List"/>
            </w:pPr>
            <w:r w:rsidRPr="009B5F6C">
              <w:t>1.3</w:t>
            </w:r>
            <w:r w:rsidRPr="009B5F6C">
              <w:tab/>
              <w:t>Simulator serviceability is monitored in accordan</w:t>
            </w:r>
            <w:r w:rsidRPr="009B5F6C">
              <w:t>ce with workplace procedures</w:t>
            </w:r>
          </w:p>
          <w:p w:rsidR="00000000" w:rsidRPr="009B5F6C" w:rsidP="009B5F6C">
            <w:pPr>
              <w:pStyle w:val="List"/>
            </w:pPr>
            <w:r w:rsidRPr="009B5F6C">
              <w:t>1.4</w:t>
            </w:r>
            <w:r w:rsidRPr="009B5F6C">
              <w:tab/>
              <w:t>Simulation sickness effects are communicated in accordance with workplace procedures</w:t>
            </w:r>
          </w:p>
          <w:p w:rsidR="00000000" w:rsidRPr="009B5F6C" w:rsidP="009B5F6C">
            <w:pPr>
              <w:pStyle w:val="List"/>
            </w:pPr>
            <w:r w:rsidRPr="009B5F6C">
              <w:t>1.5</w:t>
            </w:r>
            <w:r w:rsidRPr="009B5F6C">
              <w:tab/>
              <w:t>Simulation sickness effects are treated in accordance with workplace procedures</w:t>
            </w:r>
          </w:p>
          <w:p w:rsidR="00000000" w:rsidP="009B5F6C">
            <w:pPr>
              <w:pStyle w:val="List"/>
              <w:rPr>
                <w:lang w:val="en-NZ"/>
              </w:rPr>
            </w:pPr>
            <w:r w:rsidRPr="009B5F6C">
              <w:t>1.6</w:t>
            </w:r>
            <w:r w:rsidRPr="009B5F6C">
              <w:tab/>
              <w:t>Workplace safety communications are followed in ac</w:t>
            </w:r>
            <w:r w:rsidRPr="009B5F6C">
              <w:t>cordance with workplace procedures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"/>
              <w:rPr>
                <w:lang w:val="en-NZ"/>
              </w:rPr>
            </w:pPr>
            <w:r w:rsidRPr="009B5F6C">
              <w:rPr>
                <w:rStyle w:val="SpecialBold"/>
              </w:rPr>
              <w:t>2</w:t>
            </w:r>
            <w:r w:rsidRPr="009B5F6C">
              <w:tab/>
            </w:r>
            <w:r w:rsidRPr="009B5F6C">
              <w:rPr>
                <w:rStyle w:val="SpecialBold"/>
              </w:rPr>
              <w:t>Conduct pre-operation planning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"/>
            </w:pPr>
            <w:r w:rsidRPr="009B5F6C">
              <w:t>2.1</w:t>
            </w:r>
            <w:r w:rsidRPr="009B5F6C">
              <w:tab/>
              <w:t>Appropriate simulation equipment is selected</w:t>
            </w:r>
          </w:p>
          <w:p w:rsidR="00000000" w:rsidRPr="009B5F6C" w:rsidP="009B5F6C">
            <w:pPr>
              <w:pStyle w:val="List"/>
            </w:pPr>
            <w:r w:rsidRPr="009B5F6C">
              <w:t>2.2</w:t>
            </w:r>
            <w:r w:rsidRPr="009B5F6C">
              <w:tab/>
              <w:t>Simulation equipment is employed</w:t>
            </w:r>
          </w:p>
          <w:p w:rsidR="00000000" w:rsidRPr="009B5F6C" w:rsidP="009B5F6C">
            <w:pPr>
              <w:pStyle w:val="List"/>
            </w:pPr>
            <w:r w:rsidRPr="009B5F6C">
              <w:t>2.3</w:t>
            </w:r>
            <w:r w:rsidRPr="009B5F6C">
              <w:tab/>
              <w:t>Operating manuals are used to support work practices</w:t>
            </w:r>
          </w:p>
          <w:p w:rsidR="00000000" w:rsidRPr="009B5F6C" w:rsidP="009B5F6C">
            <w:pPr>
              <w:pStyle w:val="List"/>
            </w:pPr>
            <w:r w:rsidRPr="009B5F6C">
              <w:t>2.4</w:t>
            </w:r>
            <w:r w:rsidRPr="009B5F6C">
              <w:tab/>
            </w:r>
            <w:r w:rsidRPr="009B5F6C">
              <w:t>Simulation data is accessed to suit work practices, in accordance with workplace procedures</w:t>
            </w:r>
          </w:p>
          <w:p w:rsidR="00000000" w:rsidRPr="009B5F6C" w:rsidP="009B5F6C">
            <w:pPr>
              <w:pStyle w:val="List"/>
            </w:pPr>
            <w:r w:rsidRPr="009B5F6C">
              <w:t>2.5</w:t>
            </w:r>
            <w:r w:rsidRPr="009B5F6C">
              <w:tab/>
              <w:t>Simulation data is manipulated to suit work requirements, in accordance with workplace procedures</w:t>
            </w:r>
          </w:p>
          <w:p w:rsidR="00000000" w:rsidRPr="009B5F6C" w:rsidP="009B5F6C">
            <w:pPr>
              <w:pStyle w:val="List"/>
            </w:pPr>
            <w:r w:rsidRPr="009B5F6C">
              <w:t>2.6</w:t>
            </w:r>
            <w:r w:rsidRPr="009B5F6C">
              <w:tab/>
              <w:t>Simulation data is saved in accordance with workplace proc</w:t>
            </w:r>
            <w:r w:rsidRPr="009B5F6C">
              <w:t>edures</w:t>
            </w:r>
          </w:p>
          <w:p w:rsidR="00000000" w:rsidP="009B5F6C">
            <w:pPr>
              <w:pStyle w:val="List"/>
              <w:rPr>
                <w:lang w:val="en-NZ"/>
              </w:rPr>
            </w:pPr>
            <w:r w:rsidRPr="009B5F6C">
              <w:t>2.7</w:t>
            </w:r>
            <w:r w:rsidRPr="009B5F6C">
              <w:tab/>
              <w:t>Simulation data is stored to suit work requirements, in accordance with workplace procedures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"/>
              <w:rPr>
                <w:lang w:val="en-NZ"/>
              </w:rPr>
            </w:pPr>
            <w:r w:rsidRPr="009B5F6C">
              <w:rPr>
                <w:rStyle w:val="SpecialBold"/>
              </w:rPr>
              <w:t>3</w:t>
            </w:r>
            <w:r w:rsidRPr="009B5F6C">
              <w:tab/>
            </w:r>
            <w:r w:rsidRPr="009B5F6C">
              <w:rPr>
                <w:rStyle w:val="SpecialBold"/>
              </w:rPr>
              <w:t>Control a simulation activity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"/>
            </w:pPr>
            <w:r w:rsidRPr="009B5F6C">
              <w:t>3.1</w:t>
            </w:r>
            <w:r w:rsidRPr="009B5F6C">
              <w:tab/>
              <w:t>Liaison with relevant personnel is conducted to determine simulation activity requirements</w:t>
            </w:r>
          </w:p>
          <w:p w:rsidR="00000000" w:rsidRPr="009B5F6C" w:rsidP="009B5F6C">
            <w:pPr>
              <w:pStyle w:val="List"/>
            </w:pPr>
            <w:r w:rsidRPr="009B5F6C">
              <w:t>3.2</w:t>
            </w:r>
            <w:r w:rsidRPr="009B5F6C">
              <w:tab/>
              <w:t xml:space="preserve">Simulation activity </w:t>
            </w:r>
            <w:r w:rsidRPr="009B5F6C">
              <w:t>plan is developed in accordance with activity requirements</w:t>
            </w:r>
          </w:p>
          <w:p w:rsidR="00000000" w:rsidRPr="009B5F6C" w:rsidP="009B5F6C">
            <w:pPr>
              <w:pStyle w:val="List"/>
            </w:pPr>
            <w:r w:rsidRPr="009B5F6C">
              <w:t>3.3</w:t>
            </w:r>
            <w:r w:rsidRPr="009B5F6C">
              <w:tab/>
              <w:t>Simulation activity is commenced</w:t>
            </w:r>
          </w:p>
          <w:p w:rsidR="00000000" w:rsidRPr="009B5F6C" w:rsidP="009B5F6C">
            <w:pPr>
              <w:pStyle w:val="List"/>
            </w:pPr>
            <w:r w:rsidRPr="009B5F6C">
              <w:t>3.4</w:t>
            </w:r>
            <w:r w:rsidRPr="009B5F6C">
              <w:tab/>
              <w:t>Communication with simulation activity participants is maintained</w:t>
            </w:r>
          </w:p>
          <w:p w:rsidR="00000000" w:rsidRPr="009B5F6C" w:rsidP="009B5F6C">
            <w:pPr>
              <w:pStyle w:val="List"/>
            </w:pPr>
            <w:r w:rsidRPr="009B5F6C">
              <w:t>3.5</w:t>
            </w:r>
            <w:r w:rsidRPr="009B5F6C">
              <w:tab/>
              <w:t>Abnormal/unusual conditions are monitored and addressed</w:t>
            </w:r>
          </w:p>
          <w:p w:rsidR="00000000" w:rsidRPr="009B5F6C" w:rsidP="009B5F6C">
            <w:pPr>
              <w:pStyle w:val="List"/>
            </w:pPr>
            <w:r w:rsidRPr="009B5F6C">
              <w:t>3.6</w:t>
            </w:r>
            <w:r w:rsidRPr="009B5F6C">
              <w:tab/>
              <w:t>Variations to activity con</w:t>
            </w:r>
            <w:r w:rsidRPr="009B5F6C">
              <w:t>ditions are made as requested/required</w:t>
            </w:r>
          </w:p>
          <w:p w:rsidR="00000000" w:rsidP="009B5F6C">
            <w:pPr>
              <w:pStyle w:val="List"/>
              <w:rPr>
                <w:lang w:val="en-NZ"/>
              </w:rPr>
            </w:pPr>
            <w:r w:rsidRPr="009B5F6C">
              <w:t>3.7</w:t>
            </w:r>
            <w:r w:rsidRPr="009B5F6C">
              <w:tab/>
              <w:t>Activity is ceased in accordance with simulation activity plan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"/>
              <w:rPr>
                <w:lang w:val="en-NZ"/>
              </w:rPr>
            </w:pPr>
            <w:r w:rsidRPr="009B5F6C">
              <w:rPr>
                <w:rStyle w:val="SpecialBold"/>
              </w:rPr>
              <w:t>4</w:t>
            </w:r>
            <w:r w:rsidRPr="009B5F6C">
              <w:tab/>
            </w:r>
            <w:r w:rsidRPr="009B5F6C">
              <w:rPr>
                <w:rStyle w:val="SpecialBold"/>
              </w:rPr>
              <w:t>Perform post-operation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"/>
            </w:pPr>
            <w:r w:rsidRPr="009B5F6C">
              <w:t>4.1</w:t>
            </w:r>
            <w:r w:rsidRPr="009B5F6C">
              <w:tab/>
              <w:t>Simulation results are saved in accordance with  workplace procedures</w:t>
            </w:r>
          </w:p>
          <w:p w:rsidR="00000000" w:rsidRPr="009B5F6C" w:rsidP="009B5F6C">
            <w:pPr>
              <w:pStyle w:val="List"/>
            </w:pPr>
            <w:r w:rsidRPr="009B5F6C">
              <w:t>4.2</w:t>
            </w:r>
            <w:r w:rsidRPr="009B5F6C">
              <w:tab/>
              <w:t>Activity participants are debriefed</w:t>
            </w:r>
            <w:r w:rsidRPr="009B5F6C">
              <w:t xml:space="preserve"> as required</w:t>
            </w:r>
          </w:p>
          <w:p w:rsidR="00000000" w:rsidRPr="009B5F6C" w:rsidP="009B5F6C">
            <w:pPr>
              <w:pStyle w:val="List"/>
            </w:pPr>
            <w:r w:rsidRPr="009B5F6C">
              <w:t>4.3</w:t>
            </w:r>
            <w:r w:rsidRPr="009B5F6C">
              <w:tab/>
              <w:t>Simulator faults are recorded in accordance with workplace procedures</w:t>
            </w:r>
          </w:p>
          <w:p w:rsidR="00000000" w:rsidRPr="009B5F6C" w:rsidP="009B5F6C">
            <w:pPr>
              <w:pStyle w:val="List"/>
            </w:pPr>
            <w:r w:rsidRPr="009B5F6C">
              <w:t>4.4</w:t>
            </w:r>
            <w:r w:rsidRPr="009B5F6C">
              <w:tab/>
              <w:t>Simulation equipment is refurbished/maintained in accordance with workplace procedures</w:t>
            </w:r>
          </w:p>
        </w:tc>
      </w:tr>
    </w:tbl>
    <w:p w:rsidR="00000000" w:rsidRPr="009B5F6C" w:rsidP="009B5F6C">
      <w:pPr>
        <w:pStyle w:val="BodyText"/>
      </w:pP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9" w:name="O_60911"/>
      <w:bookmarkEnd w:id="9"/>
      <w:r w:rsidRPr="009B5F6C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REQUIRED KNOWLEDGE AND SKILLS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This describes the essential knowledge and skills and their level required for this unit.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Required knowledge</w:t>
            </w:r>
            <w:r w:rsidRPr="009B5F6C">
              <w:t>: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Relevant OH&amp;S and environmental procedures and regulations applicable to simulation operations and personnel safety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Broad knowledge of the application of simulation and synthetic activities including live, virtual and constructive (LVC) simulations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Broad knowledge of information communication technology within the simulation and synthetic environment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Established pro</w:t>
            </w:r>
            <w:r w:rsidRPr="009B5F6C">
              <w:t>cedures applicable to simulation operations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Abnormal conditions, including hardware, software and equipment malfunction/failure and poor/unusual participant performance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The effects of simulation sickness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Functions of single-user, multi-user and distr</w:t>
            </w:r>
            <w:r w:rsidRPr="009B5F6C">
              <w:t>ibuted user operating systems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Documentation production and safe storage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Basic database management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BodyText"/>
            </w:pPr>
          </w:p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Required skills</w:t>
            </w:r>
            <w:r w:rsidRPr="009B5F6C">
              <w:t>: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Read, comprehend and interpret written technical English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Select and employ simulation equipment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Apply fine physical motor skills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Coordinate activities that involve a range of complex tasks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Create and store documents using information communication technology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Coordinate information communication technology related activities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Demonstrate briefing/debriefing skills</w:t>
            </w:r>
          </w:p>
        </w:tc>
      </w:tr>
    </w:tbl>
    <w:p w:rsidR="00000000" w:rsidRPr="009B5F6C" w:rsidP="009B5F6C">
      <w:pPr>
        <w:pStyle w:val="BodyText"/>
      </w:pP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10" w:name="O_60912"/>
      <w:bookmarkEnd w:id="10"/>
      <w:r w:rsidRPr="009B5F6C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4515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EVIDENCE GUIDE</w:t>
            </w:r>
          </w:p>
        </w:tc>
      </w:tr>
      <w:tr w:rsidTr="004515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 xml:space="preserve">The Evidence Guide provides advice on assessment and must be read in conjunction with the performance criteria, required knowledge and skills, </w:t>
            </w:r>
            <w:r w:rsidRPr="009B5F6C">
              <w:t>the range statement and the assessment guidelines for this Training Package.</w:t>
            </w:r>
          </w:p>
        </w:tc>
      </w:tr>
      <w:tr w:rsidTr="004515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The evidence required to demonstrate competency in this unit must be relevant to an</w:t>
            </w:r>
            <w:r w:rsidRPr="009B5F6C">
              <w:t>d satisfy all of the requirements of the elements and performance criteria of this unit and include demonstration of:</w:t>
            </w:r>
          </w:p>
          <w:p w:rsidR="00000000" w:rsidRPr="009B5F6C" w:rsidP="009B5F6C">
            <w:pPr>
              <w:pStyle w:val="ListBullet"/>
            </w:pPr>
            <w:r w:rsidRPr="009B5F6C">
              <w:t>applying the underpinning knowledge and skills</w:t>
            </w:r>
          </w:p>
          <w:p w:rsidR="00000000" w:rsidRPr="009B5F6C" w:rsidP="009B5F6C">
            <w:pPr>
              <w:pStyle w:val="ListBullet"/>
            </w:pPr>
            <w:r w:rsidRPr="009B5F6C">
              <w:t>communicating safety and emergency procedures</w:t>
            </w:r>
          </w:p>
          <w:p w:rsidR="00000000" w:rsidRPr="009B5F6C" w:rsidP="009B5F6C">
            <w:pPr>
              <w:pStyle w:val="ListBullet"/>
            </w:pPr>
            <w:r w:rsidRPr="009B5F6C">
              <w:t>communicating simulation sickness effects</w:t>
            </w:r>
          </w:p>
          <w:p w:rsidR="00000000" w:rsidRPr="009B5F6C" w:rsidP="009B5F6C">
            <w:pPr>
              <w:pStyle w:val="ListBullet"/>
            </w:pPr>
            <w:r w:rsidRPr="009B5F6C">
              <w:t>manipulating, saving and storing simulation data in accordance with workplace procedures</w:t>
            </w:r>
          </w:p>
          <w:p w:rsidR="00000000" w:rsidRPr="009B5F6C" w:rsidP="009B5F6C">
            <w:pPr>
              <w:pStyle w:val="ListBullet"/>
            </w:pPr>
            <w:r w:rsidRPr="009B5F6C">
              <w:t>monitoring and addressing abnormal/unusual conditions</w:t>
            </w:r>
          </w:p>
          <w:p w:rsidR="00000000" w:rsidRPr="009B5F6C" w:rsidP="009B5F6C">
            <w:pPr>
              <w:pStyle w:val="ListBullet"/>
            </w:pPr>
            <w:r w:rsidRPr="009B5F6C">
              <w:t>recording simulator faults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refurbishing/maintaining simulator equipment in accordance with workplace procedures</w:t>
            </w:r>
          </w:p>
        </w:tc>
      </w:tr>
      <w:tr w:rsidTr="004515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Performance is demonstrated consistently over a period of time and in a suitable range of contexts</w:t>
            </w:r>
          </w:p>
          <w:p w:rsidR="00000000" w:rsidRPr="009B5F6C" w:rsidP="009B5F6C">
            <w:pPr>
              <w:pStyle w:val="ListBullet"/>
            </w:pPr>
            <w:r w:rsidRPr="009B5F6C">
              <w:t>Resources for assessment include:</w:t>
            </w:r>
          </w:p>
          <w:p w:rsidR="00000000" w:rsidRPr="009B5F6C" w:rsidP="009B5F6C">
            <w:pPr>
              <w:pStyle w:val="ListBullet"/>
            </w:pPr>
            <w:r w:rsidRPr="009B5F6C">
              <w:t>a range of relevant exercises, case studies and/or other simulated practi</w:t>
            </w:r>
            <w:r w:rsidRPr="009B5F6C">
              <w:t>cal and knowledge assessment, and/or</w:t>
            </w:r>
          </w:p>
          <w:p w:rsidR="00000000" w:rsidRPr="009B5F6C" w:rsidP="009B5F6C">
            <w:pPr>
              <w:pStyle w:val="ListBullet"/>
            </w:pPr>
            <w:r w:rsidRPr="009B5F6C">
              <w:t>access to an appropriate range of relevant operational situations in the workplace</w:t>
            </w:r>
          </w:p>
          <w:p w:rsidR="00000000" w:rsidRPr="009B5F6C" w:rsidP="009B5F6C">
            <w:pPr>
              <w:pStyle w:val="ListBullet"/>
            </w:pPr>
            <w:r w:rsidRPr="009B5F6C">
              <w:t>In both real and simulated environments, access is required to:</w:t>
            </w:r>
          </w:p>
          <w:p w:rsidR="00000000" w:rsidRPr="009B5F6C" w:rsidP="009B5F6C">
            <w:pPr>
              <w:pStyle w:val="ListBullet"/>
            </w:pPr>
            <w:r w:rsidRPr="009B5F6C">
              <w:t>relevant and appropriate materials and equipment, and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applicable documen</w:t>
            </w:r>
            <w:r w:rsidRPr="009B5F6C">
              <w:t>tation including workplace procedures, regulations, codes of practice and operation manuals</w:t>
            </w:r>
          </w:p>
        </w:tc>
      </w:tr>
      <w:tr w:rsidTr="004515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Assessment of this unit must be undertaken by a registered training organisation</w:t>
            </w:r>
          </w:p>
          <w:p w:rsidR="00000000" w:rsidRPr="009B5F6C" w:rsidP="009B5F6C">
            <w:pPr>
              <w:pStyle w:val="ListBullet"/>
            </w:pPr>
            <w:r w:rsidRPr="009B5F6C">
              <w:t>As a minimum, assessment of knowledge must be conducted through appropriate written/oral tests</w:t>
            </w:r>
          </w:p>
          <w:p w:rsidR="00000000" w:rsidRPr="009B5F6C" w:rsidP="009B5F6C">
            <w:pPr>
              <w:pStyle w:val="ListBullet"/>
            </w:pPr>
            <w:r w:rsidRPr="009B5F6C">
              <w:t>Practical assessment must occur:</w:t>
            </w:r>
          </w:p>
          <w:p w:rsidR="00000000" w:rsidRPr="009B5F6C" w:rsidP="009B5F6C">
            <w:pPr>
              <w:pStyle w:val="ListBullet"/>
            </w:pPr>
            <w:r w:rsidRPr="009B5F6C">
              <w:t>through activities in an appropriately simulated environment at the registered training organisation, and/or</w:t>
            </w:r>
          </w:p>
          <w:p w:rsidR="00000000" w:rsidRPr="009B5F6C" w:rsidP="009B5F6C">
            <w:pPr>
              <w:pStyle w:val="ListBullet"/>
            </w:pPr>
            <w:r w:rsidRPr="009B5F6C">
              <w:t>in an appropriate r</w:t>
            </w:r>
            <w:r w:rsidRPr="009B5F6C">
              <w:t>ange of situations in the workplace</w:t>
            </w:r>
          </w:p>
        </w:tc>
      </w:tr>
    </w:tbl>
    <w:p w:rsidR="00000000" w:rsidRPr="009B5F6C" w:rsidP="009B5F6C">
      <w:pPr>
        <w:pStyle w:val="BodyText"/>
      </w:pP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11" w:name="O_60913"/>
      <w:bookmarkEnd w:id="11"/>
      <w:r w:rsidRPr="009B5F6C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RANGE STATEMENT</w:t>
            </w:r>
            <w:r w:rsidRPr="009B5F6C">
              <w:t xml:space="preserve"> 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The range statement relates to the unit of competency as a whole. It allows for different work environments and situations that may affect performance.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Access and egress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appropriate and safe entry to simulator in accordance with organisation's OH&amp;S and security policies</w:t>
            </w:r>
          </w:p>
          <w:p w:rsidR="00000000" w:rsidRPr="009B5F6C" w:rsidP="009B5F6C">
            <w:pPr>
              <w:pStyle w:val="ListBullet"/>
            </w:pPr>
            <w:r w:rsidRPr="009B5F6C">
              <w:t>appropriate and safe exit methodologies from simulators</w:t>
            </w:r>
          </w:p>
          <w:p w:rsidR="00000000" w:rsidRPr="009B5F6C" w:rsidP="009B5F6C">
            <w:pPr>
              <w:pStyle w:val="ListBullet"/>
            </w:pPr>
            <w:r w:rsidRPr="009B5F6C">
              <w:t>interpretation of signage, safety warnings and simulator status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mon</w:t>
            </w:r>
            <w:r w:rsidRPr="009B5F6C">
              <w:t>itoring access of visitors to simulator and providing safety/security briefs as required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Simulator may include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full motion simulator</w:t>
            </w:r>
          </w:p>
          <w:p w:rsidR="00000000" w:rsidRPr="009B5F6C" w:rsidP="009B5F6C">
            <w:pPr>
              <w:pStyle w:val="ListBullet"/>
            </w:pPr>
            <w:r w:rsidRPr="009B5F6C">
              <w:t>flight training device</w:t>
            </w:r>
          </w:p>
          <w:p w:rsidR="00000000" w:rsidRPr="009B5F6C" w:rsidP="009B5F6C">
            <w:pPr>
              <w:pStyle w:val="ListBullet"/>
            </w:pPr>
            <w:r w:rsidRPr="009B5F6C">
              <w:t>synthetic training device</w:t>
            </w:r>
          </w:p>
          <w:p w:rsidR="00000000" w:rsidRPr="009B5F6C" w:rsidP="009B5F6C">
            <w:pPr>
              <w:pStyle w:val="ListBullet"/>
            </w:pPr>
            <w:r w:rsidRPr="009B5F6C">
              <w:t>virtual reality training system</w:t>
            </w:r>
          </w:p>
          <w:p w:rsidR="00000000" w:rsidRPr="009B5F6C" w:rsidP="009B5F6C">
            <w:pPr>
              <w:pStyle w:val="ListBullet"/>
            </w:pPr>
            <w:r w:rsidRPr="009B5F6C">
              <w:t>single, multiple or team operator simulator</w:t>
            </w:r>
          </w:p>
          <w:p w:rsidR="00000000" w:rsidRPr="009B5F6C" w:rsidP="009B5F6C">
            <w:pPr>
              <w:pStyle w:val="ListBullet"/>
            </w:pPr>
            <w:r w:rsidRPr="009B5F6C">
              <w:t>simulator</w:t>
            </w:r>
          </w:p>
          <w:p w:rsidR="00000000" w:rsidRPr="009B5F6C" w:rsidP="009B5F6C">
            <w:pPr>
              <w:pStyle w:val="ListBullet"/>
            </w:pPr>
            <w:r w:rsidRPr="009B5F6C">
              <w:t>part-task simulator</w:t>
            </w:r>
          </w:p>
          <w:p w:rsidR="00000000" w:rsidRPr="009B5F6C" w:rsidP="009B5F6C">
            <w:pPr>
              <w:pStyle w:val="ListBullet"/>
            </w:pPr>
            <w:r w:rsidRPr="009B5F6C">
              <w:t>desktop simulator</w:t>
            </w:r>
          </w:p>
          <w:p w:rsidR="00000000" w:rsidRPr="009B5F6C" w:rsidP="009B5F6C">
            <w:pPr>
              <w:pStyle w:val="ListBullet"/>
            </w:pPr>
            <w:r w:rsidRPr="009B5F6C">
              <w:t>operating system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associated simulator computer hardware and software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company procedures</w:t>
            </w:r>
          </w:p>
          <w:p w:rsidR="00000000" w:rsidRPr="009B5F6C" w:rsidP="009B5F6C">
            <w:pPr>
              <w:pStyle w:val="ListBullet"/>
            </w:pPr>
            <w:r w:rsidRPr="009B5F6C">
              <w:t>enterprise procedures</w:t>
            </w:r>
          </w:p>
          <w:p w:rsidR="00000000" w:rsidRPr="009B5F6C" w:rsidP="009B5F6C">
            <w:pPr>
              <w:pStyle w:val="ListBullet"/>
            </w:pPr>
            <w:r w:rsidRPr="009B5F6C">
              <w:t>organisational procedures</w:t>
            </w:r>
          </w:p>
          <w:p w:rsidR="00000000" w:rsidRPr="009B5F6C" w:rsidP="009B5F6C">
            <w:pPr>
              <w:pStyle w:val="ListBullet"/>
            </w:pPr>
            <w:r w:rsidRPr="009B5F6C">
              <w:t>standard operating procedures</w:t>
            </w:r>
          </w:p>
          <w:p w:rsidR="00000000" w:rsidRPr="009B5F6C" w:rsidP="009B5F6C">
            <w:pPr>
              <w:pStyle w:val="ListBullet"/>
            </w:pPr>
            <w:r w:rsidRPr="009B5F6C">
              <w:t>manufacturers guidelines</w:t>
            </w:r>
          </w:p>
          <w:p w:rsidR="00000000" w:rsidRPr="009B5F6C" w:rsidP="009B5F6C">
            <w:pPr>
              <w:pStyle w:val="ListBullet"/>
            </w:pPr>
            <w:r w:rsidRPr="009B5F6C">
              <w:t>established procedures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workplace instructions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Motion system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a system that provides motion cues, where fitted, and associated safety practices</w:t>
            </w:r>
          </w:p>
          <w:p w:rsidR="00000000" w:rsidRPr="009B5F6C" w:rsidP="009B5F6C">
            <w:pPr>
              <w:pStyle w:val="ListBullet"/>
            </w:pPr>
            <w:r w:rsidRPr="009B5F6C">
              <w:t>system safety requ</w:t>
            </w:r>
            <w:r w:rsidRPr="009B5F6C">
              <w:t>irements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location and operation of emergency stop buttons, and resetting of buttons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Safety and emergency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simulation sickness</w:t>
            </w:r>
          </w:p>
          <w:p w:rsidR="00000000" w:rsidRPr="009B5F6C" w:rsidP="009B5F6C">
            <w:pPr>
              <w:pStyle w:val="ListBullet"/>
            </w:pPr>
            <w:r w:rsidRPr="009B5F6C">
              <w:t>equipment malfunction/failure</w:t>
            </w:r>
          </w:p>
          <w:p w:rsidR="00000000" w:rsidRPr="009B5F6C" w:rsidP="009B5F6C">
            <w:pPr>
              <w:pStyle w:val="ListBullet"/>
            </w:pPr>
            <w:r w:rsidRPr="009B5F6C">
              <w:t>smoke or overheat warnings</w:t>
            </w:r>
          </w:p>
          <w:p w:rsidR="00000000" w:rsidRPr="009B5F6C" w:rsidP="009B5F6C">
            <w:pPr>
              <w:pStyle w:val="ListBullet"/>
            </w:pPr>
            <w:r w:rsidRPr="009B5F6C">
              <w:t>emergency communication</w:t>
            </w:r>
          </w:p>
          <w:p w:rsidR="00000000" w:rsidRPr="009B5F6C" w:rsidP="009B5F6C">
            <w:pPr>
              <w:pStyle w:val="ListBullet"/>
            </w:pPr>
            <w:r w:rsidRPr="009B5F6C">
              <w:t>loading stops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motion stops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Safety and emergency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established procedures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industry safe practice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Monitoring simulator serviceability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ensuring device is maintained to a level satisfactory to comply with organisational requirements</w:t>
            </w:r>
          </w:p>
          <w:p w:rsidR="00000000" w:rsidRPr="009B5F6C" w:rsidP="009B5F6C">
            <w:pPr>
              <w:pStyle w:val="ListBullet"/>
            </w:pPr>
            <w:r w:rsidRPr="009B5F6C">
              <w:t>recording issues</w:t>
            </w:r>
            <w:r w:rsidRPr="009B5F6C">
              <w:t xml:space="preserve"> which may arise during the course of routine equipment operation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submission of routine maintenance documentation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Simulation sickness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visuomotor dysfunctions</w:t>
            </w:r>
          </w:p>
          <w:p w:rsidR="00000000" w:rsidRPr="009B5F6C" w:rsidP="009B5F6C">
            <w:pPr>
              <w:pStyle w:val="ListBullet"/>
            </w:pPr>
            <w:r w:rsidRPr="009B5F6C">
              <w:t>mental disorientation</w:t>
            </w:r>
          </w:p>
          <w:p w:rsidR="00000000" w:rsidRPr="009B5F6C" w:rsidP="009B5F6C">
            <w:pPr>
              <w:pStyle w:val="ListBullet"/>
            </w:pPr>
            <w:r w:rsidRPr="009B5F6C">
              <w:t>nausea including vomiting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other symptoms such as drowsiness, fatigue, and headache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Workplace communications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interpersonal communications</w:t>
            </w:r>
          </w:p>
          <w:p w:rsidR="00000000" w:rsidRPr="009B5F6C" w:rsidP="009B5F6C">
            <w:pPr>
              <w:pStyle w:val="ListBullet"/>
            </w:pPr>
            <w:r w:rsidRPr="009B5F6C">
              <w:t>messages received via simulator/simulated communications</w:t>
            </w:r>
          </w:p>
          <w:p w:rsidR="00000000" w:rsidRPr="009B5F6C" w:rsidP="009B5F6C">
            <w:pPr>
              <w:pStyle w:val="ListBullet"/>
            </w:pPr>
            <w:r w:rsidRPr="009B5F6C">
              <w:t>on-screen messages</w:t>
            </w:r>
          </w:p>
          <w:p w:rsidR="00000000" w:rsidRPr="009B5F6C" w:rsidP="009B5F6C">
            <w:pPr>
              <w:pStyle w:val="ListBullet"/>
            </w:pPr>
            <w:r w:rsidRPr="009B5F6C">
              <w:t>written reports</w:t>
            </w:r>
          </w:p>
          <w:p w:rsidR="00000000" w:rsidRPr="009B5F6C" w:rsidP="009B5F6C">
            <w:pPr>
              <w:pStyle w:val="ListBullet"/>
            </w:pPr>
            <w:r w:rsidRPr="009B5F6C">
              <w:t>phone</w:t>
            </w:r>
          </w:p>
          <w:p w:rsidR="00000000" w:rsidRPr="009B5F6C" w:rsidP="009B5F6C">
            <w:pPr>
              <w:pStyle w:val="ListBullet"/>
            </w:pPr>
            <w:r w:rsidRPr="009B5F6C">
              <w:t>radio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other information communic</w:t>
            </w:r>
            <w:r w:rsidRPr="009B5F6C">
              <w:t>ation technology means (e.g. email, SMS, blogs, text message, facsimile)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Information communication technology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visual display units</w:t>
            </w:r>
          </w:p>
          <w:p w:rsidR="00000000" w:rsidRPr="009B5F6C" w:rsidP="009B5F6C">
            <w:pPr>
              <w:pStyle w:val="ListBullet"/>
            </w:pPr>
            <w:r w:rsidRPr="009B5F6C">
              <w:t>lesson planning and other off-line preparation stations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electronic communication devices (e.g. desktops, laptops, notebooks, PDAs, cameras, visual monitoring systems)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Pre-operation planning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use of pre-operation planning tools</w:t>
            </w:r>
          </w:p>
          <w:p w:rsidR="00000000" w:rsidRPr="009B5F6C" w:rsidP="009B5F6C">
            <w:pPr>
              <w:pStyle w:val="ListBullet"/>
            </w:pPr>
            <w:r w:rsidRPr="009B5F6C">
              <w:t>development of simulation activity plan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discussion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Appropriate simulat</w:t>
            </w:r>
            <w:r w:rsidRPr="009B5F6C">
              <w:t>ion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computer software subclass</w:t>
            </w:r>
          </w:p>
          <w:p w:rsidR="00000000" w:rsidRPr="009B5F6C" w:rsidP="009B5F6C">
            <w:pPr>
              <w:pStyle w:val="ListBullet"/>
            </w:pPr>
            <w:r w:rsidRPr="009B5F6C">
              <w:t>software applications</w:t>
            </w:r>
          </w:p>
          <w:p w:rsidR="00000000" w:rsidRPr="009B5F6C" w:rsidP="009B5F6C">
            <w:pPr>
              <w:pStyle w:val="ListBullet"/>
            </w:pPr>
            <w:r w:rsidRPr="009B5F6C">
              <w:t>synthetic environment software (e.g. SETHI)</w:t>
            </w:r>
          </w:p>
          <w:p w:rsidR="00000000" w:rsidRPr="009B5F6C" w:rsidP="009B5F6C">
            <w:pPr>
              <w:pStyle w:val="ListBullet"/>
            </w:pPr>
            <w:r w:rsidRPr="009B5F6C">
              <w:t>gaming software</w:t>
            </w:r>
          </w:p>
          <w:p w:rsidR="00000000" w:rsidRPr="009B5F6C" w:rsidP="009B5F6C">
            <w:pPr>
              <w:pStyle w:val="ListBullet"/>
            </w:pPr>
            <w:r w:rsidRPr="009B5F6C">
              <w:t>digital insertion devices</w:t>
            </w:r>
          </w:p>
          <w:p w:rsidR="00000000" w:rsidRPr="009B5F6C" w:rsidP="009B5F6C">
            <w:pPr>
              <w:pStyle w:val="ListBullet"/>
            </w:pPr>
            <w:r w:rsidRPr="009B5F6C">
              <w:t>compact discs</w:t>
            </w:r>
          </w:p>
          <w:p w:rsidR="00000000" w:rsidRPr="009B5F6C" w:rsidP="009B5F6C">
            <w:pPr>
              <w:pStyle w:val="ListBullet"/>
            </w:pPr>
            <w:r w:rsidRPr="009B5F6C">
              <w:t>universal serial bus devices</w:t>
            </w:r>
          </w:p>
          <w:p w:rsidR="00000000" w:rsidRPr="009B5F6C" w:rsidP="009B5F6C">
            <w:pPr>
              <w:pStyle w:val="ListBullet"/>
            </w:pPr>
            <w:r w:rsidRPr="009B5F6C">
              <w:t>access database</w:t>
            </w:r>
          </w:p>
          <w:p w:rsidR="00000000" w:rsidRPr="009B5F6C" w:rsidP="009B5F6C">
            <w:pPr>
              <w:pStyle w:val="ListBullet"/>
            </w:pPr>
            <w:r w:rsidRPr="009B5F6C">
              <w:t>web based database</w:t>
            </w:r>
          </w:p>
          <w:p w:rsidR="00000000" w:rsidRPr="009B5F6C" w:rsidP="009B5F6C">
            <w:pPr>
              <w:pStyle w:val="ListBullet"/>
            </w:pPr>
            <w:r w:rsidRPr="009B5F6C">
              <w:t>storage strategy within an organisation's databases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personnel equipment (e.g. hearing protection, eye protection, clothing, footwear)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Simulation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scenarios</w:t>
            </w:r>
          </w:p>
          <w:p w:rsidR="00000000" w:rsidRPr="009B5F6C" w:rsidP="009B5F6C">
            <w:pPr>
              <w:pStyle w:val="ListBullet"/>
            </w:pPr>
            <w:r w:rsidRPr="009B5F6C">
              <w:t>pre-planned training sorties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pre-planned training operations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Operating man</w:t>
            </w:r>
            <w:r w:rsidRPr="009B5F6C">
              <w:t>uals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manufacturer information manuals</w:t>
            </w:r>
          </w:p>
          <w:p w:rsidR="00000000" w:rsidRPr="009B5F6C" w:rsidP="009B5F6C">
            <w:pPr>
              <w:pStyle w:val="ListBullet"/>
            </w:pPr>
            <w:r w:rsidRPr="009B5F6C">
              <w:t>organisation operations manuals</w:t>
            </w:r>
          </w:p>
          <w:p w:rsidR="00000000" w:rsidRPr="009B5F6C" w:rsidP="009B5F6C">
            <w:pPr>
              <w:pStyle w:val="ListBullet"/>
            </w:pPr>
            <w:r w:rsidRPr="009B5F6C">
              <w:t>drop-down menus within software applications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a system troubleshooting capability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Accessed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downloading from database</w:t>
            </w:r>
          </w:p>
          <w:p w:rsidR="00000000" w:rsidRPr="009B5F6C" w:rsidP="009B5F6C">
            <w:pPr>
              <w:pStyle w:val="ListBullet"/>
            </w:pPr>
            <w:r w:rsidRPr="009B5F6C">
              <w:t>opening applications, directories and files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inserting a digital storage device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Work practices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operations conducted by training staff</w:t>
            </w:r>
          </w:p>
          <w:p w:rsidR="00000000" w:rsidRPr="009B5F6C" w:rsidP="009B5F6C">
            <w:pPr>
              <w:pStyle w:val="ListBullet"/>
            </w:pPr>
            <w:r w:rsidRPr="009B5F6C">
              <w:t>operations conducted by simulator operators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scenarios utilised to support a simulated activity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Data may inc</w:t>
            </w:r>
            <w:r w:rsidRPr="009B5F6C">
              <w:t>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scenario content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representations of facts, concepts and instructions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Saved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information sent to storage within an organisation's database</w:t>
            </w:r>
          </w:p>
          <w:p w:rsidR="00000000" w:rsidRPr="009B5F6C" w:rsidP="009B5F6C">
            <w:pPr>
              <w:pStyle w:val="ListBullet"/>
            </w:pPr>
            <w:r w:rsidRPr="009B5F6C">
              <w:t>information sent to storage within an internal hard drive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information sent to storage within an external hard drive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Stored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information retained within an organisation's database</w:t>
            </w:r>
          </w:p>
          <w:p w:rsidR="00000000" w:rsidRPr="009B5F6C" w:rsidP="009B5F6C">
            <w:pPr>
              <w:pStyle w:val="ListBullet"/>
            </w:pPr>
            <w:r w:rsidRPr="009B5F6C">
              <w:t>information retained within an internal hard drive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information retained within an external hard drive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Relevant personnel</w:t>
            </w:r>
            <w:r w:rsidRPr="009B5F6C">
              <w:t xml:space="preserve">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Instructional staff</w:t>
            </w:r>
          </w:p>
          <w:p w:rsidR="00000000" w:rsidRPr="009B5F6C" w:rsidP="009B5F6C">
            <w:pPr>
              <w:pStyle w:val="ListBullet"/>
            </w:pPr>
            <w:r w:rsidRPr="009B5F6C">
              <w:t>coaching staff</w:t>
            </w:r>
          </w:p>
          <w:p w:rsidR="00000000" w:rsidRPr="009B5F6C" w:rsidP="009B5F6C">
            <w:pPr>
              <w:pStyle w:val="ListBullet"/>
            </w:pPr>
            <w:r w:rsidRPr="009B5F6C">
              <w:t>experienced personnel</w:t>
            </w:r>
          </w:p>
          <w:p w:rsidR="00000000" w:rsidRPr="009B5F6C" w:rsidP="009B5F6C">
            <w:pPr>
              <w:pStyle w:val="ListBullet"/>
            </w:pPr>
            <w:r w:rsidRPr="009B5F6C">
              <w:t>subject matter experts (e.g. pilots, aircrew)</w:t>
            </w:r>
          </w:p>
          <w:p w:rsidR="00000000" w:rsidRPr="009B5F6C" w:rsidP="009B5F6C">
            <w:pPr>
              <w:pStyle w:val="ListBullet"/>
            </w:pPr>
            <w:r w:rsidRPr="009B5F6C">
              <w:t>technical staff</w:t>
            </w:r>
          </w:p>
          <w:p w:rsidR="00000000" w:rsidRPr="009B5F6C" w:rsidP="009B5F6C">
            <w:pPr>
              <w:pStyle w:val="ListBullet"/>
            </w:pPr>
            <w:r w:rsidRPr="009B5F6C">
              <w:t>trainees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other simulator operators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Simulation activity plan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written or electronic variable or set scenarios</w:t>
            </w:r>
          </w:p>
          <w:p w:rsidR="00000000" w:rsidRPr="009B5F6C" w:rsidP="009B5F6C">
            <w:pPr>
              <w:pStyle w:val="ListBullet"/>
            </w:pPr>
            <w:r w:rsidRPr="009B5F6C">
              <w:t>guidance and control within a range of pre-programmed characteristics</w:t>
            </w:r>
          </w:p>
          <w:p w:rsidR="00000000" w:rsidRPr="009B5F6C" w:rsidP="009B5F6C">
            <w:pPr>
              <w:pStyle w:val="ListBullet"/>
            </w:pPr>
            <w:r w:rsidRPr="009B5F6C">
              <w:t>information which may be saved on a digital storage device</w:t>
            </w:r>
          </w:p>
          <w:p w:rsidR="00000000" w:rsidRPr="009B5F6C" w:rsidP="009B5F6C">
            <w:pPr>
              <w:pStyle w:val="ListBullet"/>
            </w:pPr>
            <w:r w:rsidRPr="009B5F6C">
              <w:t>a pre-programmed range of variables</w:t>
            </w:r>
          </w:p>
          <w:p w:rsidR="00000000" w:rsidRPr="009B5F6C" w:rsidP="009B5F6C">
            <w:pPr>
              <w:pStyle w:val="ListBullet"/>
            </w:pPr>
            <w:r w:rsidRPr="009B5F6C">
              <w:t>programming of entities into a simulator activity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geophysical conditions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Abnormal/unusual</w:t>
            </w:r>
            <w:r w:rsidRPr="009B5F6C">
              <w:t xml:space="preserve"> conditions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hardware malfunction/failure</w:t>
            </w:r>
          </w:p>
          <w:p w:rsidR="00000000" w:rsidRPr="009B5F6C" w:rsidP="009B5F6C">
            <w:pPr>
              <w:pStyle w:val="ListBullet"/>
            </w:pPr>
            <w:r w:rsidRPr="009B5F6C">
              <w:t>software malfunction/failure</w:t>
            </w:r>
          </w:p>
          <w:p w:rsidR="00000000" w:rsidRPr="009B5F6C" w:rsidP="009B5F6C">
            <w:pPr>
              <w:pStyle w:val="ListBullet"/>
            </w:pPr>
            <w:r w:rsidRPr="009B5F6C">
              <w:t>simulation sickness</w:t>
            </w:r>
          </w:p>
          <w:p w:rsidR="00000000" w:rsidRPr="009B5F6C" w:rsidP="009B5F6C">
            <w:pPr>
              <w:pStyle w:val="ListBullet"/>
            </w:pPr>
            <w:r w:rsidRPr="009B5F6C">
              <w:t>poor/unusual participant performance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personnel equipment malfunction/failure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Variations to activity conditions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changes made in response to a training need</w:t>
            </w:r>
          </w:p>
          <w:p w:rsidR="00000000" w:rsidP="009B5F6C">
            <w:pPr>
              <w:pStyle w:val="ListBullet"/>
              <w:rPr>
                <w:lang w:val="en-NZ"/>
              </w:rPr>
            </w:pPr>
            <w:r w:rsidRPr="009B5F6C">
              <w:t>changes made in response to a strategic requirement</w:t>
            </w:r>
          </w:p>
        </w:tc>
      </w:tr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t>Debrief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ListBullet"/>
            </w:pPr>
            <w:r w:rsidRPr="009B5F6C">
              <w:t>providing feedback to relevant personnel on conclusion of simulator activity</w:t>
            </w:r>
          </w:p>
          <w:p w:rsidR="00000000" w:rsidRPr="009B5F6C" w:rsidP="009B5F6C">
            <w:pPr>
              <w:pStyle w:val="ListBullet"/>
            </w:pPr>
            <w:r w:rsidRPr="009B5F6C">
              <w:t>providing feedback to relevant organisational authorities</w:t>
            </w:r>
          </w:p>
          <w:p w:rsidR="00000000" w:rsidRPr="009B5F6C" w:rsidP="009B5F6C">
            <w:pPr>
              <w:pStyle w:val="ListBullet"/>
            </w:pPr>
            <w:r w:rsidRPr="009B5F6C">
              <w:t>pr</w:t>
            </w:r>
            <w:r w:rsidRPr="009B5F6C">
              <w:t>oviding feedback to manufacturers, contracted suppliers, and contracted maintainers</w:t>
            </w:r>
          </w:p>
        </w:tc>
      </w:tr>
    </w:tbl>
    <w:p w:rsidR="00451512" w:rsidP="009B5F6C">
      <w:pPr>
        <w:pStyle w:val="BodyText"/>
      </w:pPr>
    </w:p>
    <w:p w:rsidR="00451512" w:rsidP="009B5F6C">
      <w:pPr>
        <w:pStyle w:val="BodyText"/>
      </w:pPr>
    </w:p>
    <w:p w:rsidR="00000000" w:rsidRPr="009B5F6C" w:rsidP="009B5F6C">
      <w:pPr>
        <w:pStyle w:val="Heading1"/>
      </w:pPr>
      <w:bookmarkStart w:id="12" w:name="O_60914"/>
      <w:bookmarkEnd w:id="12"/>
      <w:r w:rsidRPr="009B5F6C">
        <w:t>Unit Sector(s)</w:t>
      </w:r>
    </w:p>
    <w:p w:rsidR="00000000" w:rsidRPr="009B5F6C" w:rsidP="009B5F6C">
      <w:pPr>
        <w:pStyle w:val="BodyText"/>
      </w:pPr>
      <w:r w:rsidRPr="009B5F6C">
        <w:t>Not applicable.</w:t>
      </w:r>
    </w:p>
    <w:p w:rsidR="00000000" w:rsidRPr="009B5F6C" w:rsidP="009B5F6C">
      <w:pPr>
        <w:pStyle w:val="AllowPageBreak"/>
      </w:pPr>
    </w:p>
    <w:p w:rsidR="00000000" w:rsidRPr="009B5F6C" w:rsidP="009B5F6C">
      <w:pPr>
        <w:pStyle w:val="Heading1"/>
      </w:pPr>
      <w:bookmarkStart w:id="13" w:name="O_153533"/>
      <w:bookmarkEnd w:id="13"/>
      <w:r w:rsidRPr="009B5F6C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5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F6C">
            <w:pPr>
              <w:pStyle w:val="BodyText"/>
              <w:rPr>
                <w:lang w:val="en-NZ"/>
              </w:rPr>
            </w:pPr>
            <w:r w:rsidRPr="009B5F6C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F6C" w:rsidP="009B5F6C">
            <w:pPr>
              <w:pStyle w:val="BodyText"/>
            </w:pPr>
            <w:r w:rsidRPr="009B5F6C">
              <w:t>M - Training and Assessment</w:t>
            </w:r>
          </w:p>
        </w:tc>
      </w:tr>
    </w:tbl>
    <w:p w:rsidR="00000000" w:rsidRPr="009B5F6C" w:rsidP="009B5F6C">
      <w:pPr>
        <w:pStyle w:val="BodyText"/>
      </w:pPr>
    </w:p>
    <w:p w:rsidR="00000000" w:rsidRPr="009B5F6C" w:rsidP="009B5F6C"/>
    <w:sectPr w:rsidSect="009B5F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1512" w:rsidP="00451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512" w:rsidP="009B5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51512" w:rsidP="009B5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51512" w:rsidP="009B5F6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1512" w:rsidP="0045151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512" w:rsidP="009B5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AVIM5001A Operate a simulator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51512" w:rsidP="009B5F6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504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AD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5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F6C"/>
  </w:style>
  <w:style w:type="character" w:customStyle="1" w:styleId="Heading1Char">
    <w:name w:val="Heading 1 Char"/>
    <w:link w:val="Heading1"/>
    <w:rsid w:val="009B5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F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B5F6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5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B5F6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B5F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5F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B5F6C"/>
    <w:rPr>
      <w:b/>
      <w:spacing w:val="0"/>
    </w:rPr>
  </w:style>
  <w:style w:type="paragraph" w:styleId="Header">
    <w:name w:val="header"/>
    <w:basedOn w:val="Normal"/>
    <w:link w:val="HeaderChar"/>
    <w:rsid w:val="009B5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B5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5F6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5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B5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B5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B5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B5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B5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F6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5F6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5F6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5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5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B5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F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5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F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F6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5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B5F6C"/>
    <w:rPr>
      <w:i/>
    </w:rPr>
  </w:style>
  <w:style w:type="paragraph" w:styleId="Caption">
    <w:name w:val="caption"/>
    <w:basedOn w:val="BodyText"/>
    <w:next w:val="Normal"/>
    <w:qFormat/>
    <w:rsid w:val="009B5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F6C"/>
  </w:style>
  <w:style w:type="paragraph" w:styleId="TableofFigures">
    <w:name w:val="table of figures"/>
    <w:basedOn w:val="Normal"/>
    <w:next w:val="Normal"/>
    <w:semiHidden/>
    <w:rsid w:val="009B5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F6C"/>
    <w:pPr>
      <w:numPr>
        <w:numId w:val="10"/>
      </w:numPr>
    </w:pPr>
  </w:style>
  <w:style w:type="character" w:customStyle="1" w:styleId="WingdingSymbols">
    <w:name w:val="Wingding Symbols"/>
    <w:rsid w:val="009B5F6C"/>
    <w:rPr>
      <w:rFonts w:ascii="Wingdings" w:hAnsi="Wingdings"/>
    </w:rPr>
  </w:style>
  <w:style w:type="paragraph" w:customStyle="1" w:styleId="TableHeading">
    <w:name w:val="Table Heading"/>
    <w:basedOn w:val="HeadingBase"/>
    <w:rsid w:val="009B5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F6C"/>
    <w:rPr>
      <w:color w:val="0033CC"/>
      <w:u w:val="none"/>
    </w:rPr>
  </w:style>
  <w:style w:type="paragraph" w:customStyle="1" w:styleId="BodyTextRight">
    <w:name w:val="Body Text Right"/>
    <w:basedOn w:val="BodyText"/>
    <w:rsid w:val="009B5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F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B5F6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5F6C"/>
    <w:rPr>
      <w:sz w:val="32"/>
    </w:rPr>
  </w:style>
  <w:style w:type="paragraph" w:customStyle="1" w:styleId="HeadingProcedure">
    <w:name w:val="Heading Procedure"/>
    <w:basedOn w:val="HeadingBase"/>
    <w:next w:val="Normal"/>
    <w:rsid w:val="009B5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F6C"/>
    <w:pPr>
      <w:spacing w:before="60" w:after="60"/>
    </w:pPr>
  </w:style>
  <w:style w:type="paragraph" w:styleId="ListContinue">
    <w:name w:val="List Continue"/>
    <w:basedOn w:val="List"/>
    <w:rsid w:val="009B5F6C"/>
    <w:pPr>
      <w:ind w:firstLine="0"/>
    </w:pPr>
  </w:style>
  <w:style w:type="paragraph" w:customStyle="1" w:styleId="ListNote">
    <w:name w:val="List Note"/>
    <w:basedOn w:val="List"/>
    <w:rsid w:val="009B5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B5F6C"/>
    <w:rPr>
      <w:rFonts w:ascii="Courier New" w:hAnsi="Courier New"/>
    </w:rPr>
  </w:style>
  <w:style w:type="paragraph" w:customStyle="1" w:styleId="NoteBullet">
    <w:name w:val="Note Bullet"/>
    <w:basedOn w:val="Note"/>
    <w:rsid w:val="009B5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F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F6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B5F6C"/>
    <w:rPr>
      <w:b/>
      <w:smallCaps/>
    </w:rPr>
  </w:style>
  <w:style w:type="paragraph" w:customStyle="1" w:styleId="TableListNumber">
    <w:name w:val="Table List Number"/>
    <w:basedOn w:val="ListNumber"/>
    <w:rsid w:val="009B5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F6C"/>
    <w:pPr>
      <w:numPr>
        <w:numId w:val="8"/>
      </w:numPr>
    </w:pPr>
  </w:style>
  <w:style w:type="paragraph" w:customStyle="1" w:styleId="ListAlpha2">
    <w:name w:val="List Alpha 2"/>
    <w:basedOn w:val="List2"/>
    <w:rsid w:val="009B5F6C"/>
    <w:pPr>
      <w:numPr>
        <w:numId w:val="7"/>
      </w:numPr>
    </w:pPr>
  </w:style>
  <w:style w:type="paragraph" w:styleId="List2">
    <w:name w:val="List 2"/>
    <w:basedOn w:val="BodyText"/>
    <w:rsid w:val="009B5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F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F6C"/>
    <w:pPr>
      <w:numPr>
        <w:numId w:val="2"/>
      </w:numPr>
    </w:pPr>
  </w:style>
  <w:style w:type="paragraph" w:styleId="ListBullet5">
    <w:name w:val="List Bullet 5"/>
    <w:basedOn w:val="List5"/>
    <w:rsid w:val="009B5F6C"/>
    <w:pPr>
      <w:numPr>
        <w:numId w:val="3"/>
      </w:numPr>
    </w:pPr>
  </w:style>
  <w:style w:type="paragraph" w:styleId="ListContinue2">
    <w:name w:val="List Continue 2"/>
    <w:basedOn w:val="List2"/>
    <w:rsid w:val="009B5F6C"/>
    <w:pPr>
      <w:ind w:firstLine="0"/>
    </w:pPr>
  </w:style>
  <w:style w:type="paragraph" w:styleId="ListContinue3">
    <w:name w:val="List Continue 3"/>
    <w:basedOn w:val="List3"/>
    <w:rsid w:val="009B5F6C"/>
    <w:pPr>
      <w:ind w:left="1021" w:firstLine="0"/>
    </w:pPr>
  </w:style>
  <w:style w:type="paragraph" w:styleId="ListContinue4">
    <w:name w:val="List Continue 4"/>
    <w:basedOn w:val="List4"/>
    <w:rsid w:val="009B5F6C"/>
    <w:pPr>
      <w:ind w:firstLine="0"/>
    </w:pPr>
  </w:style>
  <w:style w:type="paragraph" w:styleId="ListContinue5">
    <w:name w:val="List Continue 5"/>
    <w:basedOn w:val="List5"/>
    <w:rsid w:val="009B5F6C"/>
    <w:pPr>
      <w:ind w:firstLine="0"/>
    </w:pPr>
  </w:style>
  <w:style w:type="paragraph" w:styleId="ListNumber3">
    <w:name w:val="List Number 3"/>
    <w:basedOn w:val="List3"/>
    <w:rsid w:val="009B5F6C"/>
    <w:pPr>
      <w:numPr>
        <w:numId w:val="4"/>
      </w:numPr>
    </w:pPr>
  </w:style>
  <w:style w:type="paragraph" w:styleId="ListNumber4">
    <w:name w:val="List Number 4"/>
    <w:basedOn w:val="List4"/>
    <w:rsid w:val="009B5F6C"/>
    <w:pPr>
      <w:numPr>
        <w:numId w:val="5"/>
      </w:numPr>
    </w:pPr>
  </w:style>
  <w:style w:type="paragraph" w:styleId="ListNumber5">
    <w:name w:val="List Number 5"/>
    <w:basedOn w:val="List5"/>
    <w:rsid w:val="009B5F6C"/>
    <w:pPr>
      <w:numPr>
        <w:numId w:val="6"/>
      </w:numPr>
    </w:pPr>
  </w:style>
  <w:style w:type="paragraph" w:styleId="BlockText">
    <w:name w:val="Block Text"/>
    <w:basedOn w:val="Normal"/>
    <w:rsid w:val="009B5F6C"/>
    <w:pPr>
      <w:spacing w:after="120"/>
      <w:ind w:left="1440" w:right="1440"/>
    </w:pPr>
  </w:style>
  <w:style w:type="character" w:customStyle="1" w:styleId="Subscript">
    <w:name w:val="Subscript"/>
    <w:rsid w:val="009B5F6C"/>
    <w:rPr>
      <w:sz w:val="16"/>
      <w:vertAlign w:val="subscript"/>
    </w:rPr>
  </w:style>
  <w:style w:type="character" w:customStyle="1" w:styleId="Superscript">
    <w:name w:val="Superscript"/>
    <w:rsid w:val="009B5F6C"/>
    <w:rPr>
      <w:sz w:val="16"/>
      <w:vertAlign w:val="superscript"/>
    </w:rPr>
  </w:style>
  <w:style w:type="character" w:customStyle="1" w:styleId="Symbols">
    <w:name w:val="Symbols"/>
    <w:rsid w:val="009B5F6C"/>
    <w:rPr>
      <w:rFonts w:ascii="Symbol" w:hAnsi="Symbol"/>
    </w:rPr>
  </w:style>
  <w:style w:type="character" w:customStyle="1" w:styleId="MenuOptions">
    <w:name w:val="Menu Options"/>
    <w:rsid w:val="009B5F6C"/>
    <w:rPr>
      <w:rFonts w:ascii="Arial Narrow" w:hAnsi="Arial Narrow"/>
      <w:smallCaps/>
    </w:rPr>
  </w:style>
  <w:style w:type="character" w:customStyle="1" w:styleId="Buttons">
    <w:name w:val="Buttons"/>
    <w:rsid w:val="009B5F6C"/>
    <w:rPr>
      <w:b/>
    </w:rPr>
  </w:style>
  <w:style w:type="character" w:customStyle="1" w:styleId="Underlined">
    <w:name w:val="Underlined"/>
    <w:rsid w:val="009B5F6C"/>
    <w:rPr>
      <w:u w:val="single"/>
    </w:rPr>
  </w:style>
  <w:style w:type="paragraph" w:customStyle="1" w:styleId="TableBodyTextRight">
    <w:name w:val="Table Body Text Right"/>
    <w:basedOn w:val="TableBodyText"/>
    <w:rsid w:val="009B5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F6C"/>
    <w:rPr>
      <w:sz w:val="18"/>
    </w:rPr>
  </w:style>
  <w:style w:type="paragraph" w:customStyle="1" w:styleId="BodySmallRight">
    <w:name w:val="Body Small Right"/>
    <w:basedOn w:val="BodyTextRight"/>
    <w:rsid w:val="009B5F6C"/>
    <w:rPr>
      <w:sz w:val="18"/>
      <w:szCs w:val="18"/>
    </w:rPr>
  </w:style>
  <w:style w:type="paragraph" w:customStyle="1" w:styleId="MarginEdition">
    <w:name w:val="Margin Edition"/>
    <w:basedOn w:val="MarginNote"/>
    <w:rsid w:val="009B5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F6C"/>
    <w:rPr>
      <w:sz w:val="2"/>
      <w:szCs w:val="2"/>
    </w:rPr>
  </w:style>
  <w:style w:type="character" w:customStyle="1" w:styleId="Small">
    <w:name w:val="Small"/>
    <w:rsid w:val="009B5F6C"/>
    <w:rPr>
      <w:sz w:val="16"/>
    </w:rPr>
  </w:style>
  <w:style w:type="paragraph" w:customStyle="1" w:styleId="WideTable">
    <w:name w:val="Wide Table"/>
    <w:basedOn w:val="Normal"/>
    <w:rsid w:val="009B5F6C"/>
    <w:pPr>
      <w:ind w:left="-1418"/>
    </w:pPr>
    <w:rPr>
      <w:sz w:val="2"/>
      <w:szCs w:val="2"/>
    </w:rPr>
  </w:style>
  <w:style w:type="character" w:styleId="PageNumber">
    <w:name w:val="page number"/>
    <w:rsid w:val="009B5F6C"/>
  </w:style>
  <w:style w:type="paragraph" w:styleId="Quote">
    <w:name w:val="Quote"/>
    <w:basedOn w:val="Heading1"/>
    <w:link w:val="QuoteChar"/>
    <w:qFormat/>
    <w:rsid w:val="009B5F6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B5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F6C"/>
    <w:pPr>
      <w:pageBreakBefore/>
    </w:pPr>
  </w:style>
  <w:style w:type="paragraph" w:customStyle="1" w:styleId="Border">
    <w:name w:val="Border"/>
    <w:basedOn w:val="Normal"/>
    <w:qFormat/>
    <w:rsid w:val="009B5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B5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B5F6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B5F6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B5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B5F6C"/>
    <w:rPr>
      <w:u w:val="single"/>
    </w:rPr>
  </w:style>
  <w:style w:type="character" w:customStyle="1" w:styleId="BoldandItalics">
    <w:name w:val="Bold and Italics"/>
    <w:qFormat/>
    <w:rsid w:val="009B5F6C"/>
    <w:rPr>
      <w:b/>
      <w:i/>
      <w:u w:val="none"/>
    </w:rPr>
  </w:style>
  <w:style w:type="paragraph" w:styleId="BalloonText">
    <w:name w:val="Balloon Text"/>
    <w:basedOn w:val="Normal"/>
    <w:link w:val="BalloonTextChar"/>
    <w:rsid w:val="009B5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B5F6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5F6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B5F6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1491</Words>
  <Characters>10369</Characters>
  <Application>Microsoft Office Word</Application>
  <DocSecurity>0</DocSecurity>
  <Lines>351</Lines>
  <Paragraphs>241</Paragraphs>
  <ScaleCrop>false</ScaleCrop>
  <Company>Author-it Software Corporation Ltd.</Company>
  <LinksUpToDate>false</LinksUpToDate>
  <CharactersWithSpaces>11763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AVIM5001A Operate a simulator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2012-05-26T22:36:00Z</dcterms:created>
  <dcterms:modified xsi:type="dcterms:W3CDTF">2012-05-26T22:36:00Z</dcterms:modified>
</cp:coreProperties>
</file>