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077" w:rsidP="00E84077">
      <w:pPr>
        <w:pStyle w:val="Title"/>
      </w:pPr>
      <w:r>
        <w:fldChar w:fldCharType="begin"/>
      </w:r>
      <w:r>
        <w:instrText xml:space="preserve"> TITLE   \* MERGEFORMAT </w:instrText>
      </w:r>
      <w:r>
        <w:fldChar w:fldCharType="separate"/>
      </w:r>
      <w:r>
        <w:t>AVII4013A Supervise cabin operations</w:t>
      </w:r>
      <w:r>
        <w:fldChar w:fldCharType="end"/>
      </w:r>
    </w:p>
    <w:p w:rsidR="00E84077" w:rsidP="00E84077">
      <w:pPr>
        <w:pStyle w:val="Version"/>
        <w:sectPr w:rsidSect="006F07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07FA" w:rsidP="006F07FA">
      <w:pPr>
        <w:pStyle w:val="SuperHeading"/>
      </w:pPr>
      <w:r w:rsidRPr="006F07FA">
        <w:t>AVII4013A Supervise cabin operations</w:t>
      </w:r>
    </w:p>
    <w:p w:rsidR="00000000" w:rsidRPr="006F07FA" w:rsidP="006F07FA">
      <w:pPr>
        <w:pStyle w:val="SuperHeading"/>
      </w:pPr>
    </w:p>
    <w:p w:rsidR="00000000" w:rsidRPr="006F07FA" w:rsidP="006F07FA">
      <w:pPr>
        <w:pStyle w:val="Heading1"/>
      </w:pPr>
      <w:bookmarkStart w:id="1" w:name="O_60807"/>
      <w:bookmarkEnd w:id="1"/>
      <w:r w:rsidRPr="006F07FA">
        <w:t>Modification History</w:t>
      </w:r>
    </w:p>
    <w:p w:rsidR="00000000" w:rsidRPr="006F07FA" w:rsidP="006F07FA">
      <w:pPr>
        <w:pStyle w:val="BodyText"/>
      </w:pPr>
      <w:r w:rsidRPr="006F07FA">
        <w:t>Not applicable.</w:t>
      </w:r>
    </w:p>
    <w:p w:rsidR="00000000" w:rsidRPr="006F07FA" w:rsidP="006F07FA">
      <w:pPr>
        <w:pStyle w:val="AllowPageBreak"/>
      </w:pPr>
    </w:p>
    <w:p w:rsidR="00000000" w:rsidRPr="006F07FA" w:rsidP="006F07FA">
      <w:pPr>
        <w:pStyle w:val="Heading1"/>
      </w:pPr>
      <w:bookmarkStart w:id="2" w:name="O_60808"/>
      <w:bookmarkEnd w:id="2"/>
      <w:r w:rsidRPr="006F07FA">
        <w:t>Unit Descriptor</w:t>
      </w:r>
    </w:p>
    <w:tbl>
      <w:tblPr>
        <w:tblW w:w="9640" w:type="dxa"/>
        <w:tblLayout w:type="fixed"/>
        <w:tblCellMar>
          <w:left w:w="62" w:type="dxa"/>
          <w:right w:w="62" w:type="dxa"/>
        </w:tblCellMar>
        <w:tblLook w:val="0000"/>
      </w:tblPr>
      <w:tblGrid>
        <w:gridCol w:w="2978"/>
        <w:gridCol w:w="6662"/>
      </w:tblGrid>
      <w:tr w:rsidTr="00E8407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F07FA" w:rsidP="006F07FA">
            <w:pPr>
              <w:pStyle w:val="BodyText"/>
            </w:pPr>
            <w:r w:rsidRPr="006F07FA">
              <w:t>This unit involves the skills and knowledge required for effective preparation for and management of onboard aircraft</w:t>
            </w:r>
            <w:r w:rsidRPr="006F07FA">
              <w:t xml:space="preserve"> operations. Licensing, legislative, regulatory or certification requirements are applicable to this unit.</w:t>
            </w:r>
          </w:p>
        </w:tc>
      </w:tr>
    </w:tbl>
    <w:p w:rsidR="00000000" w:rsidRPr="006F07FA" w:rsidP="006F07FA">
      <w:pPr>
        <w:pStyle w:val="BodyText"/>
      </w:pPr>
    </w:p>
    <w:p w:rsidR="00000000" w:rsidRPr="006F07FA" w:rsidP="006F07FA">
      <w:pPr>
        <w:pStyle w:val="AllowPageBreak"/>
      </w:pPr>
    </w:p>
    <w:p w:rsidR="00000000" w:rsidRPr="006F07FA" w:rsidP="006F07FA">
      <w:pPr>
        <w:pStyle w:val="Heading1"/>
      </w:pPr>
      <w:bookmarkStart w:id="3" w:name="O_60809"/>
      <w:bookmarkEnd w:id="3"/>
      <w:r w:rsidRPr="006F07FA">
        <w:t>Application of the Unit</w:t>
      </w:r>
    </w:p>
    <w:tbl>
      <w:tblPr>
        <w:tblW w:w="9640" w:type="dxa"/>
        <w:tblLayout w:type="fixed"/>
        <w:tblCellMar>
          <w:left w:w="62" w:type="dxa"/>
          <w:right w:w="62" w:type="dxa"/>
        </w:tblCellMar>
        <w:tblLook w:val="0000"/>
      </w:tblPr>
      <w:tblGrid>
        <w:gridCol w:w="2978"/>
        <w:gridCol w:w="6662"/>
      </w:tblGrid>
      <w:tr w:rsidTr="00E8407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F07FA" w:rsidP="006F07FA">
            <w:pPr>
              <w:pStyle w:val="BodyText"/>
            </w:pPr>
            <w:r w:rsidRPr="006F07FA">
              <w:t>Work must be carried o</w:t>
            </w:r>
            <w:r w:rsidRPr="006F07FA">
              <w:t>ut in accordance with workplace procedures and the relevant regulatory requirements of the Civil Aviation Safety Authority and other relevant regulatory authorities.</w:t>
            </w:r>
          </w:p>
          <w:p w:rsidR="00000000" w:rsidRPr="006F07FA" w:rsidP="006F07FA">
            <w:pPr>
              <w:pStyle w:val="BodyText"/>
            </w:pPr>
            <w:r w:rsidRPr="006F07FA">
              <w:t>Work is performed under some supervision usually within a team environment.</w:t>
            </w:r>
          </w:p>
          <w:p w:rsidR="00000000" w:rsidRPr="006F07FA" w:rsidP="006F07FA">
            <w:pPr>
              <w:pStyle w:val="BodyText"/>
            </w:pPr>
            <w:r w:rsidRPr="006F07FA">
              <w:t>It involves th</w:t>
            </w:r>
            <w:r w:rsidRPr="006F07FA">
              <w:t>e application of customer service principles and procedures, regulations, safety codes and protocols to the provision of a range of services on commercial aircraft flights across a variety of operational contexts within the Australian Aviation industry.</w:t>
            </w:r>
          </w:p>
        </w:tc>
      </w:tr>
    </w:tbl>
    <w:p w:rsidR="00000000" w:rsidRPr="006F07FA" w:rsidP="006F07FA">
      <w:pPr>
        <w:pStyle w:val="BodyText"/>
      </w:pPr>
    </w:p>
    <w:p w:rsidR="00000000" w:rsidRPr="006F07FA" w:rsidP="006F07FA">
      <w:pPr>
        <w:pStyle w:val="AllowPageBreak"/>
      </w:pPr>
    </w:p>
    <w:p w:rsidR="00000000" w:rsidRPr="006F07FA" w:rsidP="006F07FA">
      <w:pPr>
        <w:pStyle w:val="Heading1"/>
      </w:pPr>
      <w:bookmarkStart w:id="4" w:name="O_60810"/>
      <w:bookmarkEnd w:id="4"/>
      <w:r w:rsidRPr="006F07FA">
        <w:t>Licensing/Regulatory Information</w:t>
      </w:r>
    </w:p>
    <w:p w:rsidR="00000000" w:rsidRPr="006F07FA" w:rsidP="006F07FA">
      <w:pPr>
        <w:pStyle w:val="BodyText"/>
      </w:pPr>
      <w:r w:rsidRPr="006F07FA">
        <w:t>Not applicable.</w:t>
      </w:r>
    </w:p>
    <w:p w:rsidR="00000000" w:rsidRPr="006F07FA" w:rsidP="006F07FA">
      <w:pPr>
        <w:pStyle w:val="AllowPageBreak"/>
      </w:pPr>
    </w:p>
    <w:p w:rsidR="00000000" w:rsidRPr="006F07FA" w:rsidP="006F07FA">
      <w:pPr>
        <w:pStyle w:val="Heading1"/>
      </w:pPr>
      <w:bookmarkStart w:id="5" w:name="O_60811"/>
      <w:bookmarkEnd w:id="5"/>
      <w:r w:rsidRPr="006F07FA">
        <w:t>Pre-Requisites</w:t>
      </w:r>
    </w:p>
    <w:p w:rsidR="00000000" w:rsidRPr="006F07FA" w:rsidP="006F07FA">
      <w:pPr>
        <w:pStyle w:val="BodyText"/>
      </w:pPr>
      <w:r w:rsidRPr="006F07FA">
        <w:t>Not applicable.</w:t>
      </w:r>
    </w:p>
    <w:p w:rsidR="00000000" w:rsidRPr="006F07FA" w:rsidP="006F07FA">
      <w:pPr>
        <w:pStyle w:val="AllowPageBreak"/>
      </w:pPr>
    </w:p>
    <w:p w:rsidR="00000000" w:rsidRPr="006F07FA" w:rsidP="006F07FA">
      <w:pPr>
        <w:pStyle w:val="Heading1"/>
      </w:pPr>
      <w:bookmarkStart w:id="6" w:name="O_60812"/>
      <w:bookmarkEnd w:id="6"/>
      <w:r w:rsidRPr="006F07FA">
        <w:t>Employability Skills Information</w:t>
      </w:r>
    </w:p>
    <w:tbl>
      <w:tblPr>
        <w:tblW w:w="9640" w:type="dxa"/>
        <w:tblLayout w:type="fixed"/>
        <w:tblCellMar>
          <w:left w:w="62" w:type="dxa"/>
          <w:right w:w="62" w:type="dxa"/>
        </w:tblCellMar>
        <w:tblLook w:val="0000"/>
      </w:tblPr>
      <w:tblGrid>
        <w:gridCol w:w="2978"/>
        <w:gridCol w:w="6662"/>
      </w:tblGrid>
      <w:tr w:rsidTr="00E8407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F07FA" w:rsidP="006F07FA">
            <w:pPr>
              <w:pStyle w:val="BodyText"/>
            </w:pPr>
            <w:r w:rsidRPr="006F07FA">
              <w:t>This unit contains employability skills.</w:t>
            </w:r>
          </w:p>
        </w:tc>
      </w:tr>
    </w:tbl>
    <w:p w:rsidR="00000000" w:rsidRPr="006F07FA" w:rsidP="006F07FA">
      <w:pPr>
        <w:pStyle w:val="BodyText"/>
      </w:pPr>
    </w:p>
    <w:p w:rsidR="00000000" w:rsidRPr="006F07FA" w:rsidP="006F07FA">
      <w:pPr>
        <w:pStyle w:val="AllowPageBreak"/>
      </w:pPr>
    </w:p>
    <w:p w:rsidR="00000000" w:rsidRPr="006F07FA" w:rsidP="006F07FA">
      <w:pPr>
        <w:pStyle w:val="Heading1"/>
      </w:pPr>
      <w:bookmarkStart w:id="7" w:name="O_60813"/>
      <w:bookmarkEnd w:id="7"/>
      <w:r w:rsidRPr="006F07FA">
        <w:t>Elements and Performance Criteria Pre-Content</w:t>
      </w:r>
    </w:p>
    <w:tbl>
      <w:tblPr>
        <w:tblW w:w="9640" w:type="dxa"/>
        <w:tblLayout w:type="fixed"/>
        <w:tblCellMar>
          <w:left w:w="62" w:type="dxa"/>
          <w:right w:w="62" w:type="dxa"/>
        </w:tblCellMar>
        <w:tblLook w:val="0000"/>
      </w:tblPr>
      <w:tblGrid>
        <w:gridCol w:w="2978"/>
        <w:gridCol w:w="6662"/>
      </w:tblGrid>
      <w:tr w:rsidTr="00E8407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F07FA" w:rsidP="006F07FA">
            <w:pPr>
              <w:pStyle w:val="BodyText"/>
            </w:pPr>
            <w:r w:rsidRPr="006F07FA">
              <w:t>Performance criteria describe the required performance needed to demonstrate achievement of the element. Assessment of performance is to be cons</w:t>
            </w:r>
            <w:r w:rsidRPr="006F07FA">
              <w:t>istent with the evidence guide.</w:t>
            </w:r>
          </w:p>
        </w:tc>
      </w:tr>
    </w:tbl>
    <w:p w:rsidR="00000000" w:rsidRPr="006F07FA" w:rsidP="006F07FA">
      <w:pPr>
        <w:pStyle w:val="BodyText"/>
      </w:pPr>
    </w:p>
    <w:p w:rsidR="00000000" w:rsidRPr="006F07FA" w:rsidP="006F07FA">
      <w:pPr>
        <w:pStyle w:val="AllowPageBreak"/>
      </w:pPr>
    </w:p>
    <w:p w:rsidR="00000000" w:rsidRPr="006F07FA" w:rsidP="006F07FA">
      <w:pPr>
        <w:pStyle w:val="Heading1"/>
      </w:pPr>
      <w:bookmarkStart w:id="8" w:name="O_60814"/>
      <w:bookmarkEnd w:id="8"/>
      <w:r w:rsidRPr="006F07FA">
        <w:t>Elements and Performance Criteria</w:t>
      </w:r>
    </w:p>
    <w:tbl>
      <w:tblPr>
        <w:tblW w:w="9640" w:type="dxa"/>
        <w:tblLayout w:type="fixed"/>
        <w:tblCellMar>
          <w:left w:w="62" w:type="dxa"/>
          <w:right w:w="62" w:type="dxa"/>
        </w:tblCellMar>
        <w:tblLook w:val="0000"/>
      </w:tblPr>
      <w:tblGrid>
        <w:gridCol w:w="2978"/>
        <w:gridCol w:w="6662"/>
      </w:tblGrid>
      <w:tr w:rsidTr="00E8407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F07FA" w:rsidP="006F07FA">
            <w:pPr>
              <w:pStyle w:val="BodyText"/>
            </w:pPr>
            <w:r w:rsidRPr="006F07F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PERFORMANCE CRITERIA</w:t>
            </w:r>
          </w:p>
        </w:tc>
      </w:tr>
      <w:tr w:rsidTr="00E8407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7FA">
            <w:pPr>
              <w:pStyle w:val="List"/>
              <w:rPr>
                <w:lang w:val="en-NZ"/>
              </w:rPr>
            </w:pPr>
            <w:r w:rsidRPr="006F07FA">
              <w:rPr>
                <w:rStyle w:val="SpecialBold"/>
              </w:rPr>
              <w:t>1</w:t>
            </w:r>
            <w:r w:rsidRPr="006F07FA">
              <w:tab/>
            </w:r>
            <w:r w:rsidRPr="006F07FA">
              <w:rPr>
                <w:rStyle w:val="SpecialBold"/>
              </w:rPr>
              <w:t>Plan and prepare for flight</w:t>
            </w:r>
          </w:p>
        </w:tc>
        <w:tc>
          <w:tcPr>
            <w:tcW w:w="6662" w:type="dxa"/>
            <w:tcBorders>
              <w:top w:val="nil"/>
              <w:left w:val="nil"/>
              <w:bottom w:val="nil"/>
              <w:right w:val="nil"/>
            </w:tcBorders>
            <w:tcMar>
              <w:top w:w="0" w:type="dxa"/>
              <w:left w:w="62" w:type="dxa"/>
              <w:bottom w:w="0" w:type="dxa"/>
              <w:right w:w="62" w:type="dxa"/>
            </w:tcMar>
          </w:tcPr>
          <w:p w:rsidR="00000000" w:rsidP="006F07FA">
            <w:pPr>
              <w:pStyle w:val="List"/>
              <w:rPr>
                <w:lang w:val="en-NZ"/>
              </w:rPr>
            </w:pPr>
            <w:r w:rsidRPr="006F07FA">
              <w:t>1.1</w:t>
            </w:r>
            <w:r w:rsidRPr="006F07FA">
              <w:tab/>
            </w:r>
            <w:r w:rsidRPr="006F07FA">
              <w:t>Liaison with customer service manager is undertaken and departure tasks are confirmed according to airline procedures and crew development needs</w:t>
            </w:r>
          </w:p>
        </w:tc>
      </w:tr>
      <w:tr w:rsidTr="00E8407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7FA">
            <w:pPr>
              <w:pStyle w:val="List"/>
              <w:rPr>
                <w:lang w:val="en-NZ"/>
              </w:rPr>
            </w:pPr>
            <w:r w:rsidRPr="006F07FA">
              <w:rPr>
                <w:rStyle w:val="SpecialBold"/>
              </w:rPr>
              <w:t>2</w:t>
            </w:r>
            <w:r w:rsidRPr="006F07FA">
              <w:tab/>
            </w:r>
            <w:r w:rsidRPr="006F07FA">
              <w:rPr>
                <w:rStyle w:val="SpecialBold"/>
              </w:rPr>
              <w:t>Supervise cabin service and resources</w:t>
            </w:r>
          </w:p>
        </w:tc>
        <w:tc>
          <w:tcPr>
            <w:tcW w:w="6662" w:type="dxa"/>
            <w:tcBorders>
              <w:top w:val="nil"/>
              <w:left w:val="nil"/>
              <w:bottom w:val="nil"/>
              <w:right w:val="nil"/>
            </w:tcBorders>
            <w:tcMar>
              <w:top w:w="0" w:type="dxa"/>
              <w:left w:w="62" w:type="dxa"/>
              <w:bottom w:w="0" w:type="dxa"/>
              <w:right w:w="62" w:type="dxa"/>
            </w:tcMar>
          </w:tcPr>
          <w:p w:rsidR="00000000" w:rsidRPr="006F07FA" w:rsidP="006F07FA">
            <w:pPr>
              <w:pStyle w:val="List"/>
            </w:pPr>
            <w:r w:rsidRPr="006F07FA">
              <w:t>2.1</w:t>
            </w:r>
            <w:r w:rsidRPr="006F07FA">
              <w:tab/>
              <w:t>The standard of cabin service is monitored throughout the flight a</w:t>
            </w:r>
            <w:r w:rsidRPr="006F07FA">
              <w:t>ccording to airline standards</w:t>
            </w:r>
          </w:p>
          <w:p w:rsidR="00000000" w:rsidRPr="006F07FA" w:rsidP="006F07FA">
            <w:pPr>
              <w:pStyle w:val="List"/>
            </w:pPr>
            <w:r w:rsidRPr="006F07FA">
              <w:t>2.2</w:t>
            </w:r>
            <w:r w:rsidRPr="006F07FA">
              <w:tab/>
              <w:t>Crew members are assisted with prioritisation of workload</w:t>
            </w:r>
          </w:p>
          <w:p w:rsidR="00000000" w:rsidRPr="006F07FA" w:rsidP="006F07FA">
            <w:pPr>
              <w:pStyle w:val="List"/>
            </w:pPr>
            <w:r w:rsidRPr="006F07FA">
              <w:t>2.3</w:t>
            </w:r>
            <w:r w:rsidRPr="006F07FA">
              <w:tab/>
              <w:t>Consultation with customer service manager and crew is undertaken to determine improvements in efficiency and service levels</w:t>
            </w:r>
          </w:p>
          <w:p w:rsidR="00000000" w:rsidRPr="006F07FA" w:rsidP="006F07FA">
            <w:pPr>
              <w:pStyle w:val="List"/>
            </w:pPr>
            <w:r w:rsidRPr="006F07FA">
              <w:t>2.4</w:t>
            </w:r>
            <w:r w:rsidRPr="006F07FA">
              <w:tab/>
              <w:t>Aircraft stores and supplies ar</w:t>
            </w:r>
            <w:r w:rsidRPr="006F07FA">
              <w:t>e managed to achieve a cost effective result for the airline, while maintaining high quality customer service</w:t>
            </w:r>
          </w:p>
          <w:p w:rsidR="00000000" w:rsidP="006F07FA">
            <w:pPr>
              <w:pStyle w:val="List"/>
              <w:rPr>
                <w:lang w:val="en-NZ"/>
              </w:rPr>
            </w:pPr>
            <w:r w:rsidRPr="006F07FA">
              <w:t>2.5</w:t>
            </w:r>
            <w:r w:rsidRPr="006F07FA">
              <w:tab/>
              <w:t>Operational difficulties and problems are anticipated and resolved</w:t>
            </w:r>
          </w:p>
        </w:tc>
      </w:tr>
      <w:tr w:rsidTr="00E8407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7FA">
            <w:pPr>
              <w:pStyle w:val="List"/>
              <w:rPr>
                <w:lang w:val="en-NZ"/>
              </w:rPr>
            </w:pPr>
            <w:r w:rsidRPr="006F07FA">
              <w:rPr>
                <w:rStyle w:val="SpecialBold"/>
              </w:rPr>
              <w:t>3</w:t>
            </w:r>
            <w:r w:rsidRPr="006F07FA">
              <w:tab/>
            </w:r>
            <w:r w:rsidRPr="006F07FA">
              <w:rPr>
                <w:rStyle w:val="SpecialBold"/>
              </w:rPr>
              <w:t>Use and maintain aircraft cabin equipment</w:t>
            </w:r>
          </w:p>
        </w:tc>
        <w:tc>
          <w:tcPr>
            <w:tcW w:w="6662" w:type="dxa"/>
            <w:tcBorders>
              <w:top w:val="nil"/>
              <w:left w:val="nil"/>
              <w:bottom w:val="nil"/>
              <w:right w:val="nil"/>
            </w:tcBorders>
            <w:tcMar>
              <w:top w:w="0" w:type="dxa"/>
              <w:left w:w="62" w:type="dxa"/>
              <w:bottom w:w="0" w:type="dxa"/>
              <w:right w:w="62" w:type="dxa"/>
            </w:tcMar>
          </w:tcPr>
          <w:p w:rsidR="00000000" w:rsidRPr="006F07FA" w:rsidP="006F07FA">
            <w:pPr>
              <w:pStyle w:val="List"/>
            </w:pPr>
            <w:r w:rsidRPr="006F07FA">
              <w:t>3.1</w:t>
            </w:r>
            <w:r w:rsidRPr="006F07FA">
              <w:tab/>
              <w:t>Cabin equipment is used in</w:t>
            </w:r>
            <w:r w:rsidRPr="006F07FA">
              <w:t xml:space="preserve"> accordance with manufacturers instructions and airline procedures</w:t>
            </w:r>
          </w:p>
          <w:p w:rsidR="00000000" w:rsidP="006F07FA">
            <w:pPr>
              <w:pStyle w:val="List"/>
              <w:rPr>
                <w:lang w:val="en-NZ"/>
              </w:rPr>
            </w:pPr>
            <w:r w:rsidRPr="006F07FA">
              <w:t>3.2</w:t>
            </w:r>
            <w:r w:rsidRPr="006F07FA">
              <w:tab/>
              <w:t>Faults are accurately diagnosed and promptly reported according to airline procedures</w:t>
            </w:r>
          </w:p>
        </w:tc>
      </w:tr>
      <w:tr w:rsidTr="00E8407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07FA">
            <w:pPr>
              <w:pStyle w:val="List"/>
              <w:rPr>
                <w:lang w:val="en-NZ"/>
              </w:rPr>
            </w:pPr>
            <w:r w:rsidRPr="006F07FA">
              <w:rPr>
                <w:rStyle w:val="SpecialBold"/>
              </w:rPr>
              <w:t>4</w:t>
            </w:r>
            <w:r w:rsidRPr="006F07FA">
              <w:tab/>
            </w:r>
            <w:r w:rsidRPr="006F07FA">
              <w:rPr>
                <w:rStyle w:val="SpecialBold"/>
              </w:rPr>
              <w:t>Complete administrative requirements</w:t>
            </w:r>
          </w:p>
        </w:tc>
        <w:tc>
          <w:tcPr>
            <w:tcW w:w="6662" w:type="dxa"/>
            <w:tcBorders>
              <w:top w:val="nil"/>
              <w:left w:val="nil"/>
              <w:bottom w:val="nil"/>
              <w:right w:val="nil"/>
            </w:tcBorders>
            <w:tcMar>
              <w:top w:w="0" w:type="dxa"/>
              <w:left w:w="62" w:type="dxa"/>
              <w:bottom w:w="0" w:type="dxa"/>
              <w:right w:w="62" w:type="dxa"/>
            </w:tcMar>
          </w:tcPr>
          <w:p w:rsidR="00000000" w:rsidRPr="006F07FA" w:rsidP="006F07FA">
            <w:pPr>
              <w:pStyle w:val="List"/>
            </w:pPr>
            <w:r w:rsidRPr="006F07FA">
              <w:t>4.1</w:t>
            </w:r>
            <w:r w:rsidRPr="006F07FA">
              <w:tab/>
            </w:r>
            <w:r w:rsidRPr="006F07FA">
              <w:t>All necessary administrative documentation is completed at the appropriate time according to airline procedures and regulatory requirements</w:t>
            </w:r>
          </w:p>
          <w:p w:rsidR="00000000" w:rsidRPr="006F07FA" w:rsidP="006F07FA">
            <w:pPr>
              <w:pStyle w:val="List"/>
            </w:pPr>
            <w:r w:rsidRPr="006F07FA">
              <w:t>4.2</w:t>
            </w:r>
            <w:r w:rsidRPr="006F07FA">
              <w:tab/>
              <w:t>Input regarding operational requirements is provided to appropriate personnel as per airline procedures</w:t>
            </w:r>
          </w:p>
        </w:tc>
      </w:tr>
    </w:tbl>
    <w:p w:rsidR="00000000" w:rsidRPr="006F07FA" w:rsidP="006F07FA">
      <w:pPr>
        <w:pStyle w:val="BodyText"/>
      </w:pPr>
    </w:p>
    <w:p w:rsidR="00000000" w:rsidRPr="006F07FA" w:rsidP="006F07FA">
      <w:pPr>
        <w:pStyle w:val="AllowPageBreak"/>
      </w:pPr>
    </w:p>
    <w:p w:rsidR="00000000" w:rsidRPr="006F07FA" w:rsidP="006F07FA">
      <w:pPr>
        <w:pStyle w:val="Heading1"/>
      </w:pPr>
      <w:bookmarkStart w:id="9" w:name="O_60815"/>
      <w:bookmarkEnd w:id="9"/>
      <w:r w:rsidRPr="006F07FA">
        <w:t>Required Skills and Knowledge</w:t>
      </w:r>
    </w:p>
    <w:tbl>
      <w:tblPr>
        <w:tblW w:w="9640" w:type="dxa"/>
        <w:tblLayout w:type="fixed"/>
        <w:tblCellMar>
          <w:left w:w="62" w:type="dxa"/>
          <w:right w:w="62" w:type="dxa"/>
        </w:tblCellMar>
        <w:tblLook w:val="0000"/>
      </w:tblPr>
      <w:tblGrid>
        <w:gridCol w:w="9640"/>
      </w:tblGrid>
      <w:tr w:rsidTr="00E8407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REQUIRED KNOWLEDGE AND SKILLS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This describes the essential knowledge and skills and their level required for this unit.</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Required knowledge</w:t>
            </w:r>
            <w:r w:rsidRPr="006F07FA">
              <w:t>:</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Relevant sections of Civil Aviation Safety Regulations and Civil Aviation Orders pertaining to cabin operations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Relevant OH&amp;S regulations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Relevant customs, quarantine, equal opportunity and anti-discrimination regulations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Airline structure, products,</w:t>
            </w:r>
            <w:r w:rsidRPr="006F07FA">
              <w:t xml:space="preserve"> policies, procedures and service standards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Cabin product and service procedures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Importance of customer service to airline and to individual crew responsibility</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 xml:space="preserve">Airline standards, principles and philosophies for providing quality customer service to </w:t>
            </w:r>
            <w:r w:rsidRPr="006F07FA">
              <w:t>passengers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Relevant airline divisional business plans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Needs and expectations of different types of customers, including internal and external customers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Customer service records/documentation</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Appropriate service to customers with a range of disabilities and special needs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Cabin features and amenities for various types of aircraft</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Features, amenities and departure gate locations of terminals at designated airports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Risks that exist when prov</w:t>
            </w:r>
            <w:r w:rsidRPr="006F07FA">
              <w:t>iding customer service to passengers on aircraft flights and related risk control procedures and precautions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Problems that may occur when providing customer service to passengers on aircraft flights and appropriate action that should be taken in each cas</w:t>
            </w:r>
            <w:r w:rsidRPr="006F07FA">
              <w:t>e</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Complaint handling procedures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Service quality and continuous improvement principles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07FA" w:rsidP="006F07FA">
            <w:pPr>
              <w:pStyle w:val="BodyText"/>
            </w:pPr>
          </w:p>
          <w:p w:rsidR="00000000" w:rsidP="006F07FA">
            <w:pPr>
              <w:pStyle w:val="BodyText"/>
              <w:rPr>
                <w:lang w:val="en-NZ"/>
              </w:rPr>
            </w:pPr>
            <w:r w:rsidRPr="006F07FA">
              <w:rPr>
                <w:rStyle w:val="SpecialBold"/>
              </w:rPr>
              <w:t>Required skills</w:t>
            </w:r>
            <w:r w:rsidRPr="006F07FA">
              <w:t>:</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Communicate effectively with others when providing leadership and supervising cabin operations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Read and interpret instructions, regulations, procedures and other information relevant to cabin operations and customer service</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Interpret and follow operational instructions and prioritise work</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Complete documentation related to supervising cabin opera</w:t>
            </w:r>
            <w:r w:rsidRPr="006F07FA">
              <w:t>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Operate electronic communication equipment to required protocol</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Work collaboratively with others when supervising cabin operations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Adapt appropriately to cultural differences in the workplace, including modes of behaviour, communication a</w:t>
            </w:r>
            <w:r w:rsidRPr="006F07FA">
              <w:t>nd interactions with others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Promptly report and/or rectify any identified problems that may occur when supervising cabin operations in accordance with regulatory requirements and workplace procedures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Implement contingency plans for unexpected events th</w:t>
            </w:r>
            <w:r w:rsidRPr="006F07FA">
              <w:t>at may arise when supervising cabin operations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Apply precautions and required action to minimise, control or eliminate hazards that may exist when supervising cabin operations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Monitor and anticipate operational problems and hazards and take appropriate</w:t>
            </w:r>
            <w:r w:rsidRPr="006F07FA">
              <w:t xml:space="preserve"> action</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Monitor work activities in terms of planned schedule</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Modify activities dependent on differing workplace contingencies, situations and environments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 xml:space="preserve">Work systematically with required attention to detail without injury to self or </w:t>
            </w:r>
            <w:r w:rsidRPr="006F07FA">
              <w:t>others, or damage to goods or equipment</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Adapt to differences in equipment and operating environment in accordance with standard operating procedures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Select and use required personal protective equipment conforming to industry and OH&amp;S standards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07FA">
            <w:pPr>
              <w:pStyle w:val="ListBullet"/>
              <w:rPr>
                <w:lang w:val="en-NZ"/>
              </w:rPr>
            </w:pPr>
            <w:r w:rsidRPr="006F07FA">
              <w:t>Imple</w:t>
            </w:r>
            <w:r w:rsidRPr="006F07FA">
              <w:t>ment OH&amp;S procedures and relevant regulations</w:t>
            </w:r>
          </w:p>
        </w:tc>
      </w:tr>
      <w:tr w:rsidTr="00E8407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Identify and correctly use equipment required when supervising cabin operations</w:t>
            </w:r>
          </w:p>
        </w:tc>
      </w:tr>
    </w:tbl>
    <w:p w:rsidR="00000000" w:rsidRPr="006F07FA" w:rsidP="006F07FA">
      <w:pPr>
        <w:pStyle w:val="BodyText"/>
      </w:pPr>
    </w:p>
    <w:p w:rsidR="00000000" w:rsidRPr="006F07FA" w:rsidP="006F07FA">
      <w:pPr>
        <w:pStyle w:val="AllowPageBreak"/>
      </w:pPr>
    </w:p>
    <w:p w:rsidR="00000000" w:rsidRPr="006F07FA" w:rsidP="006F07FA">
      <w:pPr>
        <w:pStyle w:val="Heading1"/>
      </w:pPr>
      <w:bookmarkStart w:id="10" w:name="O_60816"/>
      <w:bookmarkEnd w:id="10"/>
      <w:r w:rsidRPr="006F07FA">
        <w:t>Evidence Guide</w:t>
      </w:r>
    </w:p>
    <w:tbl>
      <w:tblPr>
        <w:tblW w:w="9499" w:type="dxa"/>
        <w:tblLayout w:type="fixed"/>
        <w:tblCellMar>
          <w:left w:w="62" w:type="dxa"/>
          <w:right w:w="62" w:type="dxa"/>
        </w:tblCellMar>
        <w:tblLook w:val="0000"/>
      </w:tblPr>
      <w:tblGrid>
        <w:gridCol w:w="3524"/>
        <w:gridCol w:w="5975"/>
      </w:tblGrid>
      <w:tr w:rsidTr="00E8407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EVIDENCE GUIDE</w:t>
            </w:r>
          </w:p>
        </w:tc>
      </w:tr>
      <w:tr w:rsidTr="00E8407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The Evidence Guide provides advice on assessment and must be read in conjunction with the performance criteria, required knowledge and skills, the range statement and the assessment guidelines for this Training Package.</w:t>
            </w:r>
          </w:p>
        </w:tc>
      </w:tr>
      <w:tr w:rsidTr="00E8407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Critical aspects for assessment an</w:t>
            </w:r>
            <w:r w:rsidRPr="006F07F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The evidence required to demonstrate competency in this unit must be relevant to and satisfy all of the requirements of the elements and performance criteria of this unit and include demonstration</w:t>
            </w:r>
            <w:r w:rsidRPr="006F07FA">
              <w:t xml:space="preserve"> of applying:</w:t>
            </w:r>
          </w:p>
          <w:p w:rsidR="00000000" w:rsidRPr="006F07FA" w:rsidP="006F07FA">
            <w:pPr>
              <w:pStyle w:val="ListBullet"/>
            </w:pPr>
            <w:r w:rsidRPr="006F07FA">
              <w:t>the underpinning knowledge and skills</w:t>
            </w:r>
          </w:p>
          <w:p w:rsidR="00000000" w:rsidRPr="006F07FA" w:rsidP="006F07FA">
            <w:pPr>
              <w:pStyle w:val="ListBullet"/>
            </w:pPr>
            <w:r w:rsidRPr="006F07FA">
              <w:t>relevant legislation and workplace procedures</w:t>
            </w:r>
          </w:p>
          <w:p w:rsidR="00000000" w:rsidP="006F07FA">
            <w:pPr>
              <w:pStyle w:val="ListBullet"/>
              <w:rPr>
                <w:lang w:val="en-NZ"/>
              </w:rPr>
            </w:pPr>
            <w:r w:rsidRPr="006F07FA">
              <w:t>other relevant aspects of the range statement</w:t>
            </w:r>
          </w:p>
        </w:tc>
      </w:tr>
      <w:tr w:rsidTr="00E8407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Performance is demonstrated consistently over a period of time and in a suitable range of contexts</w:t>
            </w:r>
          </w:p>
          <w:p w:rsidR="00000000" w:rsidRPr="006F07FA" w:rsidP="006F07FA">
            <w:pPr>
              <w:pStyle w:val="ListBullet"/>
            </w:pPr>
            <w:r w:rsidRPr="006F07FA">
              <w:t>Resources for assessment include:</w:t>
            </w:r>
          </w:p>
          <w:p w:rsidR="00000000" w:rsidRPr="006F07FA" w:rsidP="006F07FA">
            <w:pPr>
              <w:pStyle w:val="ListBullet"/>
            </w:pPr>
            <w:r w:rsidRPr="006F07FA">
              <w:t>a range of relevant exercises, case studies and/or other simulated practical and knowledge assessment, and/or</w:t>
            </w:r>
          </w:p>
          <w:p w:rsidR="00000000" w:rsidRPr="006F07FA" w:rsidP="006F07FA">
            <w:pPr>
              <w:pStyle w:val="ListBullet"/>
            </w:pPr>
            <w:r w:rsidRPr="006F07FA">
              <w:t xml:space="preserve">access to an </w:t>
            </w:r>
            <w:r w:rsidRPr="006F07FA">
              <w:t>appropriate range of relevant operational situations in the workplace</w:t>
            </w:r>
          </w:p>
          <w:p w:rsidR="00000000" w:rsidRPr="006F07FA" w:rsidP="006F07FA">
            <w:pPr>
              <w:pStyle w:val="ListBullet"/>
            </w:pPr>
            <w:r w:rsidRPr="006F07FA">
              <w:t>In both real and simulated environments, access is required to:</w:t>
            </w:r>
          </w:p>
          <w:p w:rsidR="00000000" w:rsidRPr="006F07FA" w:rsidP="006F07FA">
            <w:pPr>
              <w:pStyle w:val="ListBullet"/>
            </w:pPr>
            <w:r w:rsidRPr="006F07FA">
              <w:t>relevant and appropriate materials and equipment, and</w:t>
            </w:r>
          </w:p>
          <w:p w:rsidR="00000000" w:rsidP="006F07FA">
            <w:pPr>
              <w:pStyle w:val="ListBullet"/>
              <w:rPr>
                <w:lang w:val="en-NZ"/>
              </w:rPr>
            </w:pPr>
            <w:r w:rsidRPr="006F07FA">
              <w:t>applicable documentation including workplace procedures, regulations</w:t>
            </w:r>
            <w:r w:rsidRPr="006F07FA">
              <w:t>, codes of practice and operation manuals</w:t>
            </w:r>
          </w:p>
        </w:tc>
      </w:tr>
      <w:tr w:rsidTr="00E8407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Assessment of this unit must be undertaken by a registered training organisation</w:t>
            </w:r>
          </w:p>
          <w:p w:rsidR="00000000" w:rsidRPr="006F07FA" w:rsidP="006F07FA">
            <w:pPr>
              <w:pStyle w:val="ListBullet"/>
            </w:pPr>
            <w:r w:rsidRPr="006F07FA">
              <w:t>As a minimum, assessment of knowledge must be conducted through appropriate written/oral tests</w:t>
            </w:r>
          </w:p>
          <w:p w:rsidR="00000000" w:rsidRPr="006F07FA" w:rsidP="006F07FA">
            <w:pPr>
              <w:pStyle w:val="ListBullet"/>
            </w:pPr>
            <w:r w:rsidRPr="006F07FA">
              <w:t>Practical assessment must occur:</w:t>
            </w:r>
          </w:p>
          <w:p w:rsidR="00000000" w:rsidRPr="006F07FA" w:rsidP="006F07FA">
            <w:pPr>
              <w:pStyle w:val="ListBullet"/>
            </w:pPr>
            <w:r w:rsidRPr="006F07FA">
              <w:t>through activities in an appropriately simulated environment at the registered training organisation, and/or</w:t>
            </w:r>
          </w:p>
          <w:p w:rsidR="00000000" w:rsidRPr="006F07FA" w:rsidP="006F07FA">
            <w:pPr>
              <w:pStyle w:val="ListBullet"/>
            </w:pPr>
            <w:r w:rsidRPr="006F07FA">
              <w:t>in an appropriate range of situations in the workplace</w:t>
            </w:r>
          </w:p>
        </w:tc>
      </w:tr>
    </w:tbl>
    <w:p w:rsidR="00000000" w:rsidRPr="006F07FA" w:rsidP="006F07FA">
      <w:pPr>
        <w:pStyle w:val="BodyText"/>
      </w:pPr>
    </w:p>
    <w:p w:rsidR="00000000" w:rsidRPr="006F07FA" w:rsidP="006F07FA">
      <w:pPr>
        <w:pStyle w:val="AllowPageBreak"/>
      </w:pPr>
    </w:p>
    <w:p w:rsidR="00000000" w:rsidRPr="006F07FA" w:rsidP="006F07FA">
      <w:pPr>
        <w:pStyle w:val="Heading1"/>
      </w:pPr>
      <w:bookmarkStart w:id="11" w:name="O_60817"/>
      <w:bookmarkEnd w:id="11"/>
      <w:r w:rsidRPr="006F07FA">
        <w:t>Range Statement</w:t>
      </w:r>
    </w:p>
    <w:tbl>
      <w:tblPr>
        <w:tblW w:w="9640" w:type="dxa"/>
        <w:tblLayout w:type="fixed"/>
        <w:tblCellMar>
          <w:left w:w="62" w:type="dxa"/>
          <w:right w:w="62" w:type="dxa"/>
        </w:tblCellMar>
        <w:tblLook w:val="0000"/>
      </w:tblPr>
      <w:tblGrid>
        <w:gridCol w:w="3486"/>
        <w:gridCol w:w="6154"/>
      </w:tblGrid>
      <w:tr w:rsidTr="00E8407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RANGE STATEMENT</w:t>
            </w:r>
            <w:r w:rsidRPr="006F07FA">
              <w:t xml:space="preserve"> </w:t>
            </w:r>
          </w:p>
        </w:tc>
      </w:tr>
      <w:tr w:rsidTr="00E8407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The range statement relates to the unit of competency as a whole. It allows for different work environments and situations that may affect performance.</w:t>
            </w:r>
          </w:p>
        </w:tc>
      </w:tr>
      <w:tr w:rsidTr="00E8407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Supervision of cabin operations may be provided:</w:t>
            </w:r>
          </w:p>
        </w:tc>
        <w:tc>
          <w:tcPr>
            <w:tcW w:w="6154"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by day or night</w:t>
            </w:r>
          </w:p>
          <w:p w:rsidR="00000000" w:rsidRPr="006F07FA" w:rsidP="006F07FA">
            <w:pPr>
              <w:pStyle w:val="ListBullet"/>
            </w:pPr>
            <w:r w:rsidRPr="006F07FA">
              <w:t>on international, domestic and regio</w:t>
            </w:r>
            <w:r w:rsidRPr="006F07FA">
              <w:t>nal flights or at airports</w:t>
            </w:r>
          </w:p>
          <w:p w:rsidR="00000000" w:rsidRPr="006F07FA" w:rsidP="006F07FA">
            <w:pPr>
              <w:pStyle w:val="ListBullet"/>
            </w:pPr>
            <w:r w:rsidRPr="006F07FA">
              <w:t>for both short and/or long haul services</w:t>
            </w:r>
          </w:p>
          <w:p w:rsidR="00000000" w:rsidRPr="006F07FA" w:rsidP="006F07FA">
            <w:pPr>
              <w:pStyle w:val="ListBullet"/>
            </w:pPr>
            <w:r w:rsidRPr="006F07FA">
              <w:t>in any category of service, including economy, business class, first class</w:t>
            </w:r>
          </w:p>
          <w:p w:rsidR="00000000" w:rsidP="006F07FA">
            <w:pPr>
              <w:pStyle w:val="ListBullet"/>
              <w:rPr>
                <w:lang w:val="en-NZ"/>
              </w:rPr>
            </w:pPr>
            <w:r w:rsidRPr="006F07FA">
              <w:t>in accordance with enterprise and operational requirements</w:t>
            </w:r>
          </w:p>
        </w:tc>
      </w:tr>
      <w:tr w:rsidTr="00E8407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Customers may include:</w:t>
            </w:r>
          </w:p>
        </w:tc>
        <w:tc>
          <w:tcPr>
            <w:tcW w:w="6154"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internal and external customers</w:t>
            </w:r>
          </w:p>
          <w:p w:rsidR="00000000" w:rsidRPr="006F07FA" w:rsidP="006F07FA">
            <w:pPr>
              <w:pStyle w:val="ListBullet"/>
            </w:pPr>
            <w:r w:rsidRPr="006F07FA">
              <w:t>passengers</w:t>
            </w:r>
          </w:p>
          <w:p w:rsidR="00000000" w:rsidRPr="006F07FA" w:rsidP="006F07FA">
            <w:pPr>
              <w:pStyle w:val="ListBullet"/>
            </w:pPr>
            <w:r w:rsidRPr="006F07FA">
              <w:t>unaccompanied minors</w:t>
            </w:r>
          </w:p>
          <w:p w:rsidR="00000000" w:rsidRPr="006F07FA" w:rsidP="006F07FA">
            <w:pPr>
              <w:pStyle w:val="ListBullet"/>
            </w:pPr>
            <w:r w:rsidRPr="006F07FA">
              <w:t>customers with babies or small children</w:t>
            </w:r>
          </w:p>
          <w:p w:rsidR="00000000" w:rsidRPr="006F07FA" w:rsidP="006F07FA">
            <w:pPr>
              <w:pStyle w:val="ListBullet"/>
            </w:pPr>
            <w:r w:rsidRPr="006F07FA">
              <w:t>customers with a range of disabilities, including hearing and sight impairment</w:t>
            </w:r>
          </w:p>
          <w:p w:rsidR="00000000" w:rsidRPr="006F07FA" w:rsidP="006F07FA">
            <w:pPr>
              <w:pStyle w:val="ListBullet"/>
            </w:pPr>
            <w:r w:rsidRPr="006F07FA">
              <w:t>customers with special dietary and other needs</w:t>
            </w:r>
          </w:p>
          <w:p w:rsidR="00000000" w:rsidRPr="006F07FA" w:rsidP="006F07FA">
            <w:pPr>
              <w:pStyle w:val="ListBullet"/>
            </w:pPr>
            <w:r w:rsidRPr="006F07FA">
              <w:t>non-English speaking custo</w:t>
            </w:r>
            <w:r w:rsidRPr="006F07FA">
              <w:t>mers</w:t>
            </w:r>
          </w:p>
          <w:p w:rsidR="00000000" w:rsidRPr="006F07FA" w:rsidP="006F07FA">
            <w:pPr>
              <w:pStyle w:val="ListBullet"/>
            </w:pPr>
            <w:r w:rsidRPr="006F07FA">
              <w:t>customers with a range of cultural and religious backgrounds</w:t>
            </w:r>
          </w:p>
          <w:p w:rsidR="00000000" w:rsidP="006F07FA">
            <w:pPr>
              <w:pStyle w:val="ListBullet"/>
              <w:rPr>
                <w:lang w:val="en-NZ"/>
              </w:rPr>
            </w:pPr>
            <w:r w:rsidRPr="006F07FA">
              <w:t>elderly customers</w:t>
            </w:r>
          </w:p>
        </w:tc>
      </w:tr>
      <w:tr w:rsidTr="00E8407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in an appropriately simulated workplace situation</w:t>
            </w:r>
          </w:p>
          <w:p w:rsidR="00000000" w:rsidP="006F07FA">
            <w:pPr>
              <w:pStyle w:val="ListBullet"/>
              <w:rPr>
                <w:lang w:val="en-NZ"/>
              </w:rPr>
            </w:pPr>
            <w:r w:rsidRPr="006F07FA">
              <w:t>at an operational airport</w:t>
            </w:r>
          </w:p>
        </w:tc>
      </w:tr>
      <w:tr w:rsidTr="00E8407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Problems during supervision of cabin operations may include:</w:t>
            </w:r>
          </w:p>
        </w:tc>
        <w:tc>
          <w:tcPr>
            <w:tcW w:w="6154"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delayed or cancelled flight</w:t>
            </w:r>
          </w:p>
          <w:p w:rsidR="00000000" w:rsidRPr="006F07FA" w:rsidP="006F07FA">
            <w:pPr>
              <w:pStyle w:val="ListBullet"/>
            </w:pPr>
            <w:r w:rsidRPr="006F07FA">
              <w:t>faulty equipment</w:t>
            </w:r>
          </w:p>
          <w:p w:rsidR="00000000" w:rsidRPr="006F07FA" w:rsidP="006F07FA">
            <w:pPr>
              <w:pStyle w:val="ListBullet"/>
            </w:pPr>
            <w:r w:rsidRPr="006F07FA">
              <w:t>use of technical devices</w:t>
            </w:r>
          </w:p>
          <w:p w:rsidR="00000000" w:rsidP="006F07FA">
            <w:pPr>
              <w:pStyle w:val="ListBullet"/>
              <w:rPr>
                <w:lang w:val="en-NZ"/>
              </w:rPr>
            </w:pPr>
            <w:r w:rsidRPr="006F07FA">
              <w:t>passenger or staff illness</w:t>
            </w:r>
          </w:p>
        </w:tc>
      </w:tr>
      <w:tr w:rsidTr="00E8407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other cabin crew and flight crew members</w:t>
            </w:r>
          </w:p>
          <w:p w:rsidR="00000000" w:rsidRPr="006F07FA" w:rsidP="006F07FA">
            <w:pPr>
              <w:pStyle w:val="ListBullet"/>
            </w:pPr>
            <w:r w:rsidRPr="006F07FA">
              <w:t>ground staff</w:t>
            </w:r>
          </w:p>
          <w:p w:rsidR="00000000" w:rsidRPr="006F07FA" w:rsidP="006F07FA">
            <w:pPr>
              <w:pStyle w:val="ListBullet"/>
            </w:pPr>
            <w:r w:rsidRPr="006F07FA">
              <w:t>catering staff</w:t>
            </w:r>
          </w:p>
          <w:p w:rsidR="00000000" w:rsidRPr="006F07FA" w:rsidP="006F07FA">
            <w:pPr>
              <w:pStyle w:val="ListBullet"/>
            </w:pPr>
            <w:r w:rsidRPr="006F07FA">
              <w:t>aircraft resourcing staff</w:t>
            </w:r>
          </w:p>
          <w:p w:rsidR="00000000" w:rsidP="006F07FA">
            <w:pPr>
              <w:pStyle w:val="ListBullet"/>
              <w:rPr>
                <w:lang w:val="en-NZ"/>
              </w:rPr>
            </w:pPr>
            <w:r w:rsidRPr="006F07FA">
              <w:t>technical staff</w:t>
            </w:r>
          </w:p>
        </w:tc>
      </w:tr>
      <w:tr w:rsidTr="00E8407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company procedures</w:t>
            </w:r>
          </w:p>
          <w:p w:rsidR="00000000" w:rsidRPr="006F07FA" w:rsidP="006F07FA">
            <w:pPr>
              <w:pStyle w:val="ListBullet"/>
            </w:pPr>
            <w:r w:rsidRPr="006F07FA">
              <w:t>enterprise procedures</w:t>
            </w:r>
          </w:p>
          <w:p w:rsidR="00000000" w:rsidRPr="006F07FA" w:rsidP="006F07FA">
            <w:pPr>
              <w:pStyle w:val="ListBullet"/>
            </w:pPr>
            <w:r w:rsidRPr="006F07FA">
              <w:t>organisational procedures</w:t>
            </w:r>
          </w:p>
          <w:p w:rsidR="00000000" w:rsidRPr="006F07FA" w:rsidP="006F07FA">
            <w:pPr>
              <w:pStyle w:val="ListBullet"/>
            </w:pPr>
            <w:r w:rsidRPr="006F07FA">
              <w:t>established procedures</w:t>
            </w:r>
          </w:p>
          <w:p w:rsidR="00000000" w:rsidP="006F07FA">
            <w:pPr>
              <w:pStyle w:val="ListBullet"/>
              <w:rPr>
                <w:lang w:val="en-NZ"/>
              </w:rPr>
            </w:pPr>
            <w:r w:rsidRPr="006F07FA">
              <w:t>local instructions</w:t>
            </w:r>
          </w:p>
        </w:tc>
      </w:tr>
      <w:tr w:rsidTr="00E8407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Information/documents may inclu</w:t>
            </w:r>
            <w:r w:rsidRPr="006F07FA">
              <w:t>de:</w:t>
            </w:r>
          </w:p>
        </w:tc>
        <w:tc>
          <w:tcPr>
            <w:tcW w:w="6154"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sections of Civil Aviation Safety Regulations and Civil Aviation Orders relevant to cabin operations</w:t>
            </w:r>
          </w:p>
          <w:p w:rsidR="00000000" w:rsidRPr="006F07FA" w:rsidP="006F07FA">
            <w:pPr>
              <w:pStyle w:val="ListBullet"/>
            </w:pPr>
            <w:r w:rsidRPr="006F07FA">
              <w:t>airline boarding manifests, procedures and instructions and job specifications including both manual and computerised processes where applicable</w:t>
            </w:r>
          </w:p>
          <w:p w:rsidR="00000000" w:rsidRPr="006F07FA" w:rsidP="006F07FA">
            <w:pPr>
              <w:pStyle w:val="ListBullet"/>
            </w:pPr>
            <w:r w:rsidRPr="006F07FA">
              <w:t>workp</w:t>
            </w:r>
            <w:r w:rsidRPr="006F07FA">
              <w:t>lace supervision and customer service standards, policies and procedures</w:t>
            </w:r>
          </w:p>
          <w:p w:rsidR="00000000" w:rsidRPr="006F07FA" w:rsidP="006F07FA">
            <w:pPr>
              <w:pStyle w:val="ListBullet"/>
            </w:pPr>
            <w:r w:rsidRPr="006F07FA">
              <w:t>lists of items prohibited for carriage on aircraft</w:t>
            </w:r>
          </w:p>
          <w:p w:rsidR="00000000" w:rsidRPr="006F07FA" w:rsidP="006F07FA">
            <w:pPr>
              <w:pStyle w:val="ListBullet"/>
            </w:pPr>
            <w:r w:rsidRPr="006F07FA">
              <w:t>cabin operations, customer service and other operational manuals</w:t>
            </w:r>
          </w:p>
          <w:p w:rsidR="00000000" w:rsidRPr="006F07FA" w:rsidP="006F07FA">
            <w:pPr>
              <w:pStyle w:val="ListBullet"/>
            </w:pPr>
            <w:r w:rsidRPr="006F07FA">
              <w:t>emergency procedures</w:t>
            </w:r>
          </w:p>
          <w:p w:rsidR="00000000" w:rsidRPr="006F07FA" w:rsidP="006F07FA">
            <w:pPr>
              <w:pStyle w:val="ListBullet"/>
            </w:pPr>
            <w:r w:rsidRPr="006F07FA">
              <w:t>flight passenger schedules</w:t>
            </w:r>
          </w:p>
          <w:p w:rsidR="00000000" w:rsidRPr="006F07FA" w:rsidP="006F07FA">
            <w:pPr>
              <w:pStyle w:val="ListBullet"/>
            </w:pPr>
            <w:r w:rsidRPr="006F07FA">
              <w:t>information on terminal facilities, club lounges and departure gates</w:t>
            </w:r>
          </w:p>
          <w:p w:rsidR="00000000" w:rsidRPr="006F07FA" w:rsidP="006F07FA">
            <w:pPr>
              <w:pStyle w:val="ListBullet"/>
            </w:pPr>
            <w:r w:rsidRPr="006F07FA">
              <w:t>induction and training materials</w:t>
            </w:r>
          </w:p>
          <w:p w:rsidR="00000000" w:rsidRPr="006F07FA" w:rsidP="006F07FA">
            <w:pPr>
              <w:pStyle w:val="ListBullet"/>
            </w:pPr>
            <w:r w:rsidRPr="006F07FA">
              <w:t>conditions of service, legislation and industrial agreements including workplace agreements and awards</w:t>
            </w:r>
          </w:p>
          <w:p w:rsidR="00000000" w:rsidP="006F07FA">
            <w:pPr>
              <w:pStyle w:val="ListBullet"/>
              <w:rPr>
                <w:lang w:val="en-NZ"/>
              </w:rPr>
            </w:pPr>
            <w:r w:rsidRPr="006F07FA">
              <w:t>Cabin Crew Feedback Form</w:t>
            </w:r>
          </w:p>
        </w:tc>
      </w:tr>
      <w:tr w:rsidTr="00E8407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t>Applicable regulations an</w:t>
            </w:r>
            <w:r w:rsidRPr="006F07FA">
              <w:t>d legislation may include:</w:t>
            </w:r>
          </w:p>
        </w:tc>
        <w:tc>
          <w:tcPr>
            <w:tcW w:w="6154" w:type="dxa"/>
            <w:tcBorders>
              <w:top w:val="nil"/>
              <w:left w:val="nil"/>
              <w:bottom w:val="nil"/>
              <w:right w:val="nil"/>
            </w:tcBorders>
            <w:tcMar>
              <w:top w:w="0" w:type="dxa"/>
              <w:left w:w="62" w:type="dxa"/>
              <w:bottom w:w="0" w:type="dxa"/>
              <w:right w:w="62" w:type="dxa"/>
            </w:tcMar>
          </w:tcPr>
          <w:p w:rsidR="00000000" w:rsidRPr="006F07FA" w:rsidP="006F07FA">
            <w:pPr>
              <w:pStyle w:val="ListBullet"/>
            </w:pPr>
            <w:r w:rsidRPr="006F07FA">
              <w:t>relevant Civil Aviation Safety Regulations and Civil Aviation Orders</w:t>
            </w:r>
          </w:p>
          <w:p w:rsidR="00000000" w:rsidRPr="006F07FA" w:rsidP="006F07FA">
            <w:pPr>
              <w:pStyle w:val="ListBullet"/>
            </w:pPr>
            <w:r w:rsidRPr="006F07FA">
              <w:t>relevant OH&amp;S legislation</w:t>
            </w:r>
          </w:p>
          <w:p w:rsidR="00000000" w:rsidRPr="006F07FA" w:rsidP="006F07FA">
            <w:pPr>
              <w:pStyle w:val="ListBullet"/>
            </w:pPr>
            <w:r w:rsidRPr="006F07FA">
              <w:t>environmental protection legislation</w:t>
            </w:r>
          </w:p>
          <w:p w:rsidR="00000000" w:rsidRPr="006F07FA" w:rsidP="006F07FA">
            <w:pPr>
              <w:pStyle w:val="ListBullet"/>
            </w:pPr>
            <w:r w:rsidRPr="006F07FA">
              <w:t>equal opportunity and anti-discrimination legislation</w:t>
            </w:r>
          </w:p>
          <w:p w:rsidR="00000000" w:rsidRPr="006F07FA" w:rsidP="006F07FA">
            <w:pPr>
              <w:pStyle w:val="ListBullet"/>
            </w:pPr>
            <w:r w:rsidRPr="006F07FA">
              <w:t>relevant customs and quarantine regulation</w:t>
            </w:r>
            <w:r w:rsidRPr="006F07FA">
              <w:t>s</w:t>
            </w:r>
          </w:p>
          <w:p w:rsidR="00000000" w:rsidRPr="006F07FA" w:rsidP="006F07FA">
            <w:pPr>
              <w:pStyle w:val="ListBullet"/>
            </w:pPr>
            <w:r w:rsidRPr="006F07FA">
              <w:t>relevant Australian standards</w:t>
            </w:r>
          </w:p>
          <w:p w:rsidR="00000000" w:rsidRPr="006F07FA" w:rsidP="006F07FA">
            <w:pPr>
              <w:pStyle w:val="ListBullet"/>
            </w:pPr>
            <w:r w:rsidRPr="006F07FA">
              <w:t>industrial relations and workplace compensation legislation</w:t>
            </w:r>
          </w:p>
        </w:tc>
      </w:tr>
    </w:tbl>
    <w:p w:rsidR="00E84077" w:rsidP="006F07FA">
      <w:pPr>
        <w:pStyle w:val="BodyText"/>
      </w:pPr>
    </w:p>
    <w:p w:rsidR="00E84077" w:rsidP="006F07FA">
      <w:pPr>
        <w:pStyle w:val="BodyText"/>
      </w:pPr>
    </w:p>
    <w:p w:rsidR="00000000" w:rsidRPr="006F07FA" w:rsidP="006F07FA">
      <w:pPr>
        <w:pStyle w:val="Heading1"/>
      </w:pPr>
      <w:bookmarkStart w:id="12" w:name="O_60818"/>
      <w:bookmarkEnd w:id="12"/>
      <w:r w:rsidRPr="006F07FA">
        <w:t>Unit Sector(s)</w:t>
      </w:r>
    </w:p>
    <w:p w:rsidR="00000000" w:rsidRPr="006F07FA" w:rsidP="006F07FA">
      <w:pPr>
        <w:pStyle w:val="BodyText"/>
      </w:pPr>
      <w:r w:rsidRPr="006F07FA">
        <w:t>Not applicable.</w:t>
      </w:r>
    </w:p>
    <w:p w:rsidR="00000000" w:rsidRPr="006F07FA" w:rsidP="006F07FA">
      <w:pPr>
        <w:pStyle w:val="AllowPageBreak"/>
      </w:pPr>
    </w:p>
    <w:p w:rsidR="00000000" w:rsidRPr="006F07FA" w:rsidP="006F07FA">
      <w:pPr>
        <w:pStyle w:val="Heading1"/>
      </w:pPr>
      <w:bookmarkStart w:id="13" w:name="O_153525"/>
      <w:bookmarkEnd w:id="13"/>
      <w:r w:rsidRPr="006F07FA">
        <w:t>Competency field</w:t>
      </w:r>
    </w:p>
    <w:tbl>
      <w:tblPr>
        <w:tblW w:w="9640" w:type="dxa"/>
        <w:tblLayout w:type="fixed"/>
        <w:tblCellMar>
          <w:left w:w="62" w:type="dxa"/>
          <w:right w:w="62" w:type="dxa"/>
        </w:tblCellMar>
        <w:tblLook w:val="0000"/>
      </w:tblPr>
      <w:tblGrid>
        <w:gridCol w:w="2978"/>
        <w:gridCol w:w="6662"/>
      </w:tblGrid>
      <w:tr w:rsidTr="00E8407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07FA">
            <w:pPr>
              <w:pStyle w:val="BodyText"/>
              <w:rPr>
                <w:lang w:val="en-NZ"/>
              </w:rPr>
            </w:pPr>
            <w:r w:rsidRPr="006F07F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F07FA" w:rsidP="006F07FA">
            <w:pPr>
              <w:pStyle w:val="BodyText"/>
            </w:pPr>
            <w:r w:rsidRPr="006F07FA">
              <w:t>I - Customer Service</w:t>
            </w:r>
          </w:p>
        </w:tc>
      </w:tr>
    </w:tbl>
    <w:p w:rsidR="00000000" w:rsidRPr="006F07FA" w:rsidP="006F07FA">
      <w:pPr>
        <w:pStyle w:val="BodyText"/>
      </w:pPr>
    </w:p>
    <w:p w:rsidR="00000000" w:rsidRPr="006F07FA" w:rsidP="006F07FA"/>
    <w:sectPr w:rsidSect="006F07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077" w:rsidP="00E84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77" w:rsidP="006F0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4077" w:rsidP="006F07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84077" w:rsidP="006F07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077" w:rsidP="00E840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77" w:rsidP="006F07FA">
    <w:pPr>
      <w:pStyle w:val="Header"/>
      <w:framePr w:wrap="around"/>
    </w:pPr>
    <w:r>
      <w:fldChar w:fldCharType="begin"/>
    </w:r>
    <w:r>
      <w:instrText xml:space="preserve"> TITLE   \* MERGEFORMAT </w:instrText>
    </w:r>
    <w:r>
      <w:fldChar w:fldCharType="separate"/>
    </w:r>
    <w:r>
      <w:t>AVII4013A Supervise cabin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4077" w:rsidP="006F07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5493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C84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7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07FA"/>
    <w:pPr>
      <w:spacing w:before="360" w:after="60"/>
      <w:outlineLvl w:val="0"/>
    </w:pPr>
    <w:rPr>
      <w:sz w:val="32"/>
    </w:rPr>
  </w:style>
  <w:style w:type="paragraph" w:styleId="Heading2">
    <w:name w:val="heading 2"/>
    <w:basedOn w:val="HeadingBase"/>
    <w:next w:val="BodyText"/>
    <w:link w:val="Heading2Char"/>
    <w:qFormat/>
    <w:rsid w:val="006F07FA"/>
    <w:pPr>
      <w:keepLines/>
      <w:spacing w:before="240" w:after="120"/>
      <w:outlineLvl w:val="1"/>
    </w:pPr>
    <w:rPr>
      <w:sz w:val="28"/>
      <w:szCs w:val="40"/>
    </w:rPr>
  </w:style>
  <w:style w:type="paragraph" w:styleId="Heading3">
    <w:name w:val="heading 3"/>
    <w:basedOn w:val="HeadingBase"/>
    <w:next w:val="BodyText"/>
    <w:link w:val="Heading3Char"/>
    <w:qFormat/>
    <w:rsid w:val="006F07FA"/>
    <w:pPr>
      <w:spacing w:before="180" w:after="120"/>
      <w:outlineLvl w:val="2"/>
    </w:pPr>
    <w:rPr>
      <w:spacing w:val="-10"/>
      <w:kern w:val="32"/>
    </w:rPr>
  </w:style>
  <w:style w:type="paragraph" w:styleId="Heading4">
    <w:name w:val="heading 4"/>
    <w:basedOn w:val="HeadingBase"/>
    <w:next w:val="BodyText"/>
    <w:link w:val="Heading4Char"/>
    <w:qFormat/>
    <w:rsid w:val="006F07FA"/>
    <w:pPr>
      <w:spacing w:before="160" w:after="120"/>
      <w:outlineLvl w:val="3"/>
    </w:pPr>
    <w:rPr>
      <w:sz w:val="22"/>
    </w:rPr>
  </w:style>
  <w:style w:type="paragraph" w:styleId="Heading5">
    <w:name w:val="heading 5"/>
    <w:basedOn w:val="HeadingBase"/>
    <w:next w:val="Normal"/>
    <w:link w:val="Heading5Char"/>
    <w:qFormat/>
    <w:rsid w:val="006F07FA"/>
    <w:pPr>
      <w:spacing w:before="80"/>
      <w:outlineLvl w:val="4"/>
    </w:pPr>
    <w:rPr>
      <w:color w:val="918585"/>
      <w:sz w:val="20"/>
    </w:rPr>
  </w:style>
  <w:style w:type="paragraph" w:styleId="Heading6">
    <w:name w:val="heading 6"/>
    <w:basedOn w:val="HeadingBase"/>
    <w:next w:val="Normal"/>
    <w:link w:val="Heading6Char"/>
    <w:qFormat/>
    <w:rsid w:val="006F07FA"/>
    <w:pPr>
      <w:spacing w:before="60"/>
      <w:outlineLvl w:val="5"/>
    </w:pPr>
    <w:rPr>
      <w:color w:val="918585"/>
      <w:sz w:val="20"/>
    </w:rPr>
  </w:style>
  <w:style w:type="paragraph" w:styleId="Heading7">
    <w:name w:val="heading 7"/>
    <w:basedOn w:val="Normal"/>
    <w:next w:val="Normal"/>
    <w:link w:val="Heading7Char"/>
    <w:qFormat/>
    <w:rsid w:val="006F07FA"/>
    <w:pPr>
      <w:ind w:left="720"/>
      <w:outlineLvl w:val="6"/>
    </w:pPr>
    <w:rPr>
      <w:i/>
    </w:rPr>
  </w:style>
  <w:style w:type="paragraph" w:styleId="Heading8">
    <w:name w:val="heading 8"/>
    <w:basedOn w:val="Normal"/>
    <w:next w:val="Normal"/>
    <w:link w:val="Heading8Char"/>
    <w:qFormat/>
    <w:rsid w:val="006F07FA"/>
    <w:pPr>
      <w:ind w:left="720"/>
      <w:outlineLvl w:val="7"/>
    </w:pPr>
    <w:rPr>
      <w:i/>
    </w:rPr>
  </w:style>
  <w:style w:type="paragraph" w:styleId="Heading9">
    <w:name w:val="heading 9"/>
    <w:basedOn w:val="Normal"/>
    <w:next w:val="Normal"/>
    <w:link w:val="Heading9Char"/>
    <w:qFormat/>
    <w:rsid w:val="006F07FA"/>
    <w:pPr>
      <w:ind w:left="720"/>
      <w:outlineLvl w:val="8"/>
    </w:pPr>
    <w:rPr>
      <w:i/>
    </w:rPr>
  </w:style>
  <w:style w:type="character" w:default="1" w:styleId="DefaultParagraphFont">
    <w:name w:val="Default Paragraph Font"/>
    <w:uiPriority w:val="1"/>
    <w:unhideWhenUsed/>
    <w:rsid w:val="006F0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7FA"/>
  </w:style>
  <w:style w:type="character" w:customStyle="1" w:styleId="Heading1Char">
    <w:name w:val="Heading 1 Char"/>
    <w:basedOn w:val="DefaultParagraphFont"/>
    <w:link w:val="Heading1"/>
    <w:rsid w:val="006F07FA"/>
    <w:rPr>
      <w:rFonts w:ascii="Times New Roman" w:eastAsia="Times New Roman" w:hAnsi="Times New Roman" w:cs="Times New Roman"/>
      <w:b/>
      <w:sz w:val="32"/>
      <w:szCs w:val="20"/>
      <w:lang w:eastAsia="en-US"/>
    </w:rPr>
  </w:style>
  <w:style w:type="paragraph" w:styleId="BodyText">
    <w:name w:val="Body Text"/>
    <w:basedOn w:val="Normal"/>
    <w:link w:val="BodyTextChar"/>
    <w:rsid w:val="006F07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07FA"/>
    <w:rPr>
      <w:rFonts w:ascii="Times New Roman" w:eastAsia="Times New Roman" w:hAnsi="Times New Roman" w:cs="Times New Roman"/>
      <w:sz w:val="24"/>
      <w:lang w:val="en-US" w:eastAsia="en-US"/>
    </w:rPr>
  </w:style>
  <w:style w:type="paragraph" w:styleId="Footer">
    <w:name w:val="footer"/>
    <w:basedOn w:val="Normal"/>
    <w:link w:val="FooterChar"/>
    <w:rsid w:val="006F0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7FA"/>
    <w:rPr>
      <w:rFonts w:ascii="Times New Roman" w:eastAsia="Times New Roman" w:hAnsi="Times New Roman" w:cs="Times New Roman"/>
      <w:sz w:val="16"/>
      <w:lang w:val="en-US" w:eastAsia="en-US"/>
    </w:rPr>
  </w:style>
  <w:style w:type="paragraph" w:styleId="List">
    <w:name w:val="List"/>
    <w:basedOn w:val="BodyText"/>
    <w:next w:val="BodyText"/>
    <w:rsid w:val="006F07FA"/>
    <w:pPr>
      <w:tabs>
        <w:tab w:val="left" w:pos="340"/>
      </w:tabs>
      <w:spacing w:before="60" w:after="60"/>
      <w:ind w:left="340" w:hanging="340"/>
    </w:pPr>
  </w:style>
  <w:style w:type="paragraph" w:styleId="ListBullet">
    <w:name w:val="List Bullet"/>
    <w:basedOn w:val="List"/>
    <w:rsid w:val="006F07FA"/>
    <w:pPr>
      <w:numPr>
        <w:numId w:val="12"/>
      </w:numPr>
      <w:tabs>
        <w:tab w:val="clear" w:pos="340"/>
      </w:tabs>
      <w:spacing w:before="40" w:after="40"/>
    </w:pPr>
  </w:style>
  <w:style w:type="character" w:customStyle="1" w:styleId="SpecialBold">
    <w:name w:val="Special Bold"/>
    <w:basedOn w:val="DefaultParagraphFont"/>
    <w:rsid w:val="006F07FA"/>
    <w:rPr>
      <w:b/>
      <w:spacing w:val="0"/>
    </w:rPr>
  </w:style>
  <w:style w:type="paragraph" w:styleId="Header">
    <w:name w:val="header"/>
    <w:basedOn w:val="Normal"/>
    <w:link w:val="HeaderChar"/>
    <w:rsid w:val="006F0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7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07FA"/>
    <w:pPr>
      <w:spacing w:before="240" w:after="120"/>
      <w:outlineLvl w:val="0"/>
    </w:pPr>
    <w:rPr>
      <w:rFonts w:ascii="Times New Roman" w:hAnsi="Times New Roman"/>
      <w:b/>
      <w:sz w:val="28"/>
    </w:rPr>
  </w:style>
  <w:style w:type="paragraph" w:customStyle="1" w:styleId="AllowPageBreak">
    <w:name w:val="AllowPageBreak"/>
    <w:rsid w:val="006F07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7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07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07FA"/>
    <w:rPr>
      <w:rFonts w:ascii="Courier New" w:eastAsia="Times New Roman" w:hAnsi="Courier New" w:cs="Times New Roman"/>
      <w:i/>
      <w:szCs w:val="20"/>
      <w:lang w:val="en-US" w:eastAsia="en-US"/>
    </w:rPr>
  </w:style>
  <w:style w:type="paragraph" w:customStyle="1" w:styleId="HeadingBase">
    <w:name w:val="Heading Base"/>
    <w:rsid w:val="006F0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7FA"/>
    <w:pPr>
      <w:tabs>
        <w:tab w:val="right" w:leader="dot" w:pos="9072"/>
      </w:tabs>
      <w:ind w:left="567"/>
    </w:pPr>
    <w:rPr>
      <w:szCs w:val="22"/>
    </w:rPr>
  </w:style>
  <w:style w:type="paragraph" w:customStyle="1" w:styleId="TOCBase">
    <w:name w:val="TOC Base"/>
    <w:rsid w:val="006F0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7FA"/>
    <w:pPr>
      <w:tabs>
        <w:tab w:val="right" w:leader="dot" w:pos="9072"/>
      </w:tabs>
      <w:spacing w:before="40" w:after="40"/>
      <w:ind w:left="284"/>
    </w:pPr>
    <w:rPr>
      <w:rFonts w:ascii="Times New Roman" w:hAnsi="Times New Roman"/>
    </w:rPr>
  </w:style>
  <w:style w:type="paragraph" w:styleId="TOC1">
    <w:name w:val="toc 1"/>
    <w:basedOn w:val="TOCBase"/>
    <w:next w:val="Normal"/>
    <w:rsid w:val="006F07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07FA"/>
    <w:pPr>
      <w:spacing w:before="5040"/>
      <w:jc w:val="center"/>
    </w:pPr>
    <w:rPr>
      <w:sz w:val="48"/>
      <w:szCs w:val="72"/>
      <w:lang w:val="en-US"/>
    </w:rPr>
  </w:style>
  <w:style w:type="character" w:customStyle="1" w:styleId="TitleChar">
    <w:name w:val="Title Char"/>
    <w:basedOn w:val="DefaultParagraphFont"/>
    <w:link w:val="Title"/>
    <w:rsid w:val="006F0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7FA"/>
    <w:pPr>
      <w:tabs>
        <w:tab w:val="left" w:pos="3600"/>
        <w:tab w:val="left" w:pos="3958"/>
      </w:tabs>
    </w:pPr>
  </w:style>
  <w:style w:type="paragraph" w:customStyle="1" w:styleId="Note">
    <w:name w:val="Note"/>
    <w:basedOn w:val="BodyText"/>
    <w:rsid w:val="006F0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7FA"/>
    <w:pPr>
      <w:framePr w:wrap="auto" w:hAnchor="text" w:y="6049"/>
    </w:pPr>
    <w:rPr>
      <w:color w:val="000000"/>
      <w:sz w:val="40"/>
    </w:rPr>
  </w:style>
  <w:style w:type="paragraph" w:customStyle="1" w:styleId="TOCTitle">
    <w:name w:val="TOCTitle"/>
    <w:basedOn w:val="Heading1"/>
    <w:rsid w:val="006F07FA"/>
    <w:pPr>
      <w:spacing w:after="240"/>
      <w:jc w:val="center"/>
      <w:outlineLvl w:val="9"/>
    </w:pPr>
    <w:rPr>
      <w:caps/>
    </w:rPr>
  </w:style>
  <w:style w:type="paragraph" w:customStyle="1" w:styleId="Version">
    <w:name w:val="Version"/>
    <w:rsid w:val="006F07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7FA"/>
    <w:pPr>
      <w:numPr>
        <w:numId w:val="13"/>
      </w:numPr>
      <w:tabs>
        <w:tab w:val="clear" w:pos="680"/>
      </w:tabs>
    </w:pPr>
  </w:style>
  <w:style w:type="paragraph" w:styleId="Index1">
    <w:name w:val="index 1"/>
    <w:basedOn w:val="Normal"/>
    <w:next w:val="Normal"/>
    <w:semiHidden/>
    <w:rsid w:val="006F07FA"/>
    <w:pPr>
      <w:keepNext w:val="0"/>
      <w:tabs>
        <w:tab w:val="right" w:pos="4176"/>
      </w:tabs>
      <w:ind w:left="198" w:hanging="198"/>
    </w:pPr>
    <w:rPr>
      <w:rFonts w:ascii="Garamond" w:hAnsi="Garamond"/>
    </w:rPr>
  </w:style>
  <w:style w:type="paragraph" w:styleId="IndexHeading">
    <w:name w:val="index heading"/>
    <w:basedOn w:val="Normal"/>
    <w:next w:val="Index1"/>
    <w:semiHidden/>
    <w:rsid w:val="006F07FA"/>
    <w:pPr>
      <w:spacing w:before="120" w:after="120"/>
    </w:pPr>
    <w:rPr>
      <w:rFonts w:ascii="Arial" w:hAnsi="Arial"/>
      <w:b/>
      <w:color w:val="918585"/>
      <w:sz w:val="24"/>
    </w:rPr>
  </w:style>
  <w:style w:type="paragraph" w:customStyle="1" w:styleId="Chapter">
    <w:name w:val="Chapter"/>
    <w:basedOn w:val="Normal"/>
    <w:rsid w:val="006F07FA"/>
    <w:pPr>
      <w:spacing w:before="240"/>
    </w:pPr>
    <w:rPr>
      <w:rFonts w:ascii="Times New Roman" w:hAnsi="Times New Roman"/>
      <w:smallCaps/>
      <w:spacing w:val="80"/>
      <w:sz w:val="28"/>
    </w:rPr>
  </w:style>
  <w:style w:type="paragraph" w:customStyle="1" w:styleId="InChapter">
    <w:name w:val="InChapter"/>
    <w:basedOn w:val="Heading3"/>
    <w:rsid w:val="006F07FA"/>
    <w:pPr>
      <w:spacing w:after="240"/>
      <w:outlineLvl w:val="9"/>
    </w:pPr>
    <w:rPr>
      <w:noProof/>
    </w:rPr>
  </w:style>
  <w:style w:type="paragraph" w:styleId="Index2">
    <w:name w:val="index 2"/>
    <w:basedOn w:val="Normal"/>
    <w:next w:val="Normal"/>
    <w:semiHidden/>
    <w:rsid w:val="006F07FA"/>
    <w:pPr>
      <w:tabs>
        <w:tab w:val="right" w:pos="4176"/>
      </w:tabs>
      <w:ind w:left="568" w:hanging="284"/>
    </w:pPr>
    <w:rPr>
      <w:rFonts w:ascii="Garamond" w:hAnsi="Garamond"/>
    </w:rPr>
  </w:style>
  <w:style w:type="paragraph" w:customStyle="1" w:styleId="Byline">
    <w:name w:val="Byline"/>
    <w:rsid w:val="006F0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7FA"/>
    <w:pPr>
      <w:tabs>
        <w:tab w:val="clear" w:pos="3600"/>
        <w:tab w:val="clear" w:pos="3958"/>
      </w:tabs>
      <w:jc w:val="right"/>
    </w:pPr>
  </w:style>
  <w:style w:type="character" w:styleId="Emphasis">
    <w:name w:val="Emphasis"/>
    <w:basedOn w:val="DefaultParagraphFont"/>
    <w:qFormat/>
    <w:rsid w:val="006F07FA"/>
    <w:rPr>
      <w:i/>
    </w:rPr>
  </w:style>
  <w:style w:type="paragraph" w:styleId="Caption">
    <w:name w:val="caption"/>
    <w:basedOn w:val="BodyText"/>
    <w:next w:val="Normal"/>
    <w:qFormat/>
    <w:rsid w:val="006F07FA"/>
    <w:pPr>
      <w:framePr w:w="2268" w:hSpace="181" w:vSpace="181" w:wrap="around" w:vAnchor="text" w:hAnchor="page" w:x="1135" w:y="285" w:anchorLock="1"/>
    </w:pPr>
    <w:rPr>
      <w:i/>
    </w:rPr>
  </w:style>
  <w:style w:type="paragraph" w:customStyle="1" w:styleId="MiniTOCTitle">
    <w:name w:val="MiniTOCTitle"/>
    <w:basedOn w:val="Heading4"/>
    <w:rsid w:val="006F07FA"/>
    <w:pPr>
      <w:spacing w:before="240"/>
      <w:outlineLvl w:val="9"/>
    </w:pPr>
    <w:rPr>
      <w:noProof/>
      <w:sz w:val="24"/>
    </w:rPr>
  </w:style>
  <w:style w:type="paragraph" w:customStyle="1" w:styleId="MiniTOCItem">
    <w:name w:val="MiniTOCItem"/>
    <w:basedOn w:val="ListBullet"/>
    <w:rsid w:val="006F07FA"/>
    <w:pPr>
      <w:numPr>
        <w:numId w:val="0"/>
      </w:numPr>
      <w:tabs>
        <w:tab w:val="right" w:leader="dot" w:pos="6521"/>
      </w:tabs>
      <w:spacing w:before="0" w:after="0"/>
    </w:pPr>
  </w:style>
  <w:style w:type="paragraph" w:customStyle="1" w:styleId="TOFTitle">
    <w:name w:val="TOFTitle"/>
    <w:basedOn w:val="TOCTitle"/>
    <w:rsid w:val="006F07FA"/>
  </w:style>
  <w:style w:type="paragraph" w:styleId="TableofFigures">
    <w:name w:val="table of figures"/>
    <w:basedOn w:val="Normal"/>
    <w:next w:val="Normal"/>
    <w:semiHidden/>
    <w:rsid w:val="006F07FA"/>
    <w:pPr>
      <w:tabs>
        <w:tab w:val="right" w:leader="dot" w:pos="9072"/>
      </w:tabs>
      <w:ind w:left="970" w:hanging="403"/>
    </w:pPr>
    <w:rPr>
      <w:rFonts w:ascii="Times New Roman" w:hAnsi="Times New Roman"/>
      <w:b/>
    </w:rPr>
  </w:style>
  <w:style w:type="paragraph" w:styleId="ListNumber">
    <w:name w:val="List Number"/>
    <w:basedOn w:val="List"/>
    <w:rsid w:val="006F07FA"/>
    <w:pPr>
      <w:numPr>
        <w:numId w:val="10"/>
      </w:numPr>
    </w:pPr>
  </w:style>
  <w:style w:type="character" w:customStyle="1" w:styleId="WingdingSymbols">
    <w:name w:val="Wingding Symbols"/>
    <w:rsid w:val="006F07FA"/>
    <w:rPr>
      <w:rFonts w:ascii="Wingdings" w:hAnsi="Wingdings"/>
    </w:rPr>
  </w:style>
  <w:style w:type="paragraph" w:customStyle="1" w:styleId="TableHeading">
    <w:name w:val="Table Heading"/>
    <w:basedOn w:val="HeadingBase"/>
    <w:rsid w:val="006F07FA"/>
    <w:pPr>
      <w:keepLines/>
      <w:pBdr>
        <w:bottom w:val="single" w:sz="6" w:space="1" w:color="918585"/>
      </w:pBdr>
      <w:spacing w:before="240"/>
    </w:pPr>
  </w:style>
  <w:style w:type="character" w:customStyle="1" w:styleId="HotSpot">
    <w:name w:val="HotSpot"/>
    <w:rsid w:val="006F07FA"/>
    <w:rPr>
      <w:color w:val="0033CC"/>
      <w:u w:val="none"/>
    </w:rPr>
  </w:style>
  <w:style w:type="paragraph" w:customStyle="1" w:styleId="BodyTextRight">
    <w:name w:val="Body Text Right"/>
    <w:basedOn w:val="BodyText"/>
    <w:rsid w:val="006F07FA"/>
    <w:pPr>
      <w:spacing w:before="0" w:after="0"/>
      <w:jc w:val="right"/>
    </w:pPr>
  </w:style>
  <w:style w:type="paragraph" w:styleId="Index3">
    <w:name w:val="index 3"/>
    <w:basedOn w:val="ListNumber2"/>
    <w:next w:val="Normal"/>
    <w:semiHidden/>
    <w:rsid w:val="006F07FA"/>
    <w:pPr>
      <w:numPr>
        <w:numId w:val="0"/>
      </w:numPr>
      <w:tabs>
        <w:tab w:val="right" w:leader="dot" w:pos="4176"/>
      </w:tabs>
    </w:pPr>
  </w:style>
  <w:style w:type="paragraph" w:styleId="ListNumber2">
    <w:name w:val="List Number 2"/>
    <w:basedOn w:val="List2"/>
    <w:rsid w:val="006F07FA"/>
    <w:pPr>
      <w:numPr>
        <w:numId w:val="9"/>
      </w:numPr>
      <w:tabs>
        <w:tab w:val="clear" w:pos="1060"/>
      </w:tabs>
    </w:pPr>
  </w:style>
  <w:style w:type="paragraph" w:customStyle="1" w:styleId="MarginNote">
    <w:name w:val="Margin Note"/>
    <w:basedOn w:val="BodyText"/>
    <w:rsid w:val="006F0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7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07FA"/>
    <w:rPr>
      <w:sz w:val="32"/>
    </w:rPr>
  </w:style>
  <w:style w:type="paragraph" w:customStyle="1" w:styleId="HeadingProcedure">
    <w:name w:val="Heading Procedure"/>
    <w:basedOn w:val="HeadingBase"/>
    <w:next w:val="Normal"/>
    <w:rsid w:val="006F07FA"/>
    <w:pPr>
      <w:tabs>
        <w:tab w:val="left" w:pos="0"/>
      </w:tabs>
      <w:spacing w:before="120" w:after="60"/>
    </w:pPr>
    <w:rPr>
      <w:i/>
      <w:color w:val="918585"/>
      <w:sz w:val="22"/>
    </w:rPr>
  </w:style>
  <w:style w:type="paragraph" w:customStyle="1" w:styleId="TableBodyText">
    <w:name w:val="Table Body Text"/>
    <w:basedOn w:val="BodyText"/>
    <w:rsid w:val="006F07FA"/>
    <w:pPr>
      <w:spacing w:before="60" w:after="60"/>
    </w:pPr>
  </w:style>
  <w:style w:type="paragraph" w:styleId="ListContinue">
    <w:name w:val="List Continue"/>
    <w:basedOn w:val="List"/>
    <w:rsid w:val="006F07FA"/>
    <w:pPr>
      <w:ind w:firstLine="0"/>
    </w:pPr>
  </w:style>
  <w:style w:type="paragraph" w:customStyle="1" w:styleId="ListNote">
    <w:name w:val="List Note"/>
    <w:basedOn w:val="List"/>
    <w:rsid w:val="006F07FA"/>
    <w:pPr>
      <w:pBdr>
        <w:top w:val="single" w:sz="6" w:space="2" w:color="918585"/>
        <w:bottom w:val="single" w:sz="6" w:space="2" w:color="918585"/>
      </w:pBdr>
      <w:tabs>
        <w:tab w:val="left" w:pos="1021"/>
      </w:tabs>
      <w:ind w:firstLine="0"/>
    </w:pPr>
  </w:style>
  <w:style w:type="paragraph" w:customStyle="1" w:styleId="Warning">
    <w:name w:val="Warning"/>
    <w:basedOn w:val="BodyText"/>
    <w:rsid w:val="006F07FA"/>
    <w:pPr>
      <w:shd w:val="clear" w:color="auto" w:fill="D9D9D9"/>
      <w:tabs>
        <w:tab w:val="left" w:pos="992"/>
      </w:tabs>
      <w:ind w:left="119" w:right="119"/>
    </w:pPr>
    <w:rPr>
      <w:sz w:val="20"/>
    </w:rPr>
  </w:style>
  <w:style w:type="paragraph" w:customStyle="1" w:styleId="MarginIcons">
    <w:name w:val="Margin Icons"/>
    <w:basedOn w:val="BodyText"/>
    <w:rsid w:val="006F0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7FA"/>
    <w:rPr>
      <w:rFonts w:ascii="Courier New" w:hAnsi="Courier New"/>
    </w:rPr>
  </w:style>
  <w:style w:type="paragraph" w:customStyle="1" w:styleId="NoteBullet">
    <w:name w:val="Note Bullet"/>
    <w:basedOn w:val="Note"/>
    <w:rsid w:val="006F07FA"/>
    <w:pPr>
      <w:tabs>
        <w:tab w:val="clear" w:pos="680"/>
      </w:tabs>
      <w:spacing w:before="60" w:after="60"/>
    </w:pPr>
  </w:style>
  <w:style w:type="paragraph" w:customStyle="1" w:styleId="SubHeading2">
    <w:name w:val="SubHeading2"/>
    <w:basedOn w:val="HeadingBase"/>
    <w:rsid w:val="006F07FA"/>
    <w:pPr>
      <w:spacing w:before="240" w:after="60"/>
    </w:pPr>
    <w:rPr>
      <w:sz w:val="20"/>
    </w:rPr>
  </w:style>
  <w:style w:type="paragraph" w:customStyle="1" w:styleId="SubHeading1">
    <w:name w:val="SubHeading1"/>
    <w:basedOn w:val="HeadingBase"/>
    <w:rsid w:val="006F07FA"/>
    <w:pPr>
      <w:spacing w:before="240" w:after="60"/>
    </w:pPr>
    <w:rPr>
      <w:color w:val="918585"/>
      <w:sz w:val="22"/>
    </w:rPr>
  </w:style>
  <w:style w:type="paragraph" w:customStyle="1" w:styleId="SideHeading">
    <w:name w:val="Side Heading"/>
    <w:basedOn w:val="HeadingBase"/>
    <w:rsid w:val="006F0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7FA"/>
    <w:pPr>
      <w:tabs>
        <w:tab w:val="num" w:pos="360"/>
      </w:tabs>
    </w:pPr>
  </w:style>
  <w:style w:type="paragraph" w:styleId="PlainText">
    <w:name w:val="Plain Text"/>
    <w:basedOn w:val="Normal"/>
    <w:link w:val="PlainTextChar"/>
    <w:rsid w:val="006F07FA"/>
    <w:rPr>
      <w:sz w:val="20"/>
    </w:rPr>
  </w:style>
  <w:style w:type="character" w:customStyle="1" w:styleId="PlainTextChar">
    <w:name w:val="Plain Text Char"/>
    <w:basedOn w:val="DefaultParagraphFont"/>
    <w:link w:val="PlainText"/>
    <w:rsid w:val="006F07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07FA"/>
    <w:rPr>
      <w:b/>
      <w:smallCaps/>
    </w:rPr>
  </w:style>
  <w:style w:type="paragraph" w:customStyle="1" w:styleId="TableListNumber">
    <w:name w:val="Table List Number"/>
    <w:basedOn w:val="ListNumber"/>
    <w:rsid w:val="006F07FA"/>
    <w:pPr>
      <w:numPr>
        <w:numId w:val="0"/>
      </w:numPr>
    </w:pPr>
  </w:style>
  <w:style w:type="paragraph" w:styleId="TOC4">
    <w:name w:val="toc 4"/>
    <w:basedOn w:val="TOCBase"/>
    <w:next w:val="Normal"/>
    <w:semiHidden/>
    <w:rsid w:val="006F07FA"/>
    <w:pPr>
      <w:tabs>
        <w:tab w:val="right" w:leader="dot" w:pos="9071"/>
      </w:tabs>
      <w:ind w:left="1701"/>
    </w:pPr>
  </w:style>
  <w:style w:type="paragraph" w:customStyle="1" w:styleId="ListAlpha">
    <w:name w:val="List Alpha"/>
    <w:basedOn w:val="List"/>
    <w:rsid w:val="006F07FA"/>
    <w:pPr>
      <w:numPr>
        <w:numId w:val="8"/>
      </w:numPr>
    </w:pPr>
  </w:style>
  <w:style w:type="paragraph" w:customStyle="1" w:styleId="ListAlpha2">
    <w:name w:val="List Alpha 2"/>
    <w:basedOn w:val="List2"/>
    <w:rsid w:val="006F07FA"/>
    <w:pPr>
      <w:numPr>
        <w:numId w:val="7"/>
      </w:numPr>
    </w:pPr>
  </w:style>
  <w:style w:type="paragraph" w:styleId="List2">
    <w:name w:val="List 2"/>
    <w:basedOn w:val="BodyText"/>
    <w:rsid w:val="006F07FA"/>
    <w:pPr>
      <w:tabs>
        <w:tab w:val="left" w:pos="680"/>
      </w:tabs>
      <w:spacing w:before="60" w:after="60"/>
      <w:ind w:left="680" w:hanging="340"/>
    </w:pPr>
  </w:style>
  <w:style w:type="paragraph" w:styleId="List3">
    <w:name w:val="List 3"/>
    <w:basedOn w:val="BodyText"/>
    <w:rsid w:val="006F07FA"/>
    <w:pPr>
      <w:tabs>
        <w:tab w:val="left" w:pos="1021"/>
      </w:tabs>
      <w:spacing w:before="60" w:after="60"/>
      <w:ind w:left="1020" w:hanging="340"/>
    </w:pPr>
  </w:style>
  <w:style w:type="paragraph" w:styleId="List4">
    <w:name w:val="List 4"/>
    <w:basedOn w:val="BodyText"/>
    <w:rsid w:val="006F07FA"/>
    <w:pPr>
      <w:tabs>
        <w:tab w:val="left" w:pos="1361"/>
      </w:tabs>
      <w:spacing w:before="60" w:after="60"/>
      <w:ind w:left="1361" w:hanging="340"/>
    </w:pPr>
  </w:style>
  <w:style w:type="paragraph" w:styleId="List5">
    <w:name w:val="List 5"/>
    <w:basedOn w:val="BodyText"/>
    <w:rsid w:val="006F07FA"/>
    <w:pPr>
      <w:tabs>
        <w:tab w:val="left" w:pos="1701"/>
      </w:tabs>
      <w:spacing w:before="60" w:after="60"/>
      <w:ind w:left="1701" w:hanging="340"/>
    </w:pPr>
  </w:style>
  <w:style w:type="paragraph" w:styleId="ListBullet3">
    <w:name w:val="List Bullet 3"/>
    <w:basedOn w:val="List3"/>
    <w:rsid w:val="006F07FA"/>
    <w:pPr>
      <w:numPr>
        <w:numId w:val="14"/>
      </w:numPr>
      <w:tabs>
        <w:tab w:val="clear" w:pos="1021"/>
      </w:tabs>
      <w:ind w:left="1037" w:hanging="357"/>
    </w:pPr>
  </w:style>
  <w:style w:type="paragraph" w:styleId="ListBullet4">
    <w:name w:val="List Bullet 4"/>
    <w:basedOn w:val="List4"/>
    <w:rsid w:val="006F07FA"/>
    <w:pPr>
      <w:numPr>
        <w:numId w:val="2"/>
      </w:numPr>
    </w:pPr>
  </w:style>
  <w:style w:type="paragraph" w:styleId="ListBullet5">
    <w:name w:val="List Bullet 5"/>
    <w:basedOn w:val="List5"/>
    <w:rsid w:val="006F07FA"/>
    <w:pPr>
      <w:numPr>
        <w:numId w:val="3"/>
      </w:numPr>
    </w:pPr>
  </w:style>
  <w:style w:type="paragraph" w:styleId="ListContinue2">
    <w:name w:val="List Continue 2"/>
    <w:basedOn w:val="List2"/>
    <w:rsid w:val="006F07FA"/>
    <w:pPr>
      <w:ind w:firstLine="0"/>
    </w:pPr>
  </w:style>
  <w:style w:type="paragraph" w:styleId="ListContinue3">
    <w:name w:val="List Continue 3"/>
    <w:basedOn w:val="List3"/>
    <w:rsid w:val="006F07FA"/>
    <w:pPr>
      <w:ind w:left="1021" w:firstLine="0"/>
    </w:pPr>
  </w:style>
  <w:style w:type="paragraph" w:styleId="ListContinue4">
    <w:name w:val="List Continue 4"/>
    <w:basedOn w:val="List4"/>
    <w:rsid w:val="006F07FA"/>
    <w:pPr>
      <w:ind w:firstLine="0"/>
    </w:pPr>
  </w:style>
  <w:style w:type="paragraph" w:styleId="ListContinue5">
    <w:name w:val="List Continue 5"/>
    <w:basedOn w:val="List5"/>
    <w:rsid w:val="006F07FA"/>
    <w:pPr>
      <w:ind w:firstLine="0"/>
    </w:pPr>
  </w:style>
  <w:style w:type="paragraph" w:styleId="ListNumber3">
    <w:name w:val="List Number 3"/>
    <w:basedOn w:val="List3"/>
    <w:rsid w:val="006F07FA"/>
    <w:pPr>
      <w:numPr>
        <w:numId w:val="4"/>
      </w:numPr>
    </w:pPr>
  </w:style>
  <w:style w:type="paragraph" w:styleId="ListNumber4">
    <w:name w:val="List Number 4"/>
    <w:basedOn w:val="List4"/>
    <w:rsid w:val="006F07FA"/>
    <w:pPr>
      <w:numPr>
        <w:numId w:val="5"/>
      </w:numPr>
    </w:pPr>
  </w:style>
  <w:style w:type="paragraph" w:styleId="ListNumber5">
    <w:name w:val="List Number 5"/>
    <w:basedOn w:val="List5"/>
    <w:rsid w:val="006F07FA"/>
    <w:pPr>
      <w:numPr>
        <w:numId w:val="6"/>
      </w:numPr>
    </w:pPr>
  </w:style>
  <w:style w:type="paragraph" w:styleId="BlockText">
    <w:name w:val="Block Text"/>
    <w:basedOn w:val="Normal"/>
    <w:rsid w:val="006F07FA"/>
    <w:pPr>
      <w:spacing w:after="120"/>
      <w:ind w:left="1440" w:right="1440"/>
    </w:pPr>
  </w:style>
  <w:style w:type="character" w:customStyle="1" w:styleId="Subscript">
    <w:name w:val="Subscript"/>
    <w:basedOn w:val="DefaultParagraphFont"/>
    <w:rsid w:val="006F07FA"/>
    <w:rPr>
      <w:sz w:val="16"/>
      <w:vertAlign w:val="subscript"/>
    </w:rPr>
  </w:style>
  <w:style w:type="character" w:customStyle="1" w:styleId="Superscript">
    <w:name w:val="Superscript"/>
    <w:basedOn w:val="DefaultParagraphFont"/>
    <w:rsid w:val="006F07FA"/>
    <w:rPr>
      <w:sz w:val="16"/>
      <w:vertAlign w:val="superscript"/>
    </w:rPr>
  </w:style>
  <w:style w:type="character" w:customStyle="1" w:styleId="Symbols">
    <w:name w:val="Symbols"/>
    <w:basedOn w:val="DefaultParagraphFont"/>
    <w:rsid w:val="006F07FA"/>
    <w:rPr>
      <w:rFonts w:ascii="Symbol" w:hAnsi="Symbol"/>
    </w:rPr>
  </w:style>
  <w:style w:type="character" w:customStyle="1" w:styleId="MenuOptions">
    <w:name w:val="Menu Options"/>
    <w:basedOn w:val="DefaultParagraphFont"/>
    <w:rsid w:val="006F07FA"/>
    <w:rPr>
      <w:rFonts w:ascii="Arial Narrow" w:hAnsi="Arial Narrow"/>
      <w:smallCaps/>
    </w:rPr>
  </w:style>
  <w:style w:type="character" w:customStyle="1" w:styleId="Buttons">
    <w:name w:val="Buttons"/>
    <w:basedOn w:val="DefaultParagraphFont"/>
    <w:rsid w:val="006F07FA"/>
    <w:rPr>
      <w:b/>
    </w:rPr>
  </w:style>
  <w:style w:type="character" w:customStyle="1" w:styleId="Underlined">
    <w:name w:val="Underlined"/>
    <w:basedOn w:val="DefaultParagraphFont"/>
    <w:rsid w:val="006F07FA"/>
    <w:rPr>
      <w:u w:val="single"/>
    </w:rPr>
  </w:style>
  <w:style w:type="paragraph" w:customStyle="1" w:styleId="TableBodyTextRight">
    <w:name w:val="Table Body Text Right"/>
    <w:basedOn w:val="TableBodyText"/>
    <w:rsid w:val="006F07FA"/>
    <w:pPr>
      <w:widowControl w:val="0"/>
      <w:autoSpaceDE w:val="0"/>
      <w:autoSpaceDN w:val="0"/>
      <w:adjustRightInd w:val="0"/>
      <w:jc w:val="right"/>
    </w:pPr>
    <w:rPr>
      <w:rFonts w:cs="Arial"/>
      <w:szCs w:val="18"/>
    </w:rPr>
  </w:style>
  <w:style w:type="paragraph" w:customStyle="1" w:styleId="CopyrightText">
    <w:name w:val="Copyright Text"/>
    <w:basedOn w:val="BodyText"/>
    <w:rsid w:val="006F07FA"/>
    <w:rPr>
      <w:sz w:val="18"/>
    </w:rPr>
  </w:style>
  <w:style w:type="paragraph" w:customStyle="1" w:styleId="BodySmallRight">
    <w:name w:val="Body Small Right"/>
    <w:basedOn w:val="BodyTextRight"/>
    <w:rsid w:val="006F07FA"/>
    <w:rPr>
      <w:sz w:val="18"/>
      <w:szCs w:val="18"/>
    </w:rPr>
  </w:style>
  <w:style w:type="paragraph" w:customStyle="1" w:styleId="MarginEdition">
    <w:name w:val="Margin Edition"/>
    <w:basedOn w:val="MarginNote"/>
    <w:rsid w:val="006F07FA"/>
    <w:pPr>
      <w:spacing w:before="0" w:after="0"/>
    </w:pPr>
    <w:rPr>
      <w:rFonts w:ascii="Times New Roman" w:hAnsi="Times New Roman"/>
      <w:color w:val="999999"/>
    </w:rPr>
  </w:style>
  <w:style w:type="paragraph" w:customStyle="1" w:styleId="Spacer">
    <w:name w:val="Spacer"/>
    <w:basedOn w:val="Normal"/>
    <w:rsid w:val="006F07FA"/>
    <w:rPr>
      <w:sz w:val="2"/>
      <w:szCs w:val="2"/>
    </w:rPr>
  </w:style>
  <w:style w:type="character" w:customStyle="1" w:styleId="Small">
    <w:name w:val="Small"/>
    <w:basedOn w:val="DefaultParagraphFont"/>
    <w:rsid w:val="006F07FA"/>
    <w:rPr>
      <w:sz w:val="16"/>
    </w:rPr>
  </w:style>
  <w:style w:type="paragraph" w:customStyle="1" w:styleId="WideTable">
    <w:name w:val="Wide Table"/>
    <w:basedOn w:val="Normal"/>
    <w:rsid w:val="006F07FA"/>
    <w:pPr>
      <w:ind w:left="-1418"/>
    </w:pPr>
    <w:rPr>
      <w:sz w:val="2"/>
      <w:szCs w:val="2"/>
    </w:rPr>
  </w:style>
  <w:style w:type="character" w:styleId="PageNumber">
    <w:name w:val="page number"/>
    <w:basedOn w:val="DefaultParagraphFont"/>
    <w:rsid w:val="006F07FA"/>
  </w:style>
  <w:style w:type="paragraph" w:styleId="Quote">
    <w:name w:val="Quote"/>
    <w:basedOn w:val="Heading1"/>
    <w:link w:val="QuoteChar"/>
    <w:qFormat/>
    <w:rsid w:val="006F07FA"/>
    <w:rPr>
      <w:b w:val="0"/>
      <w:sz w:val="72"/>
      <w:szCs w:val="72"/>
      <w:lang w:val="en-NZ"/>
    </w:rPr>
  </w:style>
  <w:style w:type="character" w:customStyle="1" w:styleId="QuoteChar">
    <w:name w:val="Quote Char"/>
    <w:basedOn w:val="DefaultParagraphFont"/>
    <w:link w:val="Quote"/>
    <w:rsid w:val="006F0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7FA"/>
    <w:pPr>
      <w:pageBreakBefore/>
    </w:pPr>
  </w:style>
  <w:style w:type="paragraph" w:customStyle="1" w:styleId="Border">
    <w:name w:val="Border"/>
    <w:basedOn w:val="Normal"/>
    <w:qFormat/>
    <w:rsid w:val="006F0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7FA"/>
    <w:rPr>
      <w:b/>
      <w:bCs/>
      <w:i/>
      <w:iCs/>
      <w:color w:val="auto"/>
    </w:rPr>
  </w:style>
  <w:style w:type="paragraph" w:styleId="IntenseQuote">
    <w:name w:val="Intense Quote"/>
    <w:basedOn w:val="Normal"/>
    <w:next w:val="Normal"/>
    <w:link w:val="IntenseQuoteChar"/>
    <w:uiPriority w:val="30"/>
    <w:qFormat/>
    <w:rsid w:val="006F0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7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07FA"/>
    <w:rPr>
      <w:smallCaps/>
      <w:color w:val="auto"/>
      <w:u w:val="single"/>
    </w:rPr>
  </w:style>
  <w:style w:type="character" w:styleId="IntenseReference">
    <w:name w:val="Intense Reference"/>
    <w:basedOn w:val="DefaultParagraphFont"/>
    <w:uiPriority w:val="32"/>
    <w:qFormat/>
    <w:rsid w:val="006F07FA"/>
    <w:rPr>
      <w:b/>
      <w:bCs/>
      <w:smallCaps/>
      <w:color w:val="auto"/>
      <w:spacing w:val="5"/>
      <w:u w:val="single"/>
    </w:rPr>
  </w:style>
  <w:style w:type="paragraph" w:customStyle="1" w:styleId="2ColumnHeading">
    <w:name w:val="2Column Heading"/>
    <w:basedOn w:val="BodyText"/>
    <w:qFormat/>
    <w:rsid w:val="006F07FA"/>
    <w:pPr>
      <w:spacing w:after="60"/>
      <w:ind w:left="-2268"/>
    </w:pPr>
    <w:rPr>
      <w:b/>
    </w:rPr>
  </w:style>
  <w:style w:type="paragraph" w:customStyle="1" w:styleId="Heading1TOC">
    <w:name w:val="Heading1 TOC"/>
    <w:basedOn w:val="Normal"/>
    <w:qFormat/>
    <w:rsid w:val="006F07FA"/>
    <w:pPr>
      <w:spacing w:before="240" w:after="120"/>
    </w:pPr>
    <w:rPr>
      <w:rFonts w:ascii="Times New Roman" w:hAnsi="Times New Roman"/>
      <w:b/>
      <w:sz w:val="32"/>
    </w:rPr>
  </w:style>
  <w:style w:type="paragraph" w:customStyle="1" w:styleId="Heading2TOC">
    <w:name w:val="Heading2 TOC"/>
    <w:basedOn w:val="Normal"/>
    <w:qFormat/>
    <w:rsid w:val="006F07FA"/>
    <w:pPr>
      <w:spacing w:before="240" w:after="60"/>
    </w:pPr>
    <w:rPr>
      <w:rFonts w:ascii="Times New Roman" w:hAnsi="Times New Roman"/>
      <w:b/>
      <w:sz w:val="28"/>
    </w:rPr>
  </w:style>
  <w:style w:type="character" w:customStyle="1" w:styleId="Underline">
    <w:name w:val="Underline"/>
    <w:basedOn w:val="DefaultParagraphFont"/>
    <w:qFormat/>
    <w:rsid w:val="006F07FA"/>
    <w:rPr>
      <w:u w:val="single"/>
    </w:rPr>
  </w:style>
  <w:style w:type="character" w:customStyle="1" w:styleId="BoldandItalics">
    <w:name w:val="Bold and Italics"/>
    <w:qFormat/>
    <w:rsid w:val="006F07FA"/>
    <w:rPr>
      <w:b/>
      <w:i/>
      <w:u w:val="none"/>
    </w:rPr>
  </w:style>
  <w:style w:type="paragraph" w:styleId="BalloonText">
    <w:name w:val="Balloon Text"/>
    <w:basedOn w:val="Normal"/>
    <w:link w:val="BalloonTextChar"/>
    <w:rsid w:val="006F07FA"/>
    <w:rPr>
      <w:rFonts w:ascii="Tahoma" w:hAnsi="Tahoma" w:cs="Tahoma"/>
      <w:sz w:val="16"/>
      <w:szCs w:val="16"/>
    </w:rPr>
  </w:style>
  <w:style w:type="character" w:customStyle="1" w:styleId="BalloonTextChar">
    <w:name w:val="Balloon Text Char"/>
    <w:basedOn w:val="DefaultParagraphFont"/>
    <w:link w:val="BalloonText"/>
    <w:rsid w:val="006F07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07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07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9024</Characters>
  <Application>Microsoft Office Word</Application>
  <DocSecurity>0</DocSecurity>
  <Lines>278</Lines>
  <Paragraphs>166</Paragraphs>
  <ScaleCrop>false</ScaleCrop>
  <Company>Author-it Software Corporation Ltd.</Company>
  <LinksUpToDate>false</LinksUpToDate>
  <CharactersWithSpaces>10319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AVII4013A Supervise cabin operations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2012-05-26T22:36:00Z</dcterms:created>
  <dcterms:modified xsi:type="dcterms:W3CDTF">2012-05-26T22:36:00Z</dcterms:modified>
</cp:coreProperties>
</file>