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6C6F" w:rsidP="00EC6C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AVI30208 Certificate III in Aviation (Flight Operations)</w:t>
      </w:r>
      <w:r>
        <w:fldChar w:fldCharType="end"/>
      </w:r>
    </w:p>
    <w:p w:rsidR="00EC6C6F" w:rsidP="00EC6C6F">
      <w:pPr>
        <w:pStyle w:val="Version"/>
        <w:sectPr w:rsidSect="00E16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16BEC" w:rsidP="00E16BEC">
      <w:pPr>
        <w:pStyle w:val="SuperHeading"/>
      </w:pPr>
      <w:r w:rsidRPr="00E16BEC">
        <w:t>AVI30208 Certificate III in Aviation (Flight Operations)</w:t>
      </w:r>
    </w:p>
    <w:p w:rsidR="00000000" w:rsidRPr="00E16BEC" w:rsidP="00E16BEC">
      <w:pPr>
        <w:pStyle w:val="Heading1"/>
      </w:pPr>
      <w:bookmarkStart w:id="1" w:name="O_637634"/>
      <w:bookmarkEnd w:id="1"/>
      <w:r w:rsidRPr="00E16BEC">
        <w:t>Modification History</w:t>
      </w:r>
    </w:p>
    <w:p w:rsidR="00000000" w:rsidRPr="00E16BEC" w:rsidP="00E16BEC">
      <w:pPr>
        <w:pStyle w:val="BodyText"/>
      </w:pPr>
      <w:r w:rsidRPr="00E16BEC">
        <w:t>Release 2. This is the second release of AVI08 Aviation Training Package.</w:t>
      </w:r>
    </w:p>
    <w:p w:rsidR="00000000" w:rsidRPr="00E16BEC" w:rsidP="00E16BEC">
      <w:pPr>
        <w:pStyle w:val="BodyText"/>
      </w:pPr>
      <w:r w:rsidRPr="00E16BEC">
        <w:t>AVII3011A is not updated to AVII3011C. This unit is equivalent.</w:t>
      </w:r>
    </w:p>
    <w:p w:rsidR="00000000" w:rsidRPr="00E16BEC" w:rsidP="00E16BEC">
      <w:pPr>
        <w:pStyle w:val="AllowPageBreak"/>
      </w:pPr>
    </w:p>
    <w:p w:rsidR="00000000" w:rsidRPr="00E16BEC" w:rsidP="00E16BEC">
      <w:pPr>
        <w:pStyle w:val="Heading1"/>
      </w:pPr>
      <w:bookmarkStart w:id="2" w:name="O_637633"/>
      <w:bookmarkEnd w:id="2"/>
      <w:r w:rsidRPr="00E16BEC">
        <w:t>Description</w:t>
      </w:r>
    </w:p>
    <w:p w:rsidR="00000000" w:rsidRPr="00E16BEC" w:rsidP="00E16BEC">
      <w:pPr>
        <w:pStyle w:val="BodyText"/>
      </w:pPr>
      <w:r w:rsidRPr="00E16BEC">
        <w:rPr>
          <w:rStyle w:val="SpecialBold"/>
        </w:rPr>
        <w:t>Rationale</w:t>
      </w:r>
      <w:r w:rsidRPr="00E16BEC">
        <w:t>:</w:t>
      </w:r>
    </w:p>
    <w:p w:rsidR="00000000" w:rsidRPr="00E16BEC" w:rsidP="00E16BEC">
      <w:pPr>
        <w:pStyle w:val="BodyText"/>
      </w:pPr>
      <w:r w:rsidRPr="00E16BEC">
        <w:t xml:space="preserve">A general qualification for the Aviation </w:t>
      </w:r>
      <w:r w:rsidRPr="00E16BEC">
        <w:t xml:space="preserve">Industry. Successful completion will require competency in units that relate to work defined as aligned at AQF Level 3. </w:t>
      </w:r>
    </w:p>
    <w:p w:rsidR="00000000" w:rsidRPr="00E16BEC" w:rsidP="00E16BEC">
      <w:pPr>
        <w:pStyle w:val="BodyText"/>
      </w:pPr>
      <w:r w:rsidRPr="00E16BEC">
        <w:t xml:space="preserve">Qualifications should be structured to align with licensing and regulatory requirements applicable to the occupation concerned. </w:t>
      </w:r>
    </w:p>
    <w:p w:rsidR="00000000" w:rsidRPr="00E16BEC" w:rsidP="00E16BEC">
      <w:pPr>
        <w:pStyle w:val="BodyText"/>
      </w:pPr>
      <w:r w:rsidRPr="00E16BEC">
        <w:rPr>
          <w:rStyle w:val="Emphasis"/>
        </w:rPr>
        <w:t>Perfor</w:t>
      </w:r>
      <w:r w:rsidRPr="00E16BEC">
        <w:rPr>
          <w:rStyle w:val="Emphasis"/>
        </w:rPr>
        <w:t>mance of a defined range of skilled operations</w:t>
      </w:r>
      <w:r w:rsidRPr="00E16BEC">
        <w:t xml:space="preserve">, </w:t>
      </w:r>
      <w:r w:rsidRPr="00E16BEC">
        <w:rPr>
          <w:rStyle w:val="Emphasis"/>
        </w:rPr>
        <w:t>usually within a range of broader related activities involving known routines</w:t>
      </w:r>
      <w:r w:rsidRPr="00E16BEC">
        <w:t xml:space="preserve">, </w:t>
      </w:r>
      <w:r w:rsidRPr="00E16BEC">
        <w:rPr>
          <w:rStyle w:val="Emphasis"/>
        </w:rPr>
        <w:t>methods and procedures</w:t>
      </w:r>
      <w:r w:rsidRPr="00E16BEC">
        <w:t xml:space="preserve">, </w:t>
      </w:r>
      <w:r w:rsidRPr="00E16BEC">
        <w:rPr>
          <w:rStyle w:val="Emphasis"/>
        </w:rPr>
        <w:t>where some discretion and judgement is required in the selection of equipment</w:t>
      </w:r>
      <w:r w:rsidRPr="00E16BEC">
        <w:t xml:space="preserve">, </w:t>
      </w:r>
      <w:r w:rsidRPr="00E16BEC">
        <w:rPr>
          <w:rStyle w:val="Emphasis"/>
        </w:rPr>
        <w:t>services or contingency me</w:t>
      </w:r>
      <w:r w:rsidRPr="00E16BEC">
        <w:rPr>
          <w:rStyle w:val="Emphasis"/>
        </w:rPr>
        <w:t>asures and within known time constraints</w:t>
      </w:r>
      <w:r w:rsidRPr="00E16BEC">
        <w:t>.</w:t>
      </w:r>
    </w:p>
    <w:p w:rsidR="00000000" w:rsidRPr="00E16BEC" w:rsidP="00E16BEC">
      <w:pPr>
        <w:pStyle w:val="BodyText"/>
      </w:pPr>
      <w:r w:rsidRPr="00E16BEC">
        <w:rPr>
          <w:rStyle w:val="SpecialBold"/>
        </w:rPr>
        <w:t>Occupations may include</w:t>
      </w:r>
      <w:r w:rsidRPr="00E16BEC">
        <w:t>:</w:t>
      </w:r>
    </w:p>
    <w:p w:rsidR="00000000" w:rsidRPr="00E16BEC" w:rsidP="00E16BEC">
      <w:pPr>
        <w:pStyle w:val="BodyText"/>
      </w:pPr>
      <w:r w:rsidRPr="00E16BEC">
        <w:t>Cabin crew</w:t>
      </w:r>
    </w:p>
    <w:p w:rsidR="00EC6C6F" w:rsidP="00E16BEC">
      <w:pPr>
        <w:pStyle w:val="BodyText"/>
      </w:pPr>
      <w:r w:rsidRPr="00E16BEC">
        <w:t>Cargo services operator.</w:t>
      </w:r>
    </w:p>
    <w:p w:rsidR="00EC6C6F" w:rsidP="00E16BEC">
      <w:pPr>
        <w:pStyle w:val="BodyText"/>
      </w:pPr>
    </w:p>
    <w:p w:rsidR="00000000" w:rsidRPr="00E16BEC" w:rsidP="00E16BEC">
      <w:pPr>
        <w:pStyle w:val="Heading1"/>
      </w:pPr>
      <w:bookmarkStart w:id="3" w:name="O_637632"/>
      <w:bookmarkEnd w:id="3"/>
      <w:r w:rsidRPr="00E16BEC">
        <w:t>Pathways Information</w:t>
      </w:r>
    </w:p>
    <w:p w:rsidR="00000000" w:rsidRPr="00E16BEC" w:rsidP="00E16BEC">
      <w:pPr>
        <w:pStyle w:val="BodyText"/>
      </w:pPr>
      <w:r w:rsidRPr="00E16BEC">
        <w:t>Not applicable.</w:t>
      </w:r>
    </w:p>
    <w:p w:rsidR="00000000" w:rsidRPr="00E16BEC" w:rsidP="00E16BEC">
      <w:pPr>
        <w:pStyle w:val="AllowPageBreak"/>
      </w:pPr>
    </w:p>
    <w:p w:rsidR="00000000" w:rsidRPr="00E16BEC" w:rsidP="00E16BEC">
      <w:pPr>
        <w:pStyle w:val="Heading1"/>
      </w:pPr>
      <w:bookmarkStart w:id="4" w:name="O_637631"/>
      <w:bookmarkEnd w:id="4"/>
      <w:r w:rsidRPr="00E16BEC">
        <w:t>Licensing/Regulatory Information</w:t>
      </w:r>
    </w:p>
    <w:p w:rsidR="00000000" w:rsidRPr="00E16BEC" w:rsidP="00E16BEC">
      <w:pPr>
        <w:pStyle w:val="BodyText"/>
      </w:pPr>
      <w:r w:rsidRPr="00E16BEC">
        <w:t>Not applicable.</w:t>
      </w:r>
    </w:p>
    <w:p w:rsidR="00000000" w:rsidRPr="00E16BEC" w:rsidP="00E16BEC">
      <w:pPr>
        <w:pStyle w:val="AllowPageBreak"/>
      </w:pPr>
    </w:p>
    <w:p w:rsidR="00000000" w:rsidRPr="00E16BEC" w:rsidP="00E16BEC">
      <w:pPr>
        <w:pStyle w:val="Heading1"/>
      </w:pPr>
      <w:bookmarkStart w:id="5" w:name="O_637630"/>
      <w:bookmarkEnd w:id="5"/>
      <w:r w:rsidRPr="00E16BEC">
        <w:t>Entry Requirem</w:t>
      </w:r>
      <w:r w:rsidRPr="00E16BEC">
        <w:t>ents</w:t>
      </w:r>
    </w:p>
    <w:p w:rsidR="00000000" w:rsidRPr="00E16BEC" w:rsidP="00E16BEC">
      <w:pPr>
        <w:pStyle w:val="BodyText"/>
      </w:pPr>
      <w:r w:rsidRPr="00E16BEC">
        <w:t>Not applicable.</w:t>
      </w:r>
    </w:p>
    <w:p w:rsidR="00000000" w:rsidRPr="00E16BEC" w:rsidP="00E16BEC">
      <w:pPr>
        <w:pStyle w:val="AllowPageBreak"/>
      </w:pPr>
    </w:p>
    <w:p w:rsidR="00000000" w:rsidRPr="00E16BEC" w:rsidP="00E16BEC">
      <w:pPr>
        <w:pStyle w:val="Heading1"/>
      </w:pPr>
      <w:bookmarkStart w:id="6" w:name="O_637629"/>
      <w:bookmarkEnd w:id="6"/>
      <w:r w:rsidRPr="00E16BEC">
        <w:t>Employability Skills Summary</w:t>
      </w:r>
    </w:p>
    <w:p w:rsidR="00000000" w:rsidRPr="00E16BEC" w:rsidP="00E16BEC">
      <w:pPr>
        <w:pStyle w:val="BodyText"/>
      </w:pPr>
      <w:r w:rsidRPr="00E16BEC">
        <w:rPr>
          <w:rStyle w:val="SpecialBold"/>
        </w:rPr>
        <w:t>Employability Skills Summary for</w:t>
      </w:r>
      <w:r w:rsidRPr="00E16BEC">
        <w:t xml:space="preserve"> </w:t>
      </w:r>
    </w:p>
    <w:p w:rsidR="00000000" w:rsidRPr="00E16BEC" w:rsidP="00E16BEC">
      <w:pPr>
        <w:pStyle w:val="BodyText"/>
      </w:pPr>
      <w:r w:rsidRPr="00E16BEC">
        <w:rPr>
          <w:rStyle w:val="SpecialBold"/>
        </w:rPr>
        <w:t>AVI30208</w:t>
      </w:r>
      <w:r w:rsidRPr="00E16BEC">
        <w:tab/>
      </w:r>
      <w:r w:rsidRPr="00E16BEC">
        <w:rPr>
          <w:rStyle w:val="SpecialBold"/>
        </w:rPr>
        <w:t>Certificate III in Aviation</w:t>
      </w:r>
      <w:r w:rsidRPr="00E16BEC">
        <w:t xml:space="preserve"> (</w:t>
      </w:r>
      <w:r w:rsidRPr="00E16BEC">
        <w:rPr>
          <w:rStyle w:val="SpecialBold"/>
        </w:rPr>
        <w:t>Flight Operations</w:t>
      </w:r>
      <w:r w:rsidRPr="00E16BEC">
        <w:t xml:space="preserve">)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"/>
        <w:gridCol w:w="5905"/>
      </w:tblGrid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Employability Skill</w:t>
            </w:r>
            <w:r w:rsidRPr="00E16BEC">
              <w:t xml:space="preserve"> </w:t>
            </w:r>
          </w:p>
        </w:tc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Industry</w:t>
            </w:r>
            <w:r w:rsidRPr="00E16BEC">
              <w:t>/</w:t>
            </w:r>
            <w:r w:rsidRPr="00E16BEC">
              <w:rPr>
                <w:rStyle w:val="SpecialBold"/>
              </w:rPr>
              <w:t>enterprise requirements for this qualification include</w:t>
            </w:r>
            <w:r w:rsidRPr="00E16BEC">
              <w:t>: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Problem solving</w:t>
            </w:r>
          </w:p>
        </w:tc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ListBullet"/>
            </w:pPr>
            <w:r w:rsidRPr="00E16BEC">
              <w:t>Identify and solve or report problems arising in the course of aviation flight operations</w:t>
            </w:r>
          </w:p>
          <w:p w:rsidR="00000000" w:rsidRPr="00E16BEC" w:rsidP="00E16BEC">
            <w:pPr>
              <w:pStyle w:val="ListBullet"/>
            </w:pPr>
            <w:r w:rsidRPr="00E16BEC">
              <w:t>Monitor and anticipate problems that may occur in the course of aviation flight operations including hazards and risks and take appropriate action to</w:t>
            </w:r>
            <w:r w:rsidRPr="00E16BEC">
              <w:t xml:space="preserve"> report or resolve the problems within limits of responsibility</w:t>
            </w:r>
          </w:p>
          <w:p w:rsidR="00000000" w:rsidRPr="00E16BEC" w:rsidP="00E16BEC">
            <w:pPr>
              <w:pStyle w:val="ListBullet"/>
            </w:pPr>
            <w:r w:rsidRPr="00E16BEC">
              <w:t>Identify and control hazards and risks in a range of aviation flight situations and take appropriate precautions</w:t>
            </w:r>
          </w:p>
          <w:p w:rsidR="00000000" w:rsidP="00E16BEC">
            <w:pPr>
              <w:pStyle w:val="ListBullet"/>
              <w:rPr>
                <w:lang w:val="en-NZ"/>
              </w:rPr>
            </w:pPr>
            <w:r w:rsidRPr="00E16BEC">
              <w:t>Use mathematics to solve various calculations related to aviation flight operat</w:t>
            </w:r>
            <w:r w:rsidRPr="00E16BEC">
              <w:t>ions.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Initiative and enterprise</w:t>
            </w:r>
          </w:p>
        </w:tc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ListBullet"/>
            </w:pPr>
            <w:r w:rsidRPr="00E16BEC">
              <w:t xml:space="preserve">Modify activities dependent on differing aviation flight situations and contingencies </w:t>
            </w:r>
          </w:p>
          <w:p w:rsidR="00000000" w:rsidRPr="00E16BEC" w:rsidP="00E16BEC">
            <w:pPr>
              <w:pStyle w:val="ListBullet"/>
            </w:pPr>
            <w:r w:rsidRPr="00E16BEC">
              <w:t>Take appropriate initiatives in a range of operational situations such as those above</w:t>
            </w:r>
          </w:p>
          <w:p w:rsidR="00000000" w:rsidP="00E16BEC">
            <w:pPr>
              <w:pStyle w:val="ListBullet"/>
              <w:rPr>
                <w:lang w:val="en-NZ"/>
              </w:rPr>
            </w:pPr>
            <w:r w:rsidRPr="00E16BEC">
              <w:t>Respond appropr</w:t>
            </w:r>
            <w:r w:rsidRPr="00E16BEC">
              <w:t>iately to any changes in equipment, standard operating procedures and the working environment.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Planning and organising</w:t>
            </w:r>
          </w:p>
        </w:tc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ListBullet"/>
            </w:pPr>
            <w:r w:rsidRPr="00E16BEC">
              <w:t xml:space="preserve">Follow and apply operational and emergency plans, systems and procedures </w:t>
            </w:r>
          </w:p>
          <w:p w:rsidR="00000000" w:rsidRPr="00E16BEC" w:rsidP="00E16BEC">
            <w:pPr>
              <w:pStyle w:val="ListBullet"/>
            </w:pPr>
            <w:r w:rsidRPr="00E16BEC">
              <w:t>Monitor systems and procedures for compliance with regulation</w:t>
            </w:r>
            <w:r w:rsidRPr="00E16BEC">
              <w:t xml:space="preserve">s and codes of practice </w:t>
            </w:r>
          </w:p>
          <w:p w:rsidR="00000000" w:rsidRPr="00E16BEC" w:rsidP="00E16BEC">
            <w:pPr>
              <w:pStyle w:val="ListBullet"/>
            </w:pPr>
            <w:r w:rsidRPr="00E16BEC">
              <w:t>Implement the workplace security and safety management systems</w:t>
            </w:r>
          </w:p>
          <w:p w:rsidR="00000000" w:rsidRPr="00E16BEC" w:rsidP="00E16BEC">
            <w:pPr>
              <w:pStyle w:val="ListBullet"/>
            </w:pPr>
            <w:r w:rsidRPr="00E16BEC">
              <w:t>Monitor and evaluate operational performance and compliance</w:t>
            </w:r>
          </w:p>
          <w:p w:rsidR="00000000" w:rsidRPr="00E16BEC" w:rsidP="00E16BEC">
            <w:pPr>
              <w:pStyle w:val="ListBullet"/>
            </w:pPr>
            <w:r w:rsidRPr="00E16BEC">
              <w:t>Collect and interpret information needed in the course of aviation flight operations</w:t>
            </w:r>
          </w:p>
          <w:p w:rsidR="00000000" w:rsidRPr="00E16BEC" w:rsidP="00E16BEC">
            <w:pPr>
              <w:pStyle w:val="ListBullet"/>
            </w:pPr>
            <w:r w:rsidRPr="00E16BEC">
              <w:t>Organise and plan own w</w:t>
            </w:r>
            <w:r w:rsidRPr="00E16BEC">
              <w:t>ork activities</w:t>
            </w:r>
          </w:p>
          <w:p w:rsidR="00000000" w:rsidP="00E16BEC">
            <w:pPr>
              <w:pStyle w:val="ListBullet"/>
              <w:rPr>
                <w:lang w:val="en-NZ"/>
              </w:rPr>
            </w:pPr>
            <w:r w:rsidRPr="00E16BEC">
              <w:t>Manage time and priorities in the course of aviation flight operations.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Self management</w:t>
            </w:r>
          </w:p>
        </w:tc>
        <w:tc>
          <w:tcPr>
            <w:tcW w:w="59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ListBullet"/>
            </w:pPr>
            <w:r w:rsidRPr="00E16BEC">
              <w:t>Interpret and apply regulations and instructions</w:t>
            </w:r>
          </w:p>
          <w:p w:rsidR="00000000" w:rsidRPr="00E16BEC" w:rsidP="00E16BEC">
            <w:pPr>
              <w:pStyle w:val="ListBullet"/>
            </w:pPr>
            <w:r w:rsidRPr="00E16BEC">
              <w:t>Establish and follow own work plans and schedules</w:t>
            </w:r>
          </w:p>
          <w:p w:rsidR="00000000" w:rsidP="00E16BEC">
            <w:pPr>
              <w:pStyle w:val="ListBullet"/>
              <w:rPr>
                <w:lang w:val="en-NZ"/>
              </w:rPr>
            </w:pPr>
            <w:r w:rsidRPr="00E16BEC">
              <w:t>Evaluate own work performance.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Learning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ListBullet"/>
            </w:pPr>
            <w:r w:rsidRPr="00E16BEC">
              <w:t>Contribute to learning and assessment activities in the workplace</w:t>
            </w:r>
          </w:p>
          <w:p w:rsidR="00000000" w:rsidRPr="00E16BEC" w:rsidP="00E16BEC">
            <w:pPr>
              <w:pStyle w:val="ListBullet"/>
            </w:pPr>
            <w:r w:rsidRPr="00E16BEC">
              <w:t xml:space="preserve">Assist others to adapt to any changes in workplace systems, equipment, procedures and the workplace </w:t>
            </w:r>
            <w:r w:rsidRPr="00E16BEC">
              <w:t xml:space="preserve">operating environment </w:t>
            </w:r>
          </w:p>
          <w:p w:rsidR="00000000" w:rsidRPr="00E16BEC" w:rsidP="00E16BEC">
            <w:pPr>
              <w:pStyle w:val="ListBullet"/>
            </w:pPr>
            <w:r w:rsidRPr="00E16BEC">
              <w:t>Assist in the instruction, coaching or mentoring of others in the w</w:t>
            </w:r>
            <w:r w:rsidRPr="00E16BEC">
              <w:t>orkplace</w:t>
            </w:r>
          </w:p>
          <w:p w:rsidR="00000000" w:rsidRPr="00E16BEC" w:rsidP="00E16BEC">
            <w:pPr>
              <w:pStyle w:val="ListBullet"/>
            </w:pPr>
            <w:r w:rsidRPr="00E16BEC">
              <w:t>Contribute to the assessment of the competence of others in the workplace</w:t>
            </w:r>
          </w:p>
          <w:p w:rsidR="00000000" w:rsidRPr="00E16BEC" w:rsidP="00E16BEC">
            <w:pPr>
              <w:pStyle w:val="ListBullet"/>
            </w:pPr>
            <w:r w:rsidRPr="00E16BEC">
              <w:t>Adapt own competence in response to any changes in aviation flight operations</w:t>
            </w:r>
          </w:p>
          <w:p w:rsidR="00000000" w:rsidP="00E16BEC">
            <w:pPr>
              <w:pStyle w:val="ListBullet"/>
              <w:rPr>
                <w:lang w:val="en-NZ"/>
              </w:rPr>
            </w:pPr>
            <w:r w:rsidRPr="00E16BEC">
              <w:t>Update own knowledge and skills required for aviation flight activities.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Technology</w:t>
            </w:r>
          </w:p>
        </w:tc>
        <w:tc>
          <w:tcPr>
            <w:tcW w:w="591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ListBullet"/>
            </w:pPr>
            <w:r w:rsidRPr="00E16BEC">
              <w:t>Use equipment and materials required during aviation flight operations</w:t>
            </w:r>
          </w:p>
          <w:p w:rsidR="00000000" w:rsidRPr="00E16BEC" w:rsidP="00E16BEC">
            <w:pPr>
              <w:pStyle w:val="ListBullet"/>
            </w:pPr>
            <w:r w:rsidRPr="00E16BEC">
              <w:t>Follow and apply operational and servicing instructions for equipment used during aviation flight operations</w:t>
            </w:r>
          </w:p>
          <w:p w:rsidR="00000000" w:rsidRPr="00E16BEC" w:rsidP="00E16BEC">
            <w:pPr>
              <w:pStyle w:val="ListBullet"/>
            </w:pPr>
            <w:r w:rsidRPr="00E16BEC">
              <w:t>Follow and apply OH&amp;S procedures when using aviation flight equipment and fa</w:t>
            </w:r>
            <w:r w:rsidRPr="00E16BEC">
              <w:t xml:space="preserve">cilities.  </w:t>
            </w:r>
          </w:p>
        </w:tc>
      </w:tr>
    </w:tbl>
    <w:p w:rsidR="00EC6C6F" w:rsidP="00E16BEC">
      <w:pPr>
        <w:pStyle w:val="BodyText"/>
      </w:pPr>
    </w:p>
    <w:p w:rsidR="00EC6C6F" w:rsidP="00E16BEC">
      <w:pPr>
        <w:pStyle w:val="BodyText"/>
      </w:pPr>
    </w:p>
    <w:p w:rsidR="00000000" w:rsidRPr="00E16BEC" w:rsidP="00E16BEC">
      <w:pPr>
        <w:pStyle w:val="Heading1"/>
      </w:pPr>
      <w:bookmarkStart w:id="7" w:name="O_637628"/>
      <w:bookmarkEnd w:id="7"/>
      <w:r w:rsidRPr="00E16BEC">
        <w:t>Packaging Rules</w:t>
      </w:r>
    </w:p>
    <w:p w:rsidR="00000000" w:rsidRPr="00E16BEC" w:rsidP="00E16BEC">
      <w:pPr>
        <w:pStyle w:val="BodyText"/>
      </w:pPr>
      <w:r w:rsidRPr="00E16BEC">
        <w:rPr>
          <w:rStyle w:val="SpecialBold"/>
        </w:rPr>
        <w:t>Requirements for completion of the qualification</w:t>
      </w:r>
      <w:r w:rsidRPr="00E16BEC">
        <w:t>:</w:t>
      </w:r>
    </w:p>
    <w:p w:rsidR="00000000" w:rsidRPr="00E16BEC" w:rsidP="00E16BEC">
      <w:pPr>
        <w:pStyle w:val="BodyText"/>
      </w:pPr>
      <w:r w:rsidRPr="00E16BEC">
        <w:t xml:space="preserve">A successful assessment outcome for a total </w:t>
      </w:r>
      <w:r w:rsidRPr="00E16BEC">
        <w:rPr>
          <w:rStyle w:val="SpecialBold"/>
        </w:rPr>
        <w:t>21 units</w:t>
      </w:r>
      <w:r w:rsidRPr="00E16BEC">
        <w:t>, comprising:</w:t>
      </w:r>
    </w:p>
    <w:p w:rsidR="00000000" w:rsidRPr="00E16BEC" w:rsidP="00E16BEC">
      <w:pPr>
        <w:pStyle w:val="ListBullet"/>
      </w:pPr>
      <w:r w:rsidRPr="00E16BEC">
        <w:t>at least 5 and up to 7 units from Certificate I in Aviation</w:t>
      </w:r>
    </w:p>
    <w:p w:rsidR="00000000" w:rsidRPr="00E16BEC" w:rsidP="00E16BEC">
      <w:pPr>
        <w:pStyle w:val="ListBullet"/>
      </w:pPr>
      <w:r w:rsidRPr="00E16BEC">
        <w:t>where less than seven units are selected, the remaining units should be drawn from a relevant Certificate I qualification from any currently endorsed national Training Package or Accredited Course</w:t>
      </w:r>
    </w:p>
    <w:p w:rsidR="00000000" w:rsidRPr="00E16BEC" w:rsidP="00E16BEC">
      <w:pPr>
        <w:pStyle w:val="BodyText"/>
      </w:pPr>
      <w:r w:rsidRPr="00E16BEC">
        <w:t xml:space="preserve">plus </w:t>
      </w:r>
    </w:p>
    <w:p w:rsidR="00000000" w:rsidRPr="00E16BEC" w:rsidP="00E16BEC">
      <w:pPr>
        <w:pStyle w:val="ListBullet"/>
      </w:pPr>
      <w:r w:rsidRPr="00E16BEC">
        <w:t xml:space="preserve">at least 5 and up to 7 units from Certificate II in </w:t>
      </w:r>
      <w:r w:rsidRPr="00E16BEC">
        <w:t>Aviation</w:t>
      </w:r>
    </w:p>
    <w:p w:rsidR="00000000" w:rsidRPr="00E16BEC" w:rsidP="00E16BEC">
      <w:pPr>
        <w:pStyle w:val="ListBullet"/>
      </w:pPr>
      <w:r w:rsidRPr="00E16BEC">
        <w:t>where less than seven units are selected, the remaining units should be drawn from a relevant Certificate II qualification from any currently endorsed national Training Package or Accredited Course</w:t>
      </w:r>
    </w:p>
    <w:p w:rsidR="00000000" w:rsidRPr="00E16BEC" w:rsidP="00E16BEC">
      <w:pPr>
        <w:pStyle w:val="BodyText"/>
      </w:pPr>
      <w:r w:rsidRPr="00E16BEC">
        <w:t xml:space="preserve">plus </w:t>
      </w:r>
    </w:p>
    <w:p w:rsidR="00000000" w:rsidRPr="00E16BEC" w:rsidP="00E16BEC">
      <w:pPr>
        <w:pStyle w:val="ListBullet"/>
      </w:pPr>
      <w:r w:rsidRPr="00E16BEC">
        <w:t>at least 5 and up to 7 units from Certific</w:t>
      </w:r>
      <w:r w:rsidRPr="00E16BEC">
        <w:t>ate III listed below</w:t>
      </w:r>
    </w:p>
    <w:p w:rsidR="00000000" w:rsidRPr="00E16BEC" w:rsidP="00E16BEC">
      <w:pPr>
        <w:pStyle w:val="ListBullet"/>
      </w:pPr>
      <w:r w:rsidRPr="00E16BEC">
        <w:t>where less than seven units are selected, the remaining units should be drawn from a relevant Certificate III qualification from any currently endorsed national Training Package or Accredited Course.</w:t>
      </w:r>
    </w:p>
    <w:p w:rsidR="00000000" w:rsidRPr="00E16BEC" w:rsidP="00E16BE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2610"/>
        <w:gridCol w:w="1800"/>
        <w:gridCol w:w="3420"/>
      </w:tblGrid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Field</w:t>
            </w:r>
          </w:p>
        </w:tc>
        <w:tc>
          <w:tcPr>
            <w:tcW w:w="522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Unit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A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Handling Cargo/Stock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TLIA2307C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Coordinate stocktakes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3"/>
        </w:trPr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B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Equipment Checking and Maintenance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AVIB3004B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Manage and carry out pre- and post-flight cabin checks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9"/>
        </w:trPr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D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Load Handling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TLID2007C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Care for livestock in transit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7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E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 xml:space="preserve">Communications and Calculations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TLIE207C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Estimate/calculate mass, area and dimensions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TLIE407C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Prepare workplace documents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6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F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Safety Management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AVIF3005B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Maintain the safety of people and aircraft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0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AVIF3006B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Respond to abnormal and emergency situations within the aircraft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5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AVIF3016A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Marshal aircraft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HLTFA301B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Apply first aid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TLIF307C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Implement and monitor occupational health and safety procedures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H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Route Planning and Navigation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AVIH3002B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Advise on major services and attractions at aviation destinations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I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Customer Service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AVII3002B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Carry out food preparation and service on an aircraft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AVII3005B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Apply knowledge of the structure, products and services of the airline operator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AVII3010B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Carry out aircraft business/first class beverage service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AVII3011C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Provide quality customer service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BSBCUS301A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Deliver and monitor a service to customers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TLII907C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t>Provide on-board services to customers</w:t>
            </w:r>
          </w:p>
        </w:tc>
      </w:tr>
    </w:tbl>
    <w:p w:rsidR="00000000" w:rsidRPr="00E16BEC" w:rsidP="00E16BE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30"/>
        <w:gridCol w:w="2610"/>
        <w:gridCol w:w="1800"/>
        <w:gridCol w:w="3420"/>
      </w:tblGrid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4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L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 xml:space="preserve">Resource Management 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BSBWOR301A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 xml:space="preserve">Organise personal work priorities and development 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TLIL307C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Conduct induction process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 xml:space="preserve">N 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Leadership and Supervision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TLIG207C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Lead a work team or group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O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Security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TLIO707C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Undertake emergency response action to a security threat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2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TLIO1207C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Manage disruptive and/or unlawful behaviour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3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TLIO1607B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Apply and monitor workplace security procedures</w:t>
            </w:r>
          </w:p>
        </w:tc>
      </w:tr>
      <w:tr w:rsidTr="00EC6C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rPr>
                <w:rStyle w:val="SpecialBold"/>
              </w:rPr>
              <w:t>P</w:t>
            </w:r>
          </w:p>
        </w:tc>
        <w:tc>
          <w:tcPr>
            <w:tcW w:w="2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rPr>
                <w:rStyle w:val="SpecialBold"/>
              </w:rPr>
              <w:t>Administration and Finance</w:t>
            </w:r>
          </w:p>
        </w:tc>
        <w:tc>
          <w:tcPr>
            <w:tcW w:w="180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BEC">
            <w:pPr>
              <w:pStyle w:val="BodyText"/>
              <w:rPr>
                <w:lang w:val="en-NZ"/>
              </w:rPr>
            </w:pPr>
            <w:r w:rsidRPr="00E16BEC">
              <w:t>TLIQ707C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BEC" w:rsidP="00E16BEC">
            <w:pPr>
              <w:pStyle w:val="BodyText"/>
            </w:pPr>
            <w:r w:rsidRPr="00E16BEC">
              <w:t>Prepare and process financial documents</w:t>
            </w:r>
          </w:p>
        </w:tc>
      </w:tr>
    </w:tbl>
    <w:p w:rsidR="00EC6C6F" w:rsidP="00E16BEC">
      <w:pPr>
        <w:pStyle w:val="BodyText"/>
      </w:pPr>
    </w:p>
    <w:p w:rsidR="00EC6C6F" w:rsidP="00E16BEC">
      <w:pPr>
        <w:pStyle w:val="BodyText"/>
      </w:pPr>
    </w:p>
    <w:p w:rsidR="00000000" w:rsidRPr="00E16BEC" w:rsidP="00E16BEC"/>
    <w:sectPr w:rsidSect="00E16B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 w:rsidRPr="00EC6C6F" w:rsidP="00EC6C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6F" w:rsidP="00E16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C6C6F" w:rsidP="00E16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EC6C6F" w:rsidP="00E16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 w:rsidRPr="00EC6C6F" w:rsidP="00EC6C6F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C6F" w:rsidRPr="002D2AF8" w:rsidP="00E16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AVI30208 Certificate III in Aviation (Flight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EC6C6F" w:rsidP="00E16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586D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785F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BEC"/>
  </w:style>
  <w:style w:type="character" w:customStyle="1" w:styleId="Heading1Char">
    <w:name w:val="Heading 1 Char"/>
    <w:basedOn w:val="DefaultParagraphFont"/>
    <w:link w:val="Heading1"/>
    <w:rsid w:val="00E16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BE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B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BEC"/>
    <w:rPr>
      <w:b/>
      <w:spacing w:val="0"/>
    </w:rPr>
  </w:style>
  <w:style w:type="character" w:styleId="Emphasis">
    <w:name w:val="Emphasis"/>
    <w:basedOn w:val="DefaultParagraphFont"/>
    <w:qFormat/>
    <w:rsid w:val="00E16BEC"/>
    <w:rPr>
      <w:i/>
    </w:rPr>
  </w:style>
  <w:style w:type="paragraph" w:customStyle="1" w:styleId="SuperHeading">
    <w:name w:val="SuperHeading"/>
    <w:basedOn w:val="Normal"/>
    <w:rsid w:val="00E16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B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B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6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BEC"/>
  </w:style>
  <w:style w:type="paragraph" w:styleId="TableofFigures">
    <w:name w:val="table of figures"/>
    <w:basedOn w:val="Normal"/>
    <w:next w:val="Normal"/>
    <w:semiHidden/>
    <w:rsid w:val="00E16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BEC"/>
    <w:pPr>
      <w:numPr>
        <w:numId w:val="10"/>
      </w:numPr>
    </w:pPr>
  </w:style>
  <w:style w:type="character" w:customStyle="1" w:styleId="WingdingSymbols">
    <w:name w:val="Wingding Symbols"/>
    <w:rsid w:val="00E16BEC"/>
    <w:rPr>
      <w:rFonts w:ascii="Wingdings" w:hAnsi="Wingdings"/>
    </w:rPr>
  </w:style>
  <w:style w:type="paragraph" w:customStyle="1" w:styleId="TableHeading">
    <w:name w:val="Table Heading"/>
    <w:basedOn w:val="HeadingBase"/>
    <w:rsid w:val="00E16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BEC"/>
    <w:rPr>
      <w:color w:val="0033CC"/>
      <w:u w:val="none"/>
    </w:rPr>
  </w:style>
  <w:style w:type="paragraph" w:customStyle="1" w:styleId="BodyTextRight">
    <w:name w:val="Body Text Right"/>
    <w:basedOn w:val="BodyText"/>
    <w:rsid w:val="00E16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B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BEC"/>
    <w:rPr>
      <w:sz w:val="32"/>
    </w:rPr>
  </w:style>
  <w:style w:type="paragraph" w:customStyle="1" w:styleId="HeadingProcedure">
    <w:name w:val="Heading Procedure"/>
    <w:basedOn w:val="HeadingBase"/>
    <w:next w:val="Normal"/>
    <w:rsid w:val="00E16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BEC"/>
    <w:pPr>
      <w:spacing w:before="60" w:after="60"/>
    </w:pPr>
  </w:style>
  <w:style w:type="paragraph" w:styleId="ListContinue">
    <w:name w:val="List Continue"/>
    <w:basedOn w:val="List"/>
    <w:rsid w:val="00E16BEC"/>
    <w:pPr>
      <w:ind w:firstLine="0"/>
    </w:pPr>
  </w:style>
  <w:style w:type="paragraph" w:customStyle="1" w:styleId="ListNote">
    <w:name w:val="List Note"/>
    <w:basedOn w:val="List"/>
    <w:rsid w:val="00E16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BEC"/>
    <w:rPr>
      <w:rFonts w:ascii="Courier New" w:hAnsi="Courier New"/>
    </w:rPr>
  </w:style>
  <w:style w:type="paragraph" w:customStyle="1" w:styleId="NoteBullet">
    <w:name w:val="Note Bullet"/>
    <w:basedOn w:val="Note"/>
    <w:rsid w:val="00E16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B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16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BEC"/>
    <w:rPr>
      <w:b/>
      <w:smallCaps/>
    </w:rPr>
  </w:style>
  <w:style w:type="paragraph" w:customStyle="1" w:styleId="TableListNumber">
    <w:name w:val="Table List Number"/>
    <w:basedOn w:val="ListNumber"/>
    <w:rsid w:val="00E16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BEC"/>
    <w:pPr>
      <w:numPr>
        <w:numId w:val="8"/>
      </w:numPr>
    </w:pPr>
  </w:style>
  <w:style w:type="paragraph" w:customStyle="1" w:styleId="ListAlpha2">
    <w:name w:val="List Alpha 2"/>
    <w:basedOn w:val="List2"/>
    <w:rsid w:val="00E16BEC"/>
    <w:pPr>
      <w:numPr>
        <w:numId w:val="7"/>
      </w:numPr>
    </w:pPr>
  </w:style>
  <w:style w:type="paragraph" w:styleId="List2">
    <w:name w:val="List 2"/>
    <w:basedOn w:val="BodyText"/>
    <w:rsid w:val="00E16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B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B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BEC"/>
    <w:pPr>
      <w:numPr>
        <w:numId w:val="2"/>
      </w:numPr>
    </w:pPr>
  </w:style>
  <w:style w:type="paragraph" w:styleId="ListBullet5">
    <w:name w:val="List Bullet 5"/>
    <w:basedOn w:val="List5"/>
    <w:rsid w:val="00E16BEC"/>
    <w:pPr>
      <w:numPr>
        <w:numId w:val="3"/>
      </w:numPr>
    </w:pPr>
  </w:style>
  <w:style w:type="paragraph" w:styleId="ListContinue2">
    <w:name w:val="List Continue 2"/>
    <w:basedOn w:val="List2"/>
    <w:rsid w:val="00E16BEC"/>
    <w:pPr>
      <w:ind w:firstLine="0"/>
    </w:pPr>
  </w:style>
  <w:style w:type="paragraph" w:styleId="ListContinue3">
    <w:name w:val="List Continue 3"/>
    <w:basedOn w:val="List3"/>
    <w:rsid w:val="00E16BEC"/>
    <w:pPr>
      <w:ind w:left="1021" w:firstLine="0"/>
    </w:pPr>
  </w:style>
  <w:style w:type="paragraph" w:styleId="ListContinue4">
    <w:name w:val="List Continue 4"/>
    <w:basedOn w:val="List4"/>
    <w:rsid w:val="00E16BEC"/>
    <w:pPr>
      <w:ind w:firstLine="0"/>
    </w:pPr>
  </w:style>
  <w:style w:type="paragraph" w:styleId="ListContinue5">
    <w:name w:val="List Continue 5"/>
    <w:basedOn w:val="List5"/>
    <w:rsid w:val="00E16BEC"/>
    <w:pPr>
      <w:ind w:firstLine="0"/>
    </w:pPr>
  </w:style>
  <w:style w:type="paragraph" w:styleId="ListNumber3">
    <w:name w:val="List Number 3"/>
    <w:basedOn w:val="List3"/>
    <w:rsid w:val="00E16BEC"/>
    <w:pPr>
      <w:numPr>
        <w:numId w:val="4"/>
      </w:numPr>
    </w:pPr>
  </w:style>
  <w:style w:type="paragraph" w:styleId="ListNumber4">
    <w:name w:val="List Number 4"/>
    <w:basedOn w:val="List4"/>
    <w:rsid w:val="00E16BEC"/>
    <w:pPr>
      <w:numPr>
        <w:numId w:val="5"/>
      </w:numPr>
    </w:pPr>
  </w:style>
  <w:style w:type="paragraph" w:styleId="ListNumber5">
    <w:name w:val="List Number 5"/>
    <w:basedOn w:val="List5"/>
    <w:rsid w:val="00E16BEC"/>
    <w:pPr>
      <w:numPr>
        <w:numId w:val="6"/>
      </w:numPr>
    </w:pPr>
  </w:style>
  <w:style w:type="paragraph" w:styleId="BlockText">
    <w:name w:val="Block Text"/>
    <w:basedOn w:val="Normal"/>
    <w:rsid w:val="00E16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BEC"/>
    <w:rPr>
      <w:sz w:val="16"/>
      <w:vertAlign w:val="superscript"/>
    </w:rPr>
  </w:style>
  <w:style w:type="character" w:customStyle="1" w:styleId="Symbols">
    <w:name w:val="Symbols"/>
    <w:basedOn w:val="DefaultParagraphFont"/>
    <w:rsid w:val="00E16BEC"/>
    <w:rPr>
      <w:rFonts w:ascii="Symbol" w:hAnsi="Symbol"/>
    </w:rPr>
  </w:style>
  <w:style w:type="character" w:customStyle="1" w:styleId="MenuOptions">
    <w:name w:val="Menu Options"/>
    <w:basedOn w:val="DefaultParagraphFont"/>
    <w:rsid w:val="00E16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BEC"/>
    <w:rPr>
      <w:b/>
    </w:rPr>
  </w:style>
  <w:style w:type="character" w:customStyle="1" w:styleId="Underlined">
    <w:name w:val="Underlined"/>
    <w:basedOn w:val="DefaultParagraphFont"/>
    <w:rsid w:val="00E16BEC"/>
    <w:rPr>
      <w:u w:val="single"/>
    </w:rPr>
  </w:style>
  <w:style w:type="paragraph" w:customStyle="1" w:styleId="TableBodyTextRight">
    <w:name w:val="Table Body Text Right"/>
    <w:basedOn w:val="TableBodyText"/>
    <w:rsid w:val="00E16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BEC"/>
    <w:rPr>
      <w:sz w:val="18"/>
    </w:rPr>
  </w:style>
  <w:style w:type="paragraph" w:customStyle="1" w:styleId="BodySmallRight">
    <w:name w:val="Body Small Right"/>
    <w:basedOn w:val="BodyTextRight"/>
    <w:rsid w:val="00E16BEC"/>
    <w:rPr>
      <w:sz w:val="18"/>
      <w:szCs w:val="18"/>
    </w:rPr>
  </w:style>
  <w:style w:type="paragraph" w:customStyle="1" w:styleId="MarginEdition">
    <w:name w:val="Margin Edition"/>
    <w:basedOn w:val="MarginNote"/>
    <w:rsid w:val="00E16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BEC"/>
    <w:rPr>
      <w:sz w:val="2"/>
      <w:szCs w:val="2"/>
    </w:rPr>
  </w:style>
  <w:style w:type="character" w:customStyle="1" w:styleId="Small">
    <w:name w:val="Small"/>
    <w:basedOn w:val="DefaultParagraphFont"/>
    <w:rsid w:val="00E16BEC"/>
    <w:rPr>
      <w:sz w:val="16"/>
    </w:rPr>
  </w:style>
  <w:style w:type="paragraph" w:customStyle="1" w:styleId="WideTable">
    <w:name w:val="Wide Table"/>
    <w:basedOn w:val="Normal"/>
    <w:rsid w:val="00E16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BEC"/>
  </w:style>
  <w:style w:type="paragraph" w:styleId="Quote">
    <w:name w:val="Quote"/>
    <w:basedOn w:val="Heading1"/>
    <w:link w:val="QuoteChar"/>
    <w:qFormat/>
    <w:rsid w:val="00E16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BEC"/>
    <w:pPr>
      <w:pageBreakBefore/>
    </w:pPr>
  </w:style>
  <w:style w:type="paragraph" w:customStyle="1" w:styleId="Border">
    <w:name w:val="Border"/>
    <w:basedOn w:val="Normal"/>
    <w:qFormat/>
    <w:rsid w:val="00E16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BEC"/>
    <w:rPr>
      <w:u w:val="single"/>
    </w:rPr>
  </w:style>
  <w:style w:type="character" w:customStyle="1" w:styleId="BoldandItalics">
    <w:name w:val="Bold and Italics"/>
    <w:qFormat/>
    <w:rsid w:val="00E16BEC"/>
    <w:rPr>
      <w:b/>
      <w:i/>
      <w:u w:val="none"/>
    </w:rPr>
  </w:style>
  <w:style w:type="paragraph" w:styleId="BalloonText">
    <w:name w:val="Balloon Text"/>
    <w:basedOn w:val="Normal"/>
    <w:link w:val="BalloonTextChar"/>
    <w:rsid w:val="00E16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BE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BE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838</Words>
  <Characters>5218</Characters>
  <Application>Microsoft Office Word</Application>
  <DocSecurity>0</DocSecurity>
  <Lines>243</Lines>
  <Paragraphs>140</Paragraphs>
  <ScaleCrop>false</ScaleCrop>
  <Company>Author-it Software Corporation Ltd.</Company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AVI30208 Certificate III in Aviation (Flight Operations)</dc:title>
  <dc:subject>Approved</dc:subject>
  <dc:creator>Transport &amp; Logistics Industry Skills Council</dc:creator>
  <cp:keywords>Release 2</cp:keywords>
  <dc:description>Review Date: 12 April 2008</dc:description>
  <cp:lastModifiedBy>TPCMS</cp:lastModifiedBy>
  <cp:revision>3</cp:revision>
  <dcterms:created xsi:type="dcterms:W3CDTF">2013-12-23T10:19:48Z</dcterms:created>
  <dcterms:modified xsi:type="dcterms:W3CDTF">2013-12-20T05:51:00Z</dcterms:modified>
</cp:coreProperties>
</file>