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1240" w:rsidP="005012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AVIY4061 Perform aerobatic manoeuvres</w:t>
      </w:r>
      <w:r>
        <w:fldChar w:fldCharType="end"/>
      </w:r>
    </w:p>
    <w:p w:rsidR="00501240" w:rsidP="00501240">
      <w:pPr>
        <w:pStyle w:val="Version"/>
        <w:sectPr w:rsidSect="008659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59A5" w:rsidP="008659A5">
      <w:pPr>
        <w:pStyle w:val="SuperHeading"/>
      </w:pPr>
      <w:r w:rsidRPr="008659A5">
        <w:t>AVIY4061 Perform aerobatic manoeuvres</w:t>
      </w:r>
    </w:p>
    <w:p w:rsidR="00000000" w:rsidRPr="008659A5" w:rsidP="008659A5">
      <w:pPr>
        <w:pStyle w:val="Heading1"/>
      </w:pPr>
      <w:bookmarkStart w:id="1" w:name="O_666549"/>
      <w:bookmarkEnd w:id="1"/>
      <w:r w:rsidRPr="008659A5">
        <w:t>Modification History</w:t>
      </w:r>
    </w:p>
    <w:p w:rsidR="00501240" w:rsidP="00501240">
      <w:pPr>
        <w:pStyle w:val="BodyText"/>
      </w:pPr>
      <w:r w:rsidRPr="008659A5">
        <w:t>Release 1. This is the first release of this unit of competency in the AVI Aviation Training Package.</w:t>
      </w:r>
    </w:p>
    <w:p w:rsidR="00000000" w:rsidRPr="008659A5" w:rsidP="008659A5">
      <w:pPr>
        <w:pStyle w:val="Heading1"/>
      </w:pPr>
      <w:bookmarkStart w:id="2" w:name="O_666550"/>
      <w:bookmarkEnd w:id="2"/>
      <w:r w:rsidRPr="008659A5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8659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9A5" w:rsidP="008659A5">
            <w:pPr>
              <w:pStyle w:val="BodyText"/>
            </w:pPr>
            <w:r w:rsidRPr="008659A5">
              <w:t>This unit involves the skills and knowledge required to perform aerobatic manoeuvres, in compliance wit</w:t>
            </w:r>
            <w:r w:rsidRPr="008659A5">
              <w:t>h relevant regulatory requirements of the Civil Aviation Safety Authority and national operating standards.</w:t>
            </w:r>
          </w:p>
          <w:p w:rsidR="00000000" w:rsidRPr="008659A5" w:rsidP="008659A5">
            <w:pPr>
              <w:pStyle w:val="BodyText"/>
            </w:pPr>
            <w:r w:rsidRPr="008659A5">
              <w:t>It includes preparing for aerobatic manoeuvres, performing looping manoeuvres, performing rolling manoeuvres, and performing advanced aerobatic mano</w:t>
            </w:r>
            <w:r w:rsidRPr="008659A5">
              <w:t>euvring.</w:t>
            </w:r>
          </w:p>
          <w:p w:rsidR="00000000" w:rsidRPr="008659A5" w:rsidP="008659A5">
            <w:pPr>
              <w:pStyle w:val="BodyText"/>
            </w:pPr>
            <w:r w:rsidRPr="008659A5">
              <w:t>This unit addresses aviation technical skill requirements (physical, mental and task-management abilities) related to aircraft operational duties of flight crew, and contributes to safe and effective performance in complex aviation operational env</w:t>
            </w:r>
            <w:r w:rsidRPr="008659A5">
              <w:t>ironments.</w:t>
            </w:r>
          </w:p>
          <w:p w:rsidR="00000000" w:rsidRPr="008659A5" w:rsidP="008659A5">
            <w:pPr>
              <w:pStyle w:val="BodyText"/>
            </w:pPr>
            <w:r w:rsidRPr="008659A5">
              <w:t>Operations are conducted as part of recreational, commercial and military aircraft activities across a variety of operational contexts within the Australian aviation industry.</w:t>
            </w:r>
          </w:p>
          <w:p w:rsidR="00000000" w:rsidRPr="008659A5" w:rsidP="008659A5">
            <w:pPr>
              <w:pStyle w:val="BodyText"/>
            </w:pPr>
            <w:r w:rsidRPr="008659A5">
              <w:t>Work is performed independently or under limited supervision within a</w:t>
            </w:r>
            <w:r w:rsidRPr="008659A5">
              <w:t xml:space="preserve"> single-pilot or multi-crew environment.</w:t>
            </w:r>
          </w:p>
          <w:p w:rsidR="00000000" w:rsidRPr="008659A5" w:rsidP="008659A5">
            <w:pPr>
              <w:pStyle w:val="BodyText"/>
            </w:pPr>
            <w:r w:rsidRPr="008659A5">
              <w:t>Licensing, legislative, regulatory or certification requirements are applicable to this unit.</w:t>
            </w:r>
          </w:p>
          <w:p w:rsidR="00000000" w:rsidRPr="008659A5" w:rsidP="008659A5">
            <w:pPr>
              <w:pStyle w:val="BodyText"/>
            </w:pPr>
            <w:r w:rsidRPr="008659A5">
              <w:t>Use for Defence Aviation is to be in accordance with relevant Defence Orders, Instructions, Publications and Regulations.</w:t>
            </w:r>
          </w:p>
        </w:tc>
      </w:tr>
    </w:tbl>
    <w:p w:rsidR="00501240" w:rsidP="008659A5">
      <w:pPr>
        <w:pStyle w:val="BodyText"/>
      </w:pPr>
    </w:p>
    <w:p w:rsidR="00501240" w:rsidP="008659A5">
      <w:pPr>
        <w:pStyle w:val="BodyText"/>
      </w:pPr>
    </w:p>
    <w:p w:rsidR="00000000" w:rsidRPr="008659A5" w:rsidP="008659A5">
      <w:pPr>
        <w:pStyle w:val="Heading1"/>
      </w:pPr>
      <w:bookmarkStart w:id="3" w:name="O_666551"/>
      <w:bookmarkEnd w:id="3"/>
      <w:r w:rsidRPr="008659A5">
        <w:t>Pre-requisite Unit</w:t>
      </w:r>
    </w:p>
    <w:p w:rsidR="00501240" w:rsidP="00501240">
      <w:pPr>
        <w:pStyle w:val="BodyText"/>
      </w:pPr>
      <w:r w:rsidRPr="008659A5">
        <w:t>Not applicable.</w:t>
      </w:r>
    </w:p>
    <w:p w:rsidR="00000000" w:rsidRPr="008659A5" w:rsidP="008659A5">
      <w:pPr>
        <w:pStyle w:val="Heading1"/>
      </w:pPr>
      <w:bookmarkStart w:id="4" w:name="O_666552"/>
      <w:bookmarkEnd w:id="4"/>
      <w:r w:rsidRPr="008659A5">
        <w:t>Competency Field</w:t>
      </w:r>
    </w:p>
    <w:p w:rsidR="00501240" w:rsidP="00501240">
      <w:pPr>
        <w:pStyle w:val="BodyText"/>
      </w:pPr>
      <w:r w:rsidRPr="008659A5">
        <w:t>Y – Aircraft Operation and Traffic Management</w:t>
      </w:r>
    </w:p>
    <w:p w:rsidR="00000000" w:rsidRPr="008659A5" w:rsidP="008659A5">
      <w:pPr>
        <w:pStyle w:val="Heading1"/>
      </w:pPr>
      <w:bookmarkStart w:id="5" w:name="O_666553"/>
      <w:bookmarkEnd w:id="5"/>
      <w:r w:rsidRPr="008659A5">
        <w:t>Unit Sector</w:t>
      </w:r>
    </w:p>
    <w:p w:rsidR="00501240" w:rsidP="00501240">
      <w:pPr>
        <w:pStyle w:val="BodyText"/>
      </w:pPr>
      <w:r w:rsidRPr="008659A5">
        <w:t>Not applicable.</w:t>
      </w:r>
    </w:p>
    <w:p w:rsidR="00000000" w:rsidRPr="008659A5" w:rsidP="008659A5">
      <w:pPr>
        <w:pStyle w:val="Heading1"/>
      </w:pPr>
      <w:bookmarkStart w:id="6" w:name="O_666554"/>
      <w:bookmarkEnd w:id="6"/>
      <w:r w:rsidRPr="008659A5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50124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9A5" w:rsidP="008659A5">
            <w:pPr>
              <w:pStyle w:val="BodyText"/>
            </w:pPr>
            <w:r w:rsidRPr="008659A5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9A5">
            <w:pPr>
              <w:pStyle w:val="BodyText"/>
              <w:rPr>
                <w:lang w:val="en-NZ"/>
              </w:rPr>
            </w:pPr>
            <w:r w:rsidRPr="008659A5">
              <w:rPr>
                <w:rStyle w:val="SpecialBold"/>
              </w:rPr>
              <w:t>PERFORMANCE CRITERIA</w:t>
            </w:r>
          </w:p>
        </w:tc>
      </w:tr>
      <w:tr w:rsidTr="0050124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9A5">
            <w:pPr>
              <w:pStyle w:val="BodyText"/>
              <w:rPr>
                <w:lang w:val="en-NZ"/>
              </w:rPr>
            </w:pPr>
            <w:r w:rsidRPr="008659A5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9A5">
            <w:pPr>
              <w:pStyle w:val="BodyText"/>
              <w:rPr>
                <w:lang w:val="en-NZ"/>
              </w:rPr>
            </w:pPr>
            <w:r w:rsidRPr="008659A5">
              <w:t>Performance criteria describe the performance needed to demonstrate achievement of the element.</w:t>
            </w:r>
          </w:p>
        </w:tc>
      </w:tr>
      <w:tr w:rsidTr="0050124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9A5" w:rsidP="008659A5">
            <w:pPr>
              <w:pStyle w:val="BodyText"/>
            </w:pPr>
            <w:r w:rsidRPr="008659A5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9A5">
            <w:pPr>
              <w:pStyle w:val="BodyText"/>
              <w:rPr>
                <w:lang w:val="en-NZ"/>
              </w:rPr>
            </w:pPr>
            <w:r w:rsidRPr="008659A5">
              <w:rPr>
                <w:rStyle w:val="SpecialBold"/>
              </w:rPr>
              <w:t>Prepare for aerobatic manoeuvres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9A5">
            <w:pPr>
              <w:pStyle w:val="BodyText"/>
              <w:rPr>
                <w:lang w:val="en-NZ"/>
              </w:rPr>
            </w:pPr>
            <w:r w:rsidRPr="008659A5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9A5">
            <w:pPr>
              <w:pStyle w:val="BodyText"/>
              <w:rPr>
                <w:lang w:val="en-NZ"/>
              </w:rPr>
            </w:pPr>
            <w:r w:rsidRPr="008659A5">
              <w:t>Operating area within suitable airspace is selected that allows for completing all aerobatic manoeuvres above the authorised minimum altitude</w:t>
            </w:r>
          </w:p>
        </w:tc>
      </w:tr>
      <w:tr w:rsidTr="0050124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9A5">
            <w:pPr>
              <w:pStyle w:val="BodyText"/>
              <w:rPr>
                <w:lang w:val="en-NZ"/>
              </w:rPr>
            </w:pPr>
            <w:r w:rsidRPr="008659A5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9A5">
            <w:pPr>
              <w:pStyle w:val="BodyText"/>
              <w:rPr>
                <w:lang w:val="en-NZ"/>
              </w:rPr>
            </w:pPr>
            <w:r w:rsidRPr="008659A5">
              <w:t>Pre-manoeuvre checks are performed and aircraft is configured for aerobatic manoeuvres</w:t>
            </w:r>
          </w:p>
        </w:tc>
      </w:tr>
      <w:tr w:rsidTr="0050124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9A5">
            <w:pPr>
              <w:pStyle w:val="BodyText"/>
              <w:rPr>
                <w:lang w:val="en-NZ"/>
              </w:rPr>
            </w:pPr>
            <w:r w:rsidRPr="008659A5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9A5">
            <w:pPr>
              <w:pStyle w:val="BodyText"/>
              <w:rPr>
                <w:lang w:val="en-NZ"/>
              </w:rPr>
            </w:pPr>
            <w:r w:rsidRPr="008659A5">
              <w:t>Lookout is ma</w:t>
            </w:r>
            <w:r w:rsidRPr="008659A5">
              <w:t>intained using a systematic scan technique at a rate determined by traffic density, visibility or terrain</w:t>
            </w:r>
          </w:p>
        </w:tc>
      </w:tr>
      <w:tr w:rsidTr="0050124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9A5" w:rsidP="008659A5">
            <w:pPr>
              <w:pStyle w:val="BodyText"/>
            </w:pPr>
            <w:r w:rsidRPr="008659A5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9A5">
            <w:pPr>
              <w:pStyle w:val="BodyText"/>
              <w:rPr>
                <w:lang w:val="en-NZ"/>
              </w:rPr>
            </w:pPr>
            <w:r w:rsidRPr="008659A5">
              <w:rPr>
                <w:rStyle w:val="SpecialBold"/>
              </w:rPr>
              <w:t>Perform looping manoeuvre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9A5">
            <w:pPr>
              <w:pStyle w:val="BodyText"/>
              <w:rPr>
                <w:lang w:val="en-NZ"/>
              </w:rPr>
            </w:pPr>
            <w:r w:rsidRPr="008659A5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9A5">
            <w:pPr>
              <w:pStyle w:val="BodyText"/>
              <w:rPr>
                <w:lang w:val="en-NZ"/>
              </w:rPr>
            </w:pPr>
            <w:r w:rsidRPr="008659A5">
              <w:t>Entry airspeed is achieved that will ensure completion of looping manoeuvre</w:t>
            </w:r>
          </w:p>
        </w:tc>
      </w:tr>
      <w:tr w:rsidTr="0050124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9A5">
            <w:pPr>
              <w:pStyle w:val="BodyText"/>
              <w:rPr>
                <w:lang w:val="en-NZ"/>
              </w:rPr>
            </w:pPr>
            <w:r w:rsidRPr="008659A5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9A5">
            <w:pPr>
              <w:pStyle w:val="BodyText"/>
              <w:rPr>
                <w:lang w:val="en-NZ"/>
              </w:rPr>
            </w:pPr>
            <w:r w:rsidRPr="008659A5">
              <w:t>Aircraft is pitched vertically through 360 degrees in balanced flight</w:t>
            </w:r>
          </w:p>
        </w:tc>
      </w:tr>
      <w:tr w:rsidTr="0050124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9A5">
            <w:pPr>
              <w:pStyle w:val="BodyText"/>
              <w:rPr>
                <w:lang w:val="en-NZ"/>
              </w:rPr>
            </w:pPr>
            <w:r w:rsidRPr="008659A5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9A5">
            <w:pPr>
              <w:pStyle w:val="BodyText"/>
              <w:rPr>
                <w:lang w:val="en-NZ"/>
              </w:rPr>
            </w:pPr>
            <w:r w:rsidRPr="008659A5">
              <w:t>Wings are maintained parallel to the earth’s horizon while applying positive ‘g’, without stalling</w:t>
            </w:r>
          </w:p>
        </w:tc>
      </w:tr>
      <w:tr w:rsidTr="0050124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9A5">
            <w:pPr>
              <w:pStyle w:val="BodyText"/>
              <w:rPr>
                <w:lang w:val="en-NZ"/>
              </w:rPr>
            </w:pPr>
            <w:r w:rsidRPr="008659A5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9A5">
            <w:pPr>
              <w:pStyle w:val="BodyText"/>
              <w:rPr>
                <w:lang w:val="en-NZ"/>
              </w:rPr>
            </w:pPr>
            <w:r w:rsidRPr="008659A5">
              <w:t>Alignment with nominated line feature is maintained</w:t>
            </w:r>
          </w:p>
        </w:tc>
      </w:tr>
      <w:tr w:rsidTr="0050124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9A5">
            <w:pPr>
              <w:pStyle w:val="BodyText"/>
              <w:rPr>
                <w:lang w:val="en-NZ"/>
              </w:rPr>
            </w:pPr>
            <w:r w:rsidRPr="008659A5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9A5">
            <w:pPr>
              <w:pStyle w:val="BodyText"/>
              <w:rPr>
                <w:lang w:val="en-NZ"/>
              </w:rPr>
            </w:pPr>
            <w:r w:rsidRPr="008659A5">
              <w:t>Engine, airframe and physiological limitations are complied with</w:t>
            </w:r>
          </w:p>
        </w:tc>
      </w:tr>
      <w:tr w:rsidTr="0050124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9A5">
            <w:pPr>
              <w:pStyle w:val="BodyText"/>
              <w:rPr>
                <w:lang w:val="en-NZ"/>
              </w:rPr>
            </w:pPr>
            <w:r w:rsidRPr="008659A5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9A5">
            <w:pPr>
              <w:pStyle w:val="BodyText"/>
              <w:rPr>
                <w:lang w:val="en-NZ"/>
              </w:rPr>
            </w:pPr>
            <w:r w:rsidRPr="008659A5">
              <w:t>Direction, altitude control and height loss are maintained within prescribed limits, or as appropriate to aircraft type</w:t>
            </w:r>
          </w:p>
        </w:tc>
      </w:tr>
      <w:tr w:rsidTr="0050124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9A5">
            <w:pPr>
              <w:pStyle w:val="BodyText"/>
              <w:rPr>
                <w:lang w:val="en-NZ"/>
              </w:rPr>
            </w:pPr>
            <w:r w:rsidRPr="008659A5">
              <w:t>2.7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9A5">
            <w:pPr>
              <w:pStyle w:val="BodyText"/>
              <w:rPr>
                <w:lang w:val="en-NZ"/>
              </w:rPr>
            </w:pPr>
            <w:r w:rsidRPr="008659A5">
              <w:t>Safe entry and recovery heights are observed</w:t>
            </w:r>
          </w:p>
        </w:tc>
      </w:tr>
      <w:tr w:rsidTr="0050124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9A5">
            <w:pPr>
              <w:pStyle w:val="BodyText"/>
              <w:rPr>
                <w:lang w:val="en-NZ"/>
              </w:rPr>
            </w:pPr>
            <w:r w:rsidRPr="008659A5">
              <w:t>2.8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9A5">
            <w:pPr>
              <w:pStyle w:val="BodyText"/>
              <w:rPr>
                <w:lang w:val="en-NZ"/>
              </w:rPr>
            </w:pPr>
            <w:r w:rsidRPr="008659A5">
              <w:t>Exit airspeed/height is achieved at completion of looping manoeuvre</w:t>
            </w:r>
          </w:p>
        </w:tc>
      </w:tr>
      <w:tr w:rsidTr="0050124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9A5" w:rsidP="008659A5">
            <w:pPr>
              <w:pStyle w:val="BodyText"/>
            </w:pPr>
            <w:r w:rsidRPr="008659A5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9A5">
            <w:pPr>
              <w:pStyle w:val="BodyText"/>
              <w:rPr>
                <w:lang w:val="en-NZ"/>
              </w:rPr>
            </w:pPr>
            <w:r w:rsidRPr="008659A5">
              <w:rPr>
                <w:rStyle w:val="SpecialBold"/>
              </w:rPr>
              <w:t>Perform rolling manoeuvre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9A5">
            <w:pPr>
              <w:pStyle w:val="BodyText"/>
              <w:rPr>
                <w:lang w:val="en-NZ"/>
              </w:rPr>
            </w:pPr>
            <w:r w:rsidRPr="008659A5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9A5">
            <w:pPr>
              <w:pStyle w:val="BodyText"/>
              <w:rPr>
                <w:lang w:val="en-NZ"/>
              </w:rPr>
            </w:pPr>
            <w:r w:rsidRPr="008659A5">
              <w:t>Entry airspeed is achieved that will ensure completion of rolling manoeuvre</w:t>
            </w:r>
          </w:p>
        </w:tc>
      </w:tr>
      <w:tr w:rsidTr="0050124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9A5">
            <w:pPr>
              <w:pStyle w:val="BodyText"/>
              <w:rPr>
                <w:lang w:val="en-NZ"/>
              </w:rPr>
            </w:pPr>
            <w:r w:rsidRPr="008659A5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9A5">
            <w:pPr>
              <w:pStyle w:val="BodyText"/>
              <w:rPr>
                <w:lang w:val="en-NZ"/>
              </w:rPr>
            </w:pPr>
            <w:r w:rsidRPr="008659A5">
              <w:t>Aircraft is rolled from a nominated airspeed around the fore and aft axi</w:t>
            </w:r>
            <w:r w:rsidRPr="008659A5">
              <w:t>s through 360 degrees</w:t>
            </w:r>
          </w:p>
        </w:tc>
      </w:tr>
      <w:tr w:rsidTr="0050124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9A5">
            <w:pPr>
              <w:pStyle w:val="BodyText"/>
              <w:rPr>
                <w:lang w:val="en-NZ"/>
              </w:rPr>
            </w:pPr>
            <w:r w:rsidRPr="008659A5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9A5">
            <w:pPr>
              <w:pStyle w:val="BodyText"/>
              <w:rPr>
                <w:lang w:val="en-NZ"/>
              </w:rPr>
            </w:pPr>
            <w:r w:rsidRPr="008659A5">
              <w:t>Direction, altitude control and height loss are maintained within prescribed limits, or as appropriate to aircraft type</w:t>
            </w:r>
          </w:p>
        </w:tc>
      </w:tr>
      <w:tr w:rsidTr="0050124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9A5">
            <w:pPr>
              <w:pStyle w:val="BodyText"/>
              <w:rPr>
                <w:lang w:val="en-NZ"/>
              </w:rPr>
            </w:pPr>
            <w:r w:rsidRPr="008659A5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9A5">
            <w:pPr>
              <w:pStyle w:val="BodyText"/>
              <w:rPr>
                <w:lang w:val="en-NZ"/>
              </w:rPr>
            </w:pPr>
            <w:r w:rsidRPr="008659A5">
              <w:t>Engine, airframe and physiological limitations are complied with</w:t>
            </w:r>
          </w:p>
        </w:tc>
      </w:tr>
      <w:tr w:rsidTr="0050124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9A5">
            <w:pPr>
              <w:pStyle w:val="BodyText"/>
              <w:rPr>
                <w:lang w:val="en-NZ"/>
              </w:rPr>
            </w:pPr>
            <w:r w:rsidRPr="008659A5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9A5">
            <w:pPr>
              <w:pStyle w:val="BodyText"/>
              <w:rPr>
                <w:lang w:val="en-NZ"/>
              </w:rPr>
            </w:pPr>
            <w:r w:rsidRPr="008659A5">
              <w:t>Safe entry and recovery heights are observed</w:t>
            </w:r>
          </w:p>
        </w:tc>
      </w:tr>
      <w:tr w:rsidTr="0050124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9A5" w:rsidP="008659A5">
            <w:pPr>
              <w:pStyle w:val="BodyText"/>
            </w:pPr>
            <w:r w:rsidRPr="008659A5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9A5">
            <w:pPr>
              <w:pStyle w:val="BodyText"/>
              <w:rPr>
                <w:lang w:val="en-NZ"/>
              </w:rPr>
            </w:pPr>
            <w:r w:rsidRPr="008659A5">
              <w:rPr>
                <w:rStyle w:val="SpecialBold"/>
              </w:rPr>
              <w:t>Perform advanced aerobatic manoeuvre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9A5">
            <w:pPr>
              <w:pStyle w:val="BodyText"/>
              <w:rPr>
                <w:lang w:val="en-NZ"/>
              </w:rPr>
            </w:pPr>
            <w:r w:rsidRPr="008659A5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9A5">
            <w:pPr>
              <w:pStyle w:val="BodyText"/>
              <w:rPr>
                <w:lang w:val="en-NZ"/>
              </w:rPr>
            </w:pPr>
            <w:r w:rsidRPr="008659A5">
              <w:t>Entry speed for aerobatic manoeuvre is achieved</w:t>
            </w:r>
          </w:p>
        </w:tc>
      </w:tr>
      <w:tr w:rsidTr="0050124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9A5">
            <w:pPr>
              <w:pStyle w:val="BodyText"/>
              <w:rPr>
                <w:lang w:val="en-NZ"/>
              </w:rPr>
            </w:pPr>
            <w:r w:rsidRPr="008659A5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9A5">
            <w:pPr>
              <w:pStyle w:val="BodyText"/>
              <w:rPr>
                <w:lang w:val="en-NZ"/>
              </w:rPr>
            </w:pPr>
            <w:r w:rsidRPr="008659A5">
              <w:t>Control inputs are applied to achieve advanced aerobatic manoeuvre</w:t>
            </w:r>
          </w:p>
        </w:tc>
      </w:tr>
      <w:tr w:rsidTr="0050124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9A5">
            <w:pPr>
              <w:pStyle w:val="BodyText"/>
              <w:rPr>
                <w:lang w:val="en-NZ"/>
              </w:rPr>
            </w:pPr>
            <w:r w:rsidRPr="008659A5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9A5">
            <w:pPr>
              <w:pStyle w:val="BodyText"/>
              <w:rPr>
                <w:lang w:val="en-NZ"/>
              </w:rPr>
            </w:pPr>
            <w:r w:rsidRPr="008659A5">
              <w:t>Exit airspeed/height is achieved at completion of advanced aerobatic manoeuvre</w:t>
            </w:r>
          </w:p>
        </w:tc>
      </w:tr>
      <w:tr w:rsidTr="0050124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9A5">
            <w:pPr>
              <w:pStyle w:val="BodyText"/>
              <w:rPr>
                <w:lang w:val="en-NZ"/>
              </w:rPr>
            </w:pPr>
            <w:r w:rsidRPr="008659A5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9A5">
            <w:pPr>
              <w:pStyle w:val="BodyText"/>
              <w:rPr>
                <w:lang w:val="en-NZ"/>
              </w:rPr>
            </w:pPr>
            <w:r w:rsidRPr="008659A5">
              <w:t>Engine, airframe and physiological limitations are complied with</w:t>
            </w:r>
          </w:p>
        </w:tc>
      </w:tr>
      <w:tr w:rsidTr="0050124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9A5">
            <w:pPr>
              <w:pStyle w:val="BodyText"/>
              <w:rPr>
                <w:lang w:val="en-NZ"/>
              </w:rPr>
            </w:pPr>
            <w:r w:rsidRPr="008659A5">
              <w:t>4.5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9A5">
            <w:pPr>
              <w:pStyle w:val="BodyText"/>
              <w:rPr>
                <w:lang w:val="en-NZ"/>
              </w:rPr>
            </w:pPr>
            <w:r w:rsidRPr="008659A5">
              <w:t>Direction, altitude control and height loss are maintained within prescribed limits, or as appropriate to aircraft type</w:t>
            </w:r>
          </w:p>
        </w:tc>
      </w:tr>
      <w:tr w:rsidTr="0050124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9A5">
            <w:pPr>
              <w:pStyle w:val="BodyText"/>
              <w:rPr>
                <w:lang w:val="en-NZ"/>
              </w:rPr>
            </w:pPr>
            <w:r w:rsidRPr="008659A5">
              <w:t>4.6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9A5" w:rsidP="008659A5">
            <w:pPr>
              <w:pStyle w:val="BodyText"/>
            </w:pPr>
            <w:r w:rsidRPr="008659A5">
              <w:t>Safe entry and recovery heights are observed</w:t>
            </w:r>
          </w:p>
        </w:tc>
      </w:tr>
    </w:tbl>
    <w:p w:rsidR="00501240" w:rsidP="008659A5">
      <w:pPr>
        <w:pStyle w:val="BodyText"/>
      </w:pPr>
    </w:p>
    <w:p w:rsidR="00501240" w:rsidP="008659A5">
      <w:pPr>
        <w:pStyle w:val="BodyText"/>
      </w:pPr>
    </w:p>
    <w:p w:rsidR="00000000" w:rsidRPr="008659A5" w:rsidP="008659A5">
      <w:pPr>
        <w:pStyle w:val="Heading1"/>
      </w:pPr>
      <w:bookmarkStart w:id="7" w:name="O_666555"/>
      <w:bookmarkEnd w:id="7"/>
      <w:r w:rsidRPr="008659A5">
        <w:t>Foundation Skills</w:t>
      </w:r>
    </w:p>
    <w:p w:rsidR="00501240" w:rsidP="00501240">
      <w:pPr>
        <w:pStyle w:val="BodyText"/>
      </w:pPr>
      <w:r w:rsidRPr="008659A5">
        <w:t>Foundation skills essential to performance are</w:t>
      </w:r>
      <w:r w:rsidRPr="008659A5">
        <w:t xml:space="preserve"> explicit in the performance criteria of this unit of competency.</w:t>
      </w:r>
    </w:p>
    <w:p w:rsidR="00000000" w:rsidRPr="008659A5" w:rsidP="008659A5">
      <w:pPr>
        <w:pStyle w:val="Heading1"/>
      </w:pPr>
      <w:bookmarkStart w:id="8" w:name="O_666556"/>
      <w:bookmarkEnd w:id="8"/>
      <w:r w:rsidRPr="008659A5">
        <w:t>Range of Conditions</w:t>
      </w:r>
    </w:p>
    <w:p w:rsidR="00501240" w:rsidP="00501240">
      <w:pPr>
        <w:pStyle w:val="BodyText"/>
      </w:pPr>
      <w:r w:rsidRPr="008659A5">
        <w:t>Range is restricted to essential operating conditions and any other variables essential to the work environment.</w:t>
      </w:r>
    </w:p>
    <w:p w:rsidR="00000000" w:rsidRPr="008659A5" w:rsidP="008659A5">
      <w:pPr>
        <w:pStyle w:val="Heading1"/>
      </w:pPr>
      <w:bookmarkStart w:id="9" w:name="O_666557"/>
      <w:bookmarkEnd w:id="9"/>
      <w:r w:rsidRPr="008659A5">
        <w:t>Unit Mapping Information</w:t>
      </w:r>
    </w:p>
    <w:p w:rsidR="00501240" w:rsidP="00501240">
      <w:pPr>
        <w:pStyle w:val="BodyText"/>
      </w:pPr>
      <w:r w:rsidRPr="008659A5">
        <w:t>This unit replaces and is equivalent to AVIY4061A Perform aerobatic manoeuvres.</w:t>
      </w:r>
    </w:p>
    <w:p w:rsidR="00000000" w:rsidRPr="008659A5" w:rsidP="008659A5">
      <w:pPr>
        <w:pStyle w:val="Heading1"/>
      </w:pPr>
      <w:bookmarkStart w:id="10" w:name="O_666564"/>
      <w:bookmarkEnd w:id="10"/>
      <w:r w:rsidRPr="008659A5">
        <w:t>Links</w:t>
      </w:r>
    </w:p>
    <w:p w:rsidR="00000000" w:rsidRPr="008659A5" w:rsidP="00501240">
      <w:pPr>
        <w:pStyle w:val="BodyText"/>
      </w:pPr>
      <w:r w:rsidRPr="008659A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D50993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8659A5" w:rsidP="00501240">
      <w:pPr>
        <w:pStyle w:val="BodyText"/>
        <w:sectPr w:rsidSect="008659A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659A5" w:rsidP="008659A5">
      <w:pPr>
        <w:pStyle w:val="SuperHeading"/>
      </w:pPr>
      <w:r w:rsidRPr="008659A5">
        <w:t>Assessment Requirements for AVIY4061 Perform aerobatic manoeuvres</w:t>
      </w:r>
    </w:p>
    <w:p w:rsidR="00000000" w:rsidRPr="008659A5" w:rsidP="008659A5">
      <w:pPr>
        <w:pStyle w:val="Heading1"/>
      </w:pPr>
      <w:bookmarkStart w:id="11" w:name="O_666559"/>
      <w:bookmarkEnd w:id="11"/>
      <w:r w:rsidRPr="008659A5">
        <w:t>Modification History</w:t>
      </w:r>
    </w:p>
    <w:p w:rsidR="00501240" w:rsidP="00501240">
      <w:pPr>
        <w:pStyle w:val="BodyText"/>
      </w:pPr>
      <w:r w:rsidRPr="008659A5">
        <w:t>Release 1. This is the first release of this unit of competency in the AVI Aviation Training Package.</w:t>
      </w:r>
    </w:p>
    <w:p w:rsidR="00000000" w:rsidRPr="008659A5" w:rsidP="008659A5">
      <w:pPr>
        <w:pStyle w:val="Heading1"/>
      </w:pPr>
      <w:bookmarkStart w:id="12" w:name="O_666560"/>
      <w:bookmarkEnd w:id="12"/>
      <w:r w:rsidRPr="008659A5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8659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8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9A5">
            <w:pPr>
              <w:pStyle w:val="BodyText"/>
              <w:rPr>
                <w:lang w:val="en-NZ"/>
              </w:rPr>
            </w:pPr>
            <w:r w:rsidRPr="008659A5">
              <w:t>Evidence required to demonstrate competence in this unit must be relevant to and satisfy all of the requirements of</w:t>
            </w:r>
            <w:r w:rsidRPr="008659A5">
              <w:t xml:space="preserve"> the elements and performance criteria on at least one occasion and include:</w:t>
            </w:r>
          </w:p>
        </w:tc>
      </w:tr>
      <w:tr w:rsidTr="008659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91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9A5" w:rsidP="008659A5">
            <w:pPr>
              <w:pStyle w:val="ListBullet"/>
            </w:pPr>
            <w:r w:rsidRPr="008659A5">
              <w:t>achieving entry airspeed for completion of all aerobatic manoeuvres</w:t>
            </w:r>
          </w:p>
          <w:p w:rsidR="00000000" w:rsidRPr="008659A5" w:rsidP="008659A5">
            <w:pPr>
              <w:pStyle w:val="ListBullet"/>
            </w:pPr>
            <w:r w:rsidRPr="008659A5">
              <w:t>adapting to differences in equipment and operating environment in accordance with standard operating procedures</w:t>
            </w:r>
          </w:p>
          <w:p w:rsidR="00000000" w:rsidRPr="008659A5" w:rsidP="008659A5">
            <w:pPr>
              <w:pStyle w:val="ListBullet"/>
            </w:pPr>
            <w:r w:rsidRPr="008659A5">
              <w:t>applying precautions and required action to minimise, control or eliminate identified hazards</w:t>
            </w:r>
          </w:p>
          <w:p w:rsidR="00000000" w:rsidRPr="008659A5" w:rsidP="008659A5">
            <w:pPr>
              <w:pStyle w:val="ListBullet"/>
            </w:pPr>
            <w:r w:rsidRPr="008659A5">
              <w:t>applying relevant aeroplane aeronautical knowledge</w:t>
            </w:r>
          </w:p>
          <w:p w:rsidR="00000000" w:rsidRPr="008659A5" w:rsidP="008659A5">
            <w:pPr>
              <w:pStyle w:val="ListBullet"/>
            </w:pPr>
            <w:r w:rsidRPr="008659A5">
              <w:t>applying unusual attitudes, fully developed and incipient spin and spiral dive recovery techniques</w:t>
            </w:r>
          </w:p>
          <w:p w:rsidR="00000000" w:rsidRPr="008659A5" w:rsidP="008659A5">
            <w:pPr>
              <w:pStyle w:val="ListBullet"/>
            </w:pPr>
            <w:r w:rsidRPr="008659A5">
              <w:t xml:space="preserve">communicating effectively with others </w:t>
            </w:r>
          </w:p>
          <w:p w:rsidR="00000000" w:rsidRPr="008659A5" w:rsidP="008659A5">
            <w:pPr>
              <w:pStyle w:val="ListBullet"/>
            </w:pPr>
            <w:r w:rsidRPr="008659A5">
              <w:t>compensating for the secondary effects of controls</w:t>
            </w:r>
          </w:p>
          <w:p w:rsidR="00000000" w:rsidRPr="008659A5" w:rsidP="008659A5">
            <w:pPr>
              <w:pStyle w:val="ListBullet"/>
            </w:pPr>
            <w:r w:rsidRPr="008659A5">
              <w:t>completing relevant documentation</w:t>
            </w:r>
          </w:p>
          <w:p w:rsidR="00000000" w:rsidRPr="008659A5" w:rsidP="008659A5">
            <w:pPr>
              <w:pStyle w:val="ListBullet"/>
            </w:pPr>
            <w:r w:rsidRPr="008659A5">
              <w:t>conducting maximum rate turning</w:t>
            </w:r>
          </w:p>
          <w:p w:rsidR="00000000" w:rsidRPr="008659A5" w:rsidP="008659A5">
            <w:pPr>
              <w:pStyle w:val="ListBullet"/>
            </w:pPr>
            <w:r w:rsidRPr="008659A5">
              <w:t>following relevant legislation and workplace procedures</w:t>
            </w:r>
          </w:p>
          <w:p w:rsidR="00000000" w:rsidRPr="008659A5" w:rsidP="008659A5">
            <w:pPr>
              <w:pStyle w:val="ListBullet"/>
            </w:pPr>
            <w:r w:rsidRPr="008659A5">
              <w:t>identifying symptoms of loss of control</w:t>
            </w:r>
          </w:p>
          <w:p w:rsidR="00000000" w:rsidRPr="008659A5" w:rsidP="008659A5">
            <w:pPr>
              <w:pStyle w:val="ListBullet"/>
            </w:pPr>
            <w:r w:rsidRPr="008659A5">
              <w:t xml:space="preserve">implementing contingency plans </w:t>
            </w:r>
          </w:p>
          <w:p w:rsidR="00000000" w:rsidRPr="008659A5" w:rsidP="008659A5">
            <w:pPr>
              <w:pStyle w:val="ListBullet"/>
            </w:pPr>
            <w:r w:rsidRPr="008659A5">
              <w:t>implementing work health and safety (WHS)/occupational health and safety (OHS) procedures and relevant regulations</w:t>
            </w:r>
          </w:p>
          <w:p w:rsidR="00000000" w:rsidRPr="008659A5" w:rsidP="008659A5">
            <w:pPr>
              <w:pStyle w:val="ListBullet"/>
            </w:pPr>
            <w:r w:rsidRPr="008659A5">
              <w:t>maintaining l</w:t>
            </w:r>
            <w:r w:rsidRPr="008659A5">
              <w:t>ookout using appropriate systematic scan technique</w:t>
            </w:r>
          </w:p>
          <w:p w:rsidR="00000000" w:rsidRPr="008659A5" w:rsidP="008659A5">
            <w:pPr>
              <w:pStyle w:val="ListBullet"/>
            </w:pPr>
            <w:r w:rsidRPr="008659A5">
              <w:t>managing aircraft energy to achieve safe manoeuvre entry and recovery heights</w:t>
            </w:r>
          </w:p>
          <w:p w:rsidR="00000000" w:rsidRPr="008659A5" w:rsidP="008659A5">
            <w:pPr>
              <w:pStyle w:val="ListBullet"/>
            </w:pPr>
            <w:r w:rsidRPr="008659A5">
              <w:t>manoeuvring aircraft on the buffet</w:t>
            </w:r>
          </w:p>
          <w:p w:rsidR="00000000" w:rsidRPr="008659A5" w:rsidP="008659A5">
            <w:pPr>
              <w:pStyle w:val="ListBullet"/>
            </w:pPr>
            <w:r w:rsidRPr="008659A5">
              <w:t>modifying activities depending on workplace contingencies, situations and environments</w:t>
            </w:r>
          </w:p>
          <w:p w:rsidR="00000000" w:rsidRPr="008659A5" w:rsidP="008659A5">
            <w:pPr>
              <w:pStyle w:val="ListBullet"/>
            </w:pPr>
            <w:r w:rsidRPr="008659A5">
              <w:t>monit</w:t>
            </w:r>
            <w:r w:rsidRPr="008659A5">
              <w:t>oring and anticipating operational problems and hazards and taking appropriate action</w:t>
            </w:r>
          </w:p>
          <w:p w:rsidR="00000000" w:rsidRPr="008659A5" w:rsidP="008659A5">
            <w:pPr>
              <w:pStyle w:val="ListBullet"/>
            </w:pPr>
            <w:r w:rsidRPr="008659A5">
              <w:t>monitoring work activities in terms of planned schedule</w:t>
            </w:r>
          </w:p>
          <w:p w:rsidR="00000000" w:rsidRPr="008659A5" w:rsidP="008659A5">
            <w:pPr>
              <w:pStyle w:val="ListBullet"/>
            </w:pPr>
            <w:r w:rsidRPr="008659A5">
              <w:t>observing safe entry and recovery heights for all aerobatic manoeuvres</w:t>
            </w:r>
          </w:p>
          <w:p w:rsidR="00000000" w:rsidRPr="008659A5" w:rsidP="008659A5">
            <w:pPr>
              <w:pStyle w:val="ListBullet"/>
            </w:pPr>
            <w:r w:rsidRPr="008659A5">
              <w:t xml:space="preserve">operating aircraft within its limitations, </w:t>
            </w:r>
            <w:r w:rsidRPr="008659A5">
              <w:t>achieving optimum performance</w:t>
            </w:r>
          </w:p>
          <w:p w:rsidR="00000000" w:rsidRPr="008659A5" w:rsidP="008659A5">
            <w:pPr>
              <w:pStyle w:val="ListBullet"/>
            </w:pPr>
            <w:r w:rsidRPr="008659A5">
              <w:t>operating electronic communications equipment to required protocol</w:t>
            </w:r>
          </w:p>
          <w:p w:rsidR="00000000" w:rsidRPr="008659A5" w:rsidP="008659A5">
            <w:pPr>
              <w:pStyle w:val="ListBullet"/>
            </w:pPr>
            <w:r w:rsidRPr="008659A5">
              <w:t>performing advanced aerobatic manoeuvring:</w:t>
            </w:r>
          </w:p>
          <w:p w:rsidR="00000000" w:rsidRPr="008659A5" w:rsidP="008659A5">
            <w:pPr>
              <w:pStyle w:val="ListBullet2"/>
            </w:pPr>
            <w:r w:rsidRPr="008659A5">
              <w:t>spin</w:t>
            </w:r>
          </w:p>
          <w:p w:rsidR="00000000" w:rsidRPr="008659A5" w:rsidP="008659A5">
            <w:pPr>
              <w:pStyle w:val="ListBullet2"/>
            </w:pPr>
            <w:r w:rsidRPr="008659A5">
              <w:t>incipient spin</w:t>
            </w:r>
          </w:p>
          <w:p w:rsidR="00000000" w:rsidRPr="008659A5" w:rsidP="008659A5">
            <w:pPr>
              <w:pStyle w:val="ListBullet2"/>
            </w:pPr>
            <w:r w:rsidRPr="008659A5">
              <w:t>porteous loop</w:t>
            </w:r>
          </w:p>
          <w:p w:rsidR="00000000" w:rsidRPr="008659A5" w:rsidP="008659A5">
            <w:pPr>
              <w:pStyle w:val="ListBullet2"/>
            </w:pPr>
            <w:r w:rsidRPr="008659A5">
              <w:t>wing-over</w:t>
            </w:r>
          </w:p>
          <w:p w:rsidR="00000000" w:rsidRPr="008659A5" w:rsidP="008659A5">
            <w:pPr>
              <w:pStyle w:val="ListBullet2"/>
            </w:pPr>
            <w:r w:rsidRPr="008659A5">
              <w:t>cuban eight</w:t>
            </w:r>
          </w:p>
          <w:p w:rsidR="00000000" w:rsidRPr="008659A5" w:rsidP="008659A5">
            <w:pPr>
              <w:pStyle w:val="ListBullet2"/>
            </w:pPr>
            <w:r w:rsidRPr="008659A5">
              <w:t>roll off the top</w:t>
            </w:r>
          </w:p>
          <w:p w:rsidR="00000000" w:rsidRPr="008659A5" w:rsidP="008659A5">
            <w:pPr>
              <w:pStyle w:val="ListBullet2"/>
            </w:pPr>
            <w:r w:rsidRPr="008659A5">
              <w:t>split S</w:t>
            </w:r>
          </w:p>
          <w:p w:rsidR="00000000" w:rsidRPr="008659A5" w:rsidP="008659A5">
            <w:pPr>
              <w:pStyle w:val="ListBullet2"/>
            </w:pPr>
            <w:r w:rsidRPr="008659A5">
              <w:t>vertical eight</w:t>
            </w:r>
          </w:p>
          <w:p w:rsidR="00000000" w:rsidRPr="008659A5" w:rsidP="008659A5">
            <w:pPr>
              <w:pStyle w:val="ListBullet2"/>
            </w:pPr>
            <w:r w:rsidRPr="008659A5">
              <w:t>lazy eight</w:t>
            </w:r>
          </w:p>
          <w:p w:rsidR="00000000" w:rsidRPr="008659A5" w:rsidP="008659A5">
            <w:pPr>
              <w:pStyle w:val="ListBullet2"/>
            </w:pPr>
            <w:r w:rsidRPr="008659A5">
              <w:t>derry turn</w:t>
            </w:r>
          </w:p>
          <w:p w:rsidR="00000000" w:rsidRPr="008659A5" w:rsidP="008659A5">
            <w:pPr>
              <w:pStyle w:val="ListBullet2"/>
            </w:pPr>
            <w:r w:rsidRPr="008659A5">
              <w:t>stall turn</w:t>
            </w:r>
          </w:p>
          <w:p w:rsidR="00000000" w:rsidRPr="008659A5" w:rsidP="008659A5">
            <w:pPr>
              <w:pStyle w:val="ListBullet2"/>
            </w:pPr>
            <w:r w:rsidRPr="008659A5">
              <w:t>slow loop</w:t>
            </w:r>
          </w:p>
          <w:p w:rsidR="00000000" w:rsidRPr="008659A5" w:rsidP="008659A5">
            <w:pPr>
              <w:pStyle w:val="ListBullet2"/>
            </w:pPr>
            <w:r w:rsidRPr="008659A5">
              <w:t>flick (snap) rolls</w:t>
            </w:r>
          </w:p>
          <w:p w:rsidR="00000000" w:rsidRPr="008659A5" w:rsidP="008659A5">
            <w:pPr>
              <w:pStyle w:val="ListBullet2"/>
            </w:pPr>
            <w:r w:rsidRPr="008659A5">
              <w:t>hesitation roll</w:t>
            </w:r>
          </w:p>
          <w:p w:rsidR="00000000" w:rsidRPr="008659A5" w:rsidP="008659A5">
            <w:pPr>
              <w:pStyle w:val="ListBullet"/>
            </w:pPr>
            <w:r w:rsidRPr="008659A5">
              <w:t>performing pre-manoeuvre checks and configuring aircraft for aerobatic manoeuvres</w:t>
            </w:r>
          </w:p>
          <w:p w:rsidR="00000000" w:rsidRPr="008659A5" w:rsidP="008659A5">
            <w:pPr>
              <w:pStyle w:val="ListBullet"/>
            </w:pPr>
            <w:r w:rsidRPr="008659A5">
              <w:t>performing rolling manoeuvres:</w:t>
            </w:r>
          </w:p>
          <w:p w:rsidR="00000000" w:rsidRPr="008659A5" w:rsidP="008659A5">
            <w:pPr>
              <w:pStyle w:val="ListBullet2"/>
            </w:pPr>
            <w:r w:rsidRPr="008659A5">
              <w:t>barrel rolls</w:t>
            </w:r>
          </w:p>
          <w:p w:rsidR="00000000" w:rsidRPr="008659A5" w:rsidP="008659A5">
            <w:pPr>
              <w:pStyle w:val="ListBullet2"/>
            </w:pPr>
            <w:r w:rsidRPr="008659A5">
              <w:t>aileron roll</w:t>
            </w:r>
          </w:p>
          <w:p w:rsidR="00000000" w:rsidRPr="008659A5" w:rsidP="008659A5">
            <w:pPr>
              <w:pStyle w:val="ListBullet2"/>
            </w:pPr>
            <w:r w:rsidRPr="008659A5">
              <w:t>slow rolls</w:t>
            </w:r>
          </w:p>
          <w:p w:rsidR="00000000" w:rsidRPr="008659A5" w:rsidP="008659A5">
            <w:pPr>
              <w:pStyle w:val="ListBullet"/>
            </w:pPr>
            <w:r w:rsidRPr="008659A5">
              <w:t>reading, interpreting and following relevant regulations, instructions, procedures, information and signs</w:t>
            </w:r>
          </w:p>
          <w:p w:rsidR="00000000" w:rsidRPr="008659A5" w:rsidP="008659A5">
            <w:pPr>
              <w:pStyle w:val="ListBullet"/>
            </w:pPr>
            <w:r w:rsidRPr="008659A5">
              <w:t>recognising approaching maximum performance limitations of aircraft</w:t>
            </w:r>
          </w:p>
          <w:p w:rsidR="00000000" w:rsidRPr="008659A5" w:rsidP="008659A5">
            <w:pPr>
              <w:pStyle w:val="ListBullet"/>
            </w:pPr>
            <w:r w:rsidRPr="008659A5">
              <w:t>reporting and/or rectifying identified problems promptly, in accordance with regul</w:t>
            </w:r>
            <w:r w:rsidRPr="008659A5">
              <w:t>atory requirements and workplace procedures</w:t>
            </w:r>
          </w:p>
          <w:p w:rsidR="00000000" w:rsidRPr="008659A5" w:rsidP="008659A5">
            <w:pPr>
              <w:pStyle w:val="ListBullet"/>
            </w:pPr>
            <w:r w:rsidRPr="008659A5">
              <w:t xml:space="preserve">selecting and correctly using relevant equipment </w:t>
            </w:r>
          </w:p>
          <w:p w:rsidR="00000000" w:rsidRPr="008659A5" w:rsidP="008659A5">
            <w:pPr>
              <w:pStyle w:val="ListBullet"/>
            </w:pPr>
            <w:r w:rsidRPr="008659A5">
              <w:t>selecting and using required personal protective clothing and equipment conforming to industry and WHS/OHS standards</w:t>
            </w:r>
          </w:p>
          <w:p w:rsidR="00000000" w:rsidRPr="008659A5" w:rsidP="008659A5">
            <w:pPr>
              <w:pStyle w:val="ListBullet"/>
            </w:pPr>
            <w:r w:rsidRPr="008659A5">
              <w:t>selecting operating area within suitable airspace that allows for completion of all aerobatic manoeuvres above the authorised minimum altitude</w:t>
            </w:r>
          </w:p>
          <w:p w:rsidR="00000000" w:rsidRPr="008659A5" w:rsidP="008659A5">
            <w:pPr>
              <w:pStyle w:val="ListBullet"/>
            </w:pPr>
            <w:r w:rsidRPr="008659A5">
              <w:t>setting local or area barometric pressure adjusted for sea level (QNH) at appropriate stages of flight</w:t>
            </w:r>
          </w:p>
          <w:p w:rsidR="00000000" w:rsidRPr="008659A5" w:rsidP="008659A5">
            <w:pPr>
              <w:pStyle w:val="ListBullet"/>
            </w:pPr>
            <w:r w:rsidRPr="008659A5">
              <w:t>using inst</w:t>
            </w:r>
            <w:r w:rsidRPr="008659A5">
              <w:t>ruments to monitor aircraft performance</w:t>
            </w:r>
          </w:p>
          <w:p w:rsidR="00000000" w:rsidRPr="008659A5" w:rsidP="008659A5">
            <w:pPr>
              <w:pStyle w:val="ListBullet"/>
            </w:pPr>
            <w:r w:rsidRPr="008659A5">
              <w:t xml:space="preserve">working collaboratively with others </w:t>
            </w:r>
          </w:p>
          <w:p w:rsidR="00000000" w:rsidRPr="008659A5" w:rsidP="008659A5">
            <w:pPr>
              <w:pStyle w:val="ListBullet"/>
            </w:pPr>
            <w:r w:rsidRPr="008659A5">
              <w:t>working systematically with required attention to detail without injury to self, others or damage to goods or equipment.</w:t>
            </w:r>
          </w:p>
        </w:tc>
      </w:tr>
    </w:tbl>
    <w:p w:rsidR="00501240" w:rsidP="008659A5">
      <w:pPr>
        <w:pStyle w:val="BodyText"/>
      </w:pPr>
    </w:p>
    <w:p w:rsidR="00501240" w:rsidP="008659A5">
      <w:pPr>
        <w:pStyle w:val="BodyText"/>
      </w:pPr>
    </w:p>
    <w:p w:rsidR="00000000" w:rsidRPr="008659A5" w:rsidP="008659A5">
      <w:pPr>
        <w:pStyle w:val="Heading1"/>
      </w:pPr>
      <w:bookmarkStart w:id="13" w:name="O_666561"/>
      <w:bookmarkEnd w:id="13"/>
      <w:r w:rsidRPr="008659A5">
        <w:t>Knowledge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8659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9A5">
            <w:pPr>
              <w:pStyle w:val="BodyText"/>
              <w:rPr>
                <w:lang w:val="en-NZ"/>
              </w:rPr>
            </w:pPr>
            <w:r w:rsidRPr="008659A5">
              <w:t>Evidence required t</w:t>
            </w:r>
            <w:r w:rsidRPr="008659A5">
              <w:t>o demonstrate competence in this unit must be relevant to and satisfy all of the requirements of the elements and performance criteria and include knowledge of:</w:t>
            </w:r>
          </w:p>
        </w:tc>
      </w:tr>
      <w:tr w:rsidTr="008659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9A5" w:rsidP="008659A5">
            <w:pPr>
              <w:pStyle w:val="ListBullet"/>
            </w:pPr>
            <w:r w:rsidRPr="008659A5">
              <w:t>advanced aerobatic manoeuvre flight techniques:</w:t>
            </w:r>
          </w:p>
          <w:p w:rsidR="00000000" w:rsidRPr="008659A5" w:rsidP="008659A5">
            <w:pPr>
              <w:pStyle w:val="ListBullet2"/>
            </w:pPr>
            <w:r w:rsidRPr="008659A5">
              <w:t>spin</w:t>
            </w:r>
          </w:p>
          <w:p w:rsidR="00000000" w:rsidRPr="008659A5" w:rsidP="008659A5">
            <w:pPr>
              <w:pStyle w:val="ListBullet2"/>
            </w:pPr>
            <w:r w:rsidRPr="008659A5">
              <w:t>incipient spin</w:t>
            </w:r>
          </w:p>
          <w:p w:rsidR="00000000" w:rsidRPr="008659A5" w:rsidP="008659A5">
            <w:pPr>
              <w:pStyle w:val="ListBullet2"/>
            </w:pPr>
            <w:r w:rsidRPr="008659A5">
              <w:t>porteous loop</w:t>
            </w:r>
          </w:p>
          <w:p w:rsidR="00000000" w:rsidRPr="008659A5" w:rsidP="008659A5">
            <w:pPr>
              <w:pStyle w:val="ListBullet2"/>
            </w:pPr>
            <w:r w:rsidRPr="008659A5">
              <w:t>wing-over</w:t>
            </w:r>
          </w:p>
          <w:p w:rsidR="00000000" w:rsidRPr="008659A5" w:rsidP="008659A5">
            <w:pPr>
              <w:pStyle w:val="ListBullet2"/>
            </w:pPr>
            <w:r w:rsidRPr="008659A5">
              <w:t>cuban eight</w:t>
            </w:r>
          </w:p>
          <w:p w:rsidR="00000000" w:rsidRPr="008659A5" w:rsidP="008659A5">
            <w:pPr>
              <w:pStyle w:val="ListBullet2"/>
            </w:pPr>
            <w:r w:rsidRPr="008659A5">
              <w:t>roll off the top</w:t>
            </w:r>
          </w:p>
          <w:p w:rsidR="00000000" w:rsidRPr="008659A5" w:rsidP="008659A5">
            <w:pPr>
              <w:pStyle w:val="ListBullet2"/>
            </w:pPr>
            <w:r w:rsidRPr="008659A5">
              <w:t>split S</w:t>
            </w:r>
          </w:p>
          <w:p w:rsidR="00000000" w:rsidRPr="008659A5" w:rsidP="008659A5">
            <w:pPr>
              <w:pStyle w:val="ListBullet2"/>
            </w:pPr>
            <w:r w:rsidRPr="008659A5">
              <w:t>vertical eight</w:t>
            </w:r>
          </w:p>
          <w:p w:rsidR="00000000" w:rsidRPr="008659A5" w:rsidP="008659A5">
            <w:pPr>
              <w:pStyle w:val="ListBullet2"/>
            </w:pPr>
            <w:r w:rsidRPr="008659A5">
              <w:t>lazy eight</w:t>
            </w:r>
          </w:p>
          <w:p w:rsidR="00000000" w:rsidRPr="008659A5" w:rsidP="008659A5">
            <w:pPr>
              <w:pStyle w:val="ListBullet2"/>
            </w:pPr>
            <w:r w:rsidRPr="008659A5">
              <w:t>derry turn</w:t>
            </w:r>
          </w:p>
          <w:p w:rsidR="00000000" w:rsidRPr="008659A5" w:rsidP="008659A5">
            <w:pPr>
              <w:pStyle w:val="ListBullet2"/>
            </w:pPr>
            <w:r w:rsidRPr="008659A5">
              <w:t>stall turn</w:t>
            </w:r>
          </w:p>
          <w:p w:rsidR="00000000" w:rsidRPr="008659A5" w:rsidP="008659A5">
            <w:pPr>
              <w:pStyle w:val="ListBullet2"/>
            </w:pPr>
            <w:r w:rsidRPr="008659A5">
              <w:t>slow loop</w:t>
            </w:r>
          </w:p>
          <w:p w:rsidR="00000000" w:rsidRPr="008659A5" w:rsidP="008659A5">
            <w:pPr>
              <w:pStyle w:val="ListBullet2"/>
            </w:pPr>
            <w:r w:rsidRPr="008659A5">
              <w:t>flick (snap) rolls</w:t>
            </w:r>
          </w:p>
          <w:p w:rsidR="00000000" w:rsidRPr="008659A5" w:rsidP="008659A5">
            <w:pPr>
              <w:pStyle w:val="ListBullet2"/>
            </w:pPr>
            <w:r w:rsidRPr="008659A5">
              <w:t>hesitation roll</w:t>
            </w:r>
          </w:p>
          <w:p w:rsidR="00000000" w:rsidRPr="008659A5" w:rsidP="008659A5">
            <w:pPr>
              <w:pStyle w:val="ListBullet"/>
            </w:pPr>
            <w:r w:rsidRPr="008659A5">
              <w:t>‘g’ limitations for aircraft being flown</w:t>
            </w:r>
          </w:p>
          <w:p w:rsidR="00000000" w:rsidRPr="008659A5" w:rsidP="008659A5">
            <w:pPr>
              <w:pStyle w:val="ListBullet"/>
            </w:pPr>
            <w:r w:rsidRPr="008659A5">
              <w:t>aerodynamic principles for performing aerobatic manoeuvres</w:t>
            </w:r>
          </w:p>
          <w:p w:rsidR="00000000" w:rsidRPr="008659A5" w:rsidP="008659A5">
            <w:pPr>
              <w:pStyle w:val="ListBullet"/>
            </w:pPr>
            <w:r w:rsidRPr="008659A5">
              <w:t>aircraft limitations for aircraft flown including environmental factors</w:t>
            </w:r>
          </w:p>
          <w:p w:rsidR="00000000" w:rsidRPr="008659A5" w:rsidP="008659A5">
            <w:pPr>
              <w:pStyle w:val="ListBullet"/>
            </w:pPr>
            <w:r w:rsidRPr="008659A5">
              <w:t>CASR Part 61 Manual of Standards Schedule 3 Aeronautical Knowledge relevant to aeroplane aerobatic manoeuvres</w:t>
            </w:r>
          </w:p>
          <w:p w:rsidR="00000000" w:rsidRPr="008659A5" w:rsidP="008659A5">
            <w:pPr>
              <w:pStyle w:val="ListBullet"/>
            </w:pPr>
            <w:r w:rsidRPr="008659A5">
              <w:t>energy management as applied to aerobatic routines</w:t>
            </w:r>
          </w:p>
          <w:p w:rsidR="00000000" w:rsidRPr="008659A5" w:rsidP="008659A5">
            <w:pPr>
              <w:pStyle w:val="ListBullet"/>
            </w:pPr>
            <w:r w:rsidRPr="008659A5">
              <w:t>factors that lead to in</w:t>
            </w:r>
            <w:r w:rsidRPr="008659A5">
              <w:t>creased density altitude</w:t>
            </w:r>
          </w:p>
          <w:p w:rsidR="00000000" w:rsidRPr="008659A5" w:rsidP="008659A5">
            <w:pPr>
              <w:pStyle w:val="ListBullet"/>
            </w:pPr>
            <w:r w:rsidRPr="008659A5">
              <w:t>in a Defence context, relevant Defence Orders and Instructions</w:t>
            </w:r>
          </w:p>
          <w:p w:rsidR="00000000" w:rsidRPr="008659A5" w:rsidP="008659A5">
            <w:pPr>
              <w:pStyle w:val="ListBullet"/>
            </w:pPr>
            <w:r w:rsidRPr="008659A5">
              <w:t>maximum rate turn criteria</w:t>
            </w:r>
          </w:p>
          <w:p w:rsidR="00000000" w:rsidRPr="008659A5" w:rsidP="008659A5">
            <w:pPr>
              <w:pStyle w:val="ListBullet"/>
            </w:pPr>
            <w:r w:rsidRPr="008659A5">
              <w:t>minimum height required to complete a pull through manoeuvre, remaining within the structural limits of the aircraft, from inverted flight at</w:t>
            </w:r>
            <w:r w:rsidRPr="008659A5">
              <w:t xml:space="preserve"> 80 kts in aircraft type being flown</w:t>
            </w:r>
          </w:p>
          <w:p w:rsidR="00000000" w:rsidRPr="008659A5" w:rsidP="008659A5">
            <w:pPr>
              <w:pStyle w:val="ListBullet"/>
            </w:pPr>
            <w:r w:rsidRPr="008659A5">
              <w:t>minimum height required to recover from a spin in aircraft type being flown</w:t>
            </w:r>
          </w:p>
          <w:p w:rsidR="00000000" w:rsidRPr="008659A5" w:rsidP="008659A5">
            <w:pPr>
              <w:pStyle w:val="ListBullet"/>
            </w:pPr>
            <w:r w:rsidRPr="008659A5">
              <w:t>minimum radius turn criteria</w:t>
            </w:r>
          </w:p>
          <w:p w:rsidR="00000000" w:rsidRPr="008659A5" w:rsidP="008659A5">
            <w:pPr>
              <w:pStyle w:val="ListBullet"/>
            </w:pPr>
            <w:r w:rsidRPr="008659A5">
              <w:t>Mueller-Beggs emergency spin recovery technique</w:t>
            </w:r>
          </w:p>
          <w:p w:rsidR="00000000" w:rsidRPr="008659A5" w:rsidP="008659A5">
            <w:pPr>
              <w:pStyle w:val="ListBullet"/>
            </w:pPr>
            <w:r w:rsidRPr="008659A5">
              <w:t>physiological effects applicable to maximum performance flight</w:t>
            </w:r>
          </w:p>
          <w:p w:rsidR="00000000" w:rsidRPr="008659A5" w:rsidP="008659A5">
            <w:pPr>
              <w:pStyle w:val="ListBullet"/>
            </w:pPr>
            <w:r w:rsidRPr="008659A5">
              <w:t>pot</w:t>
            </w:r>
            <w:r w:rsidRPr="008659A5">
              <w:t>ential dangers associated with conducting aerobatics below 500 feet (ft) above ground level (AGL) over unfamiliar terrain</w:t>
            </w:r>
          </w:p>
          <w:p w:rsidR="00000000" w:rsidRPr="008659A5" w:rsidP="008659A5">
            <w:pPr>
              <w:pStyle w:val="ListBullet"/>
            </w:pPr>
            <w:r w:rsidRPr="008659A5">
              <w:t>precautions that should be taken with regard to radius of turn when operating at a high-density altitude</w:t>
            </w:r>
          </w:p>
          <w:p w:rsidR="00000000" w:rsidRPr="008659A5" w:rsidP="008659A5">
            <w:pPr>
              <w:pStyle w:val="ListBullet"/>
            </w:pPr>
            <w:r w:rsidRPr="008659A5">
              <w:t>pre-manoeuvre check procedure</w:t>
            </w:r>
            <w:r w:rsidRPr="008659A5">
              <w:t>s</w:t>
            </w:r>
          </w:p>
          <w:p w:rsidR="00000000" w:rsidRPr="008659A5" w:rsidP="008659A5">
            <w:pPr>
              <w:pStyle w:val="ListBullet"/>
            </w:pPr>
            <w:r w:rsidRPr="008659A5">
              <w:t>recovery technique to regain physiological and aircraft control when disorientation is experienced</w:t>
            </w:r>
          </w:p>
          <w:p w:rsidR="00000000" w:rsidRPr="008659A5" w:rsidP="008659A5">
            <w:pPr>
              <w:pStyle w:val="ListBullet"/>
            </w:pPr>
            <w:r w:rsidRPr="008659A5">
              <w:t>regulatory requirements applicable to performing aerobatic manoeuvres</w:t>
            </w:r>
          </w:p>
          <w:p w:rsidR="00000000" w:rsidRPr="008659A5" w:rsidP="008659A5">
            <w:pPr>
              <w:pStyle w:val="ListBullet"/>
            </w:pPr>
            <w:r w:rsidRPr="008659A5">
              <w:t>relevant sections of Civil Aviation Safety Regulations and civil Aviation Orders</w:t>
            </w:r>
          </w:p>
          <w:p w:rsidR="00000000" w:rsidRPr="008659A5" w:rsidP="008659A5">
            <w:pPr>
              <w:pStyle w:val="ListBullet"/>
            </w:pPr>
            <w:r w:rsidRPr="008659A5">
              <w:t>rele</w:t>
            </w:r>
            <w:r w:rsidRPr="008659A5">
              <w:t>vant WHS/OHS and environmental protection procedures and regulations</w:t>
            </w:r>
          </w:p>
          <w:p w:rsidR="00000000" w:rsidRPr="008659A5" w:rsidP="008659A5">
            <w:pPr>
              <w:pStyle w:val="ListBullet"/>
            </w:pPr>
            <w:r w:rsidRPr="008659A5">
              <w:t>rolling ‘g’ limitations for the aircraft being flown</w:t>
            </w:r>
          </w:p>
          <w:p w:rsidR="00000000" w:rsidRPr="008659A5" w:rsidP="008659A5">
            <w:pPr>
              <w:pStyle w:val="ListBullet"/>
            </w:pPr>
            <w:r w:rsidRPr="008659A5">
              <w:t>rolling manoeuvre flight techniques:</w:t>
            </w:r>
          </w:p>
          <w:p w:rsidR="00000000" w:rsidRPr="008659A5" w:rsidP="008659A5">
            <w:pPr>
              <w:pStyle w:val="ListBullet2"/>
            </w:pPr>
            <w:r w:rsidRPr="008659A5">
              <w:t>barrel rolls</w:t>
            </w:r>
          </w:p>
          <w:p w:rsidR="00000000" w:rsidRPr="008659A5" w:rsidP="008659A5">
            <w:pPr>
              <w:pStyle w:val="ListBullet2"/>
            </w:pPr>
            <w:r w:rsidRPr="008659A5">
              <w:t>aileron roll</w:t>
            </w:r>
          </w:p>
          <w:p w:rsidR="00000000" w:rsidRPr="008659A5" w:rsidP="008659A5">
            <w:pPr>
              <w:pStyle w:val="ListBullet2"/>
            </w:pPr>
            <w:r w:rsidRPr="008659A5">
              <w:t>slow rolls</w:t>
            </w:r>
          </w:p>
          <w:p w:rsidR="00000000" w:rsidRPr="008659A5" w:rsidP="008659A5">
            <w:pPr>
              <w:pStyle w:val="ListBullet"/>
            </w:pPr>
            <w:r w:rsidRPr="008659A5">
              <w:t>safe manoeuvre entry and recovery heights</w:t>
            </w:r>
          </w:p>
          <w:p w:rsidR="00000000" w:rsidRPr="008659A5" w:rsidP="008659A5">
            <w:pPr>
              <w:pStyle w:val="ListBullet"/>
            </w:pPr>
            <w:r w:rsidRPr="008659A5">
              <w:t>techniques for entry to and control of, aerobatic manoeuvres.</w:t>
            </w:r>
          </w:p>
        </w:tc>
      </w:tr>
    </w:tbl>
    <w:p w:rsidR="00501240" w:rsidP="008659A5">
      <w:pPr>
        <w:pStyle w:val="BodyText"/>
      </w:pPr>
    </w:p>
    <w:p w:rsidR="00501240" w:rsidP="008659A5">
      <w:pPr>
        <w:pStyle w:val="BodyText"/>
      </w:pPr>
    </w:p>
    <w:p w:rsidR="00000000" w:rsidRPr="008659A5" w:rsidP="008659A5">
      <w:pPr>
        <w:pStyle w:val="Heading1"/>
      </w:pPr>
      <w:bookmarkStart w:id="14" w:name="O_666562"/>
      <w:bookmarkEnd w:id="14"/>
      <w:r w:rsidRPr="008659A5">
        <w:t>Assessment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8659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9A5" w:rsidP="008659A5">
            <w:pPr>
              <w:pStyle w:val="BodyText"/>
            </w:pPr>
            <w:r w:rsidRPr="008659A5">
              <w:t xml:space="preserve">As a minimum, assessors must satisfy applicable regulatory requirements, which include requirements in the </w:t>
            </w:r>
            <w:r w:rsidRPr="008659A5">
              <w:rPr>
                <w:rStyle w:val="Emphasis"/>
              </w:rPr>
              <w:t>Standards for Registered Training Organisations</w:t>
            </w:r>
            <w:r w:rsidRPr="008659A5">
              <w:t xml:space="preserve"> current at the time of assessment. </w:t>
            </w:r>
          </w:p>
          <w:p w:rsidR="00000000" w:rsidRPr="008659A5" w:rsidP="008659A5">
            <w:pPr>
              <w:pStyle w:val="BodyText"/>
            </w:pPr>
            <w:r w:rsidRPr="008659A5">
              <w:t xml:space="preserve">As a minimum, assessment must satisfy applicable regulatory requirements, which include requirements in the </w:t>
            </w:r>
            <w:r w:rsidRPr="008659A5">
              <w:rPr>
                <w:rStyle w:val="Emphasis"/>
              </w:rPr>
              <w:t>Standards for Registered Training Organisations</w:t>
            </w:r>
            <w:r w:rsidRPr="008659A5">
              <w:t xml:space="preserve"> current at the t</w:t>
            </w:r>
            <w:r w:rsidRPr="008659A5">
              <w:t>ime of assessment.</w:t>
            </w:r>
          </w:p>
          <w:p w:rsidR="00000000" w:rsidRPr="008659A5" w:rsidP="008659A5">
            <w:pPr>
              <w:pStyle w:val="BodyText"/>
            </w:pPr>
            <w:r w:rsidRPr="008659A5">
              <w:t>Assessment processes and techniques must be appropriate to the language, literacy and numeracy requirements of the work being performed and the needs of the candidate.</w:t>
            </w:r>
          </w:p>
          <w:p w:rsidR="00000000" w:rsidRPr="008659A5" w:rsidP="008659A5">
            <w:pPr>
              <w:pStyle w:val="BodyText"/>
            </w:pPr>
            <w:r w:rsidRPr="008659A5">
              <w:t>Assessment must occur in workplace operational situations. Where this</w:t>
            </w:r>
            <w:r w:rsidRPr="008659A5">
              <w:t xml:space="preserve"> is not appropriate, assessment </w:t>
            </w:r>
            <w:r w:rsidRPr="008659A5">
              <w:t>must occur in simulated workplace operational situations that reflect workplace conditions.</w:t>
            </w:r>
          </w:p>
          <w:p w:rsidR="00000000" w:rsidRPr="008659A5" w:rsidP="008659A5">
            <w:pPr>
              <w:pStyle w:val="BodyText"/>
            </w:pPr>
            <w:r w:rsidRPr="008659A5">
              <w:t>Resources for assessment must include access to:</w:t>
            </w:r>
          </w:p>
          <w:p w:rsidR="00000000" w:rsidRPr="008659A5" w:rsidP="008659A5">
            <w:pPr>
              <w:pStyle w:val="ListBullet"/>
            </w:pPr>
            <w:r w:rsidRPr="008659A5">
              <w:t>a range of relevant exercises, case studies and/or simulations</w:t>
            </w:r>
          </w:p>
          <w:p w:rsidR="00000000" w:rsidRPr="008659A5" w:rsidP="008659A5">
            <w:pPr>
              <w:pStyle w:val="ListBullet"/>
            </w:pPr>
            <w:r w:rsidRPr="008659A5">
              <w:t>acceptable means of</w:t>
            </w:r>
            <w:r w:rsidRPr="008659A5">
              <w:t xml:space="preserve"> simulation assessment</w:t>
            </w:r>
          </w:p>
          <w:p w:rsidR="00000000" w:rsidRPr="008659A5" w:rsidP="008659A5">
            <w:pPr>
              <w:pStyle w:val="ListBullet"/>
            </w:pPr>
            <w:r w:rsidRPr="008659A5">
              <w:t>applicable documentation including workplace procedures, regulations, codes of practice and operation manuals</w:t>
            </w:r>
          </w:p>
          <w:p w:rsidR="00000000" w:rsidRPr="008659A5" w:rsidP="008659A5">
            <w:pPr>
              <w:pStyle w:val="ListBullet"/>
            </w:pPr>
            <w:r w:rsidRPr="008659A5">
              <w:t xml:space="preserve">relevant materials, tools, equipment and personal protective equipment currently used in industry. </w:t>
            </w:r>
          </w:p>
        </w:tc>
      </w:tr>
    </w:tbl>
    <w:p w:rsidR="00501240" w:rsidP="008659A5">
      <w:pPr>
        <w:pStyle w:val="BodyText"/>
      </w:pPr>
    </w:p>
    <w:p w:rsidR="00501240" w:rsidP="008659A5">
      <w:pPr>
        <w:pStyle w:val="BodyText"/>
      </w:pPr>
    </w:p>
    <w:p w:rsidR="00000000" w:rsidRPr="008659A5" w:rsidP="008659A5">
      <w:pPr>
        <w:pStyle w:val="Heading1"/>
      </w:pPr>
      <w:bookmarkStart w:id="15" w:name="O_666565"/>
      <w:bookmarkEnd w:id="15"/>
      <w:r w:rsidRPr="008659A5">
        <w:t>Links</w:t>
      </w:r>
    </w:p>
    <w:p w:rsidR="00000000" w:rsidRPr="008659A5" w:rsidP="00501240">
      <w:pPr>
        <w:pStyle w:val="BodyText"/>
      </w:pPr>
      <w:r w:rsidRPr="008659A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D50993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8659A5" w:rsidP="008659A5"/>
    <w:sectPr w:rsidSect="008659A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9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9A5" w:rsidRPr="00501240" w:rsidP="005012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9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240" w:rsidP="008659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501240" w:rsidP="008659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501240" w:rsidP="008659A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9A5" w:rsidP="008659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01240">
      <w:t>Approved</w:t>
    </w:r>
    <w:r w:rsidR="0050124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01240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01240">
      <w:rPr>
        <w:noProof/>
      </w:rPr>
      <w:t>6</w:t>
    </w:r>
    <w:r>
      <w:rPr>
        <w:noProof/>
      </w:rPr>
      <w:fldChar w:fldCharType="end"/>
    </w:r>
  </w:p>
  <w:p w:rsidR="008659A5" w:rsidP="008659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0124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01240">
      <w:t>Industry Skills Australia</w:t>
    </w:r>
    <w:r w:rsidR="00501240">
      <w:fldChar w:fldCharType="end"/>
    </w:r>
  </w:p>
  <w:p w:rsidR="008659A5" w:rsidP="008659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9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2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59A5" w:rsidRPr="00501240" w:rsidP="005012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9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240" w:rsidRPr="002D2AF8" w:rsidP="008659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AVIY4061 Perform aerobatic manoeuvres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01240" w:rsidP="008659A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9A5" w:rsidRPr="002D2AF8" w:rsidP="008659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01240">
      <w:t>AVIY4061 Perform aerobatic manoeuvres</w:t>
    </w:r>
    <w:r w:rsidR="0050124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01240">
      <w:rPr>
        <w:noProof/>
      </w:rPr>
      <w:t>1 March 2025</w:t>
    </w:r>
    <w:r>
      <w:fldChar w:fldCharType="end"/>
    </w:r>
  </w:p>
  <w:p w:rsidR="008659A5" w:rsidP="008659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4C08A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A065A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E14A4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59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59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59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59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59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59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59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59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59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59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59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59A5"/>
  </w:style>
  <w:style w:type="character" w:customStyle="1" w:styleId="Heading1Char">
    <w:name w:val="Heading 1 Char"/>
    <w:basedOn w:val="DefaultParagraphFont"/>
    <w:link w:val="Heading1"/>
    <w:rsid w:val="008659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59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59A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659A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659A5"/>
    <w:rPr>
      <w:b/>
      <w:spacing w:val="0"/>
    </w:rPr>
  </w:style>
  <w:style w:type="paragraph" w:styleId="ListBullet2">
    <w:name w:val="List Bullet 2"/>
    <w:basedOn w:val="List2"/>
    <w:rsid w:val="008659A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659A5"/>
    <w:rPr>
      <w:i/>
    </w:rPr>
  </w:style>
  <w:style w:type="paragraph" w:customStyle="1" w:styleId="SuperHeading">
    <w:name w:val="SuperHeading"/>
    <w:basedOn w:val="Normal"/>
    <w:rsid w:val="008659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59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659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59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59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59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59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59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59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59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59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59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59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59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59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59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59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59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59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59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59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659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659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59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59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659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59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59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59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59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59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59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59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59A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659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59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59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59A5"/>
  </w:style>
  <w:style w:type="paragraph" w:styleId="TableofFigures">
    <w:name w:val="table of figures"/>
    <w:basedOn w:val="Normal"/>
    <w:next w:val="Normal"/>
    <w:semiHidden/>
    <w:rsid w:val="008659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59A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659A5"/>
    <w:rPr>
      <w:rFonts w:ascii="Wingdings" w:hAnsi="Wingdings"/>
    </w:rPr>
  </w:style>
  <w:style w:type="paragraph" w:customStyle="1" w:styleId="TableHeading">
    <w:name w:val="Table Heading"/>
    <w:basedOn w:val="HeadingBase"/>
    <w:rsid w:val="008659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59A5"/>
    <w:rPr>
      <w:color w:val="0033CC"/>
      <w:u w:val="none"/>
    </w:rPr>
  </w:style>
  <w:style w:type="paragraph" w:customStyle="1" w:styleId="BodyTextRight">
    <w:name w:val="Body Text Right"/>
    <w:basedOn w:val="BodyText"/>
    <w:rsid w:val="008659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59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59A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59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59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59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59A5"/>
    <w:rPr>
      <w:sz w:val="32"/>
    </w:rPr>
  </w:style>
  <w:style w:type="paragraph" w:customStyle="1" w:styleId="HeadingProcedure">
    <w:name w:val="Heading Procedure"/>
    <w:basedOn w:val="HeadingBase"/>
    <w:next w:val="Normal"/>
    <w:rsid w:val="008659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59A5"/>
    <w:pPr>
      <w:spacing w:before="60" w:after="60"/>
    </w:pPr>
  </w:style>
  <w:style w:type="paragraph" w:styleId="ListContinue">
    <w:name w:val="List Continue"/>
    <w:basedOn w:val="List"/>
    <w:rsid w:val="008659A5"/>
    <w:pPr>
      <w:ind w:firstLine="0"/>
    </w:pPr>
  </w:style>
  <w:style w:type="paragraph" w:customStyle="1" w:styleId="ListNote">
    <w:name w:val="List Note"/>
    <w:basedOn w:val="List"/>
    <w:rsid w:val="008659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59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59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59A5"/>
    <w:rPr>
      <w:rFonts w:ascii="Courier New" w:hAnsi="Courier New"/>
    </w:rPr>
  </w:style>
  <w:style w:type="paragraph" w:customStyle="1" w:styleId="NoteBullet">
    <w:name w:val="Note Bullet"/>
    <w:basedOn w:val="Note"/>
    <w:rsid w:val="008659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59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59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59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59A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659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59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59A5"/>
    <w:rPr>
      <w:b/>
      <w:smallCaps/>
    </w:rPr>
  </w:style>
  <w:style w:type="paragraph" w:customStyle="1" w:styleId="TableListNumber">
    <w:name w:val="Table List Number"/>
    <w:basedOn w:val="ListNumber"/>
    <w:rsid w:val="008659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59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59A5"/>
    <w:pPr>
      <w:numPr>
        <w:numId w:val="9"/>
      </w:numPr>
    </w:pPr>
  </w:style>
  <w:style w:type="paragraph" w:customStyle="1" w:styleId="ListAlpha2">
    <w:name w:val="List Alpha 2"/>
    <w:basedOn w:val="List2"/>
    <w:rsid w:val="008659A5"/>
    <w:pPr>
      <w:numPr>
        <w:numId w:val="8"/>
      </w:numPr>
    </w:pPr>
  </w:style>
  <w:style w:type="paragraph" w:styleId="List2">
    <w:name w:val="List 2"/>
    <w:basedOn w:val="BodyText"/>
    <w:rsid w:val="008659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59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59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59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59A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59A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659A5"/>
    <w:pPr>
      <w:numPr>
        <w:numId w:val="4"/>
      </w:numPr>
    </w:pPr>
  </w:style>
  <w:style w:type="paragraph" w:styleId="ListContinue2">
    <w:name w:val="List Continue 2"/>
    <w:basedOn w:val="List2"/>
    <w:rsid w:val="008659A5"/>
    <w:pPr>
      <w:ind w:firstLine="0"/>
    </w:pPr>
  </w:style>
  <w:style w:type="paragraph" w:styleId="ListContinue3">
    <w:name w:val="List Continue 3"/>
    <w:basedOn w:val="List3"/>
    <w:rsid w:val="008659A5"/>
    <w:pPr>
      <w:ind w:left="1021" w:firstLine="0"/>
    </w:pPr>
  </w:style>
  <w:style w:type="paragraph" w:styleId="ListContinue4">
    <w:name w:val="List Continue 4"/>
    <w:basedOn w:val="List4"/>
    <w:rsid w:val="008659A5"/>
    <w:pPr>
      <w:ind w:firstLine="0"/>
    </w:pPr>
  </w:style>
  <w:style w:type="paragraph" w:styleId="ListContinue5">
    <w:name w:val="List Continue 5"/>
    <w:basedOn w:val="List5"/>
    <w:rsid w:val="008659A5"/>
    <w:pPr>
      <w:ind w:firstLine="0"/>
    </w:pPr>
  </w:style>
  <w:style w:type="paragraph" w:styleId="ListNumber3">
    <w:name w:val="List Number 3"/>
    <w:basedOn w:val="List3"/>
    <w:rsid w:val="008659A5"/>
    <w:pPr>
      <w:numPr>
        <w:numId w:val="5"/>
      </w:numPr>
    </w:pPr>
  </w:style>
  <w:style w:type="paragraph" w:styleId="ListNumber4">
    <w:name w:val="List Number 4"/>
    <w:basedOn w:val="List4"/>
    <w:rsid w:val="008659A5"/>
    <w:pPr>
      <w:numPr>
        <w:numId w:val="6"/>
      </w:numPr>
    </w:pPr>
  </w:style>
  <w:style w:type="paragraph" w:styleId="ListNumber5">
    <w:name w:val="List Number 5"/>
    <w:basedOn w:val="List5"/>
    <w:rsid w:val="008659A5"/>
    <w:pPr>
      <w:numPr>
        <w:numId w:val="7"/>
      </w:numPr>
    </w:pPr>
  </w:style>
  <w:style w:type="paragraph" w:styleId="BlockText">
    <w:name w:val="Block Text"/>
    <w:basedOn w:val="Normal"/>
    <w:rsid w:val="008659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59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59A5"/>
    <w:rPr>
      <w:sz w:val="16"/>
      <w:vertAlign w:val="superscript"/>
    </w:rPr>
  </w:style>
  <w:style w:type="character" w:customStyle="1" w:styleId="Symbols">
    <w:name w:val="Symbols"/>
    <w:basedOn w:val="DefaultParagraphFont"/>
    <w:rsid w:val="008659A5"/>
    <w:rPr>
      <w:rFonts w:ascii="Symbol" w:hAnsi="Symbol"/>
    </w:rPr>
  </w:style>
  <w:style w:type="character" w:customStyle="1" w:styleId="MenuOptions">
    <w:name w:val="Menu Options"/>
    <w:basedOn w:val="DefaultParagraphFont"/>
    <w:rsid w:val="008659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59A5"/>
    <w:rPr>
      <w:b/>
    </w:rPr>
  </w:style>
  <w:style w:type="character" w:customStyle="1" w:styleId="Underlined">
    <w:name w:val="Underlined"/>
    <w:basedOn w:val="DefaultParagraphFont"/>
    <w:rsid w:val="008659A5"/>
    <w:rPr>
      <w:u w:val="single"/>
    </w:rPr>
  </w:style>
  <w:style w:type="paragraph" w:customStyle="1" w:styleId="TableBodyTextRight">
    <w:name w:val="Table Body Text Right"/>
    <w:basedOn w:val="TableBodyText"/>
    <w:rsid w:val="008659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59A5"/>
    <w:rPr>
      <w:sz w:val="18"/>
    </w:rPr>
  </w:style>
  <w:style w:type="paragraph" w:customStyle="1" w:styleId="BodySmallRight">
    <w:name w:val="Body Small Right"/>
    <w:basedOn w:val="BodyTextRight"/>
    <w:rsid w:val="008659A5"/>
    <w:rPr>
      <w:sz w:val="18"/>
      <w:szCs w:val="18"/>
    </w:rPr>
  </w:style>
  <w:style w:type="paragraph" w:customStyle="1" w:styleId="MarginEdition">
    <w:name w:val="Margin Edition"/>
    <w:basedOn w:val="MarginNote"/>
    <w:rsid w:val="008659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59A5"/>
    <w:rPr>
      <w:sz w:val="2"/>
      <w:szCs w:val="2"/>
    </w:rPr>
  </w:style>
  <w:style w:type="character" w:customStyle="1" w:styleId="Small">
    <w:name w:val="Small"/>
    <w:basedOn w:val="DefaultParagraphFont"/>
    <w:rsid w:val="008659A5"/>
    <w:rPr>
      <w:sz w:val="16"/>
    </w:rPr>
  </w:style>
  <w:style w:type="paragraph" w:customStyle="1" w:styleId="WideTable">
    <w:name w:val="Wide Table"/>
    <w:basedOn w:val="Normal"/>
    <w:rsid w:val="008659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59A5"/>
  </w:style>
  <w:style w:type="paragraph" w:styleId="Quote">
    <w:name w:val="Quote"/>
    <w:basedOn w:val="Heading1"/>
    <w:link w:val="QuoteChar"/>
    <w:qFormat/>
    <w:rsid w:val="008659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59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59A5"/>
    <w:pPr>
      <w:pageBreakBefore/>
    </w:pPr>
  </w:style>
  <w:style w:type="paragraph" w:customStyle="1" w:styleId="Border">
    <w:name w:val="Border"/>
    <w:basedOn w:val="Normal"/>
    <w:qFormat/>
    <w:rsid w:val="008659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59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59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59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59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59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59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59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59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59A5"/>
    <w:rPr>
      <w:u w:val="single"/>
    </w:rPr>
  </w:style>
  <w:style w:type="character" w:customStyle="1" w:styleId="BoldandItalics">
    <w:name w:val="Bold and Italics"/>
    <w:qFormat/>
    <w:rsid w:val="008659A5"/>
    <w:rPr>
      <w:b/>
      <w:i/>
      <w:u w:val="none"/>
    </w:rPr>
  </w:style>
  <w:style w:type="paragraph" w:styleId="BalloonText">
    <w:name w:val="Balloon Text"/>
    <w:basedOn w:val="Normal"/>
    <w:link w:val="BalloonTextChar"/>
    <w:rsid w:val="008659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59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59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59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59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59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59A5"/>
    <w:pPr>
      <w:spacing w:before="0" w:after="0"/>
    </w:pPr>
  </w:style>
  <w:style w:type="paragraph" w:customStyle="1" w:styleId="BodyTextBold">
    <w:name w:val="Body Text Bold"/>
    <w:basedOn w:val="BodyText"/>
    <w:qFormat/>
    <w:rsid w:val="008659A5"/>
    <w:rPr>
      <w:b/>
    </w:rPr>
  </w:style>
  <w:style w:type="character" w:styleId="Hyperlink">
    <w:name w:val="Hyperlink"/>
    <w:basedOn w:val="DefaultParagraphFont"/>
    <w:uiPriority w:val="99"/>
    <w:unhideWhenUsed/>
    <w:rsid w:val="005012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1448</Words>
  <Characters>9601</Characters>
  <Application>Microsoft Office Word</Application>
  <DocSecurity>0</DocSecurity>
  <Lines>331</Lines>
  <Paragraphs>230</Paragraphs>
  <ScaleCrop>false</ScaleCrop>
  <Company>Author-it Software Corporation Ltd.</Company>
  <LinksUpToDate>false</LinksUpToDate>
  <CharactersWithSpaces>10819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AVIY4061 Perform aerobatic manoeuvres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2025-03-01T08:37:00Z</dcterms:created>
  <dcterms:modified xsi:type="dcterms:W3CDTF">2025-03-01T08:37:00Z</dcterms:modified>
</cp:coreProperties>
</file>