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EA0" w:rsidP="00105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AVIY4060 Pilot a helicopter during hoisting operations</w:t>
      </w:r>
      <w:r>
        <w:fldChar w:fldCharType="end"/>
      </w:r>
    </w:p>
    <w:p w:rsidR="00105EA0" w:rsidP="00105EA0">
      <w:pPr>
        <w:pStyle w:val="Version"/>
        <w:sectPr w:rsidSect="00322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58C" w:rsidP="0032258C">
      <w:pPr>
        <w:pStyle w:val="SuperHeading"/>
      </w:pPr>
      <w:r w:rsidRPr="0032258C">
        <w:t>AVIY4060 Pilot a helicopter during hoisting operations</w:t>
      </w:r>
    </w:p>
    <w:p w:rsidR="00000000" w:rsidRPr="0032258C" w:rsidP="0032258C">
      <w:pPr>
        <w:pStyle w:val="Heading1"/>
      </w:pPr>
      <w:bookmarkStart w:id="1" w:name="O_666530"/>
      <w:bookmarkEnd w:id="1"/>
      <w:r w:rsidRPr="0032258C">
        <w:t>Modification History</w:t>
      </w:r>
    </w:p>
    <w:p w:rsidR="00105EA0" w:rsidP="00105EA0">
      <w:pPr>
        <w:pStyle w:val="BodyText"/>
      </w:pPr>
      <w:r w:rsidRPr="0032258C">
        <w:t>Release 1. This is the first release of this unit of competency in the AVI Aviation Training Package.</w:t>
      </w:r>
    </w:p>
    <w:p w:rsidR="00000000" w:rsidRPr="0032258C" w:rsidP="0032258C">
      <w:pPr>
        <w:pStyle w:val="Heading1"/>
      </w:pPr>
      <w:bookmarkStart w:id="2" w:name="O_666531"/>
      <w:bookmarkEnd w:id="2"/>
      <w:r w:rsidRPr="0032258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225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t>This unit involves the skills and knowledge required to pilot a helicopter during hoist</w:t>
            </w:r>
            <w:r w:rsidRPr="0032258C">
              <w:t>ing operations, in compliance with relevant regulatory requirements of the Civil Aviation Safety Authority and national operating standards.</w:t>
            </w:r>
          </w:p>
          <w:p w:rsidR="00000000" w:rsidRPr="0032258C" w:rsidP="0032258C">
            <w:pPr>
              <w:pStyle w:val="BodyText"/>
            </w:pPr>
            <w:r w:rsidRPr="0032258C">
              <w:t xml:space="preserve">It includes planning hoisting operations, conducting pre-flight briefings for hoisting operations, and operating a </w:t>
            </w:r>
            <w:r w:rsidRPr="0032258C">
              <w:t>helicopter during hoisting operations. It also includes managing abnormal and emergency situations during hoisting operations, and conducting post-flight briefings for hoisting operations.</w:t>
            </w:r>
          </w:p>
          <w:p w:rsidR="00000000" w:rsidRPr="0032258C" w:rsidP="0032258C">
            <w:pPr>
              <w:pStyle w:val="BodyText"/>
            </w:pPr>
            <w:r w:rsidRPr="0032258C">
              <w:t>This unit addresses aviation technical skill requirements (physical</w:t>
            </w:r>
            <w:r w:rsidRPr="0032258C">
              <w:t>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32258C" w:rsidP="0032258C">
            <w:pPr>
              <w:pStyle w:val="BodyText"/>
            </w:pPr>
            <w:r w:rsidRPr="0032258C">
              <w:t xml:space="preserve">Operations are conducted as part of recreational, commercial and </w:t>
            </w:r>
            <w:r w:rsidRPr="0032258C">
              <w:t>military aircraft activities across a variety of operational contexts within the Australian aviation industry.</w:t>
            </w:r>
          </w:p>
          <w:p w:rsidR="00000000" w:rsidRPr="0032258C" w:rsidP="0032258C">
            <w:pPr>
              <w:pStyle w:val="BodyText"/>
            </w:pPr>
            <w:r w:rsidRPr="0032258C">
              <w:t>Work is performed independently or under limited supervision within a single-pilot or multi-crew environment.</w:t>
            </w:r>
          </w:p>
          <w:p w:rsidR="00000000" w:rsidRPr="0032258C" w:rsidP="0032258C">
            <w:pPr>
              <w:pStyle w:val="BodyText"/>
            </w:pPr>
            <w:r w:rsidRPr="0032258C">
              <w:t xml:space="preserve">Licensing, legislative, regulatory </w:t>
            </w:r>
            <w:r w:rsidRPr="0032258C">
              <w:t>or certification requirements are applicable to this unit.</w:t>
            </w:r>
          </w:p>
          <w:p w:rsidR="00000000" w:rsidRPr="0032258C" w:rsidP="0032258C">
            <w:pPr>
              <w:pStyle w:val="BodyText"/>
            </w:pPr>
            <w:r w:rsidRPr="0032258C">
              <w:t>Use for Defence Aviation is to be in accordance with relevant Defence Orders, Instructions, Publications and Regulations.</w:t>
            </w:r>
          </w:p>
        </w:tc>
      </w:tr>
    </w:tbl>
    <w:p w:rsidR="00105EA0" w:rsidP="0032258C">
      <w:pPr>
        <w:pStyle w:val="BodyText"/>
      </w:pPr>
    </w:p>
    <w:p w:rsidR="00105EA0" w:rsidP="0032258C">
      <w:pPr>
        <w:pStyle w:val="BodyText"/>
      </w:pPr>
    </w:p>
    <w:p w:rsidR="00000000" w:rsidRPr="0032258C" w:rsidP="0032258C">
      <w:pPr>
        <w:pStyle w:val="Heading1"/>
      </w:pPr>
      <w:bookmarkStart w:id="3" w:name="O_666532"/>
      <w:bookmarkEnd w:id="3"/>
      <w:r w:rsidRPr="0032258C">
        <w:t>Pre-requisite Unit</w:t>
      </w:r>
    </w:p>
    <w:p w:rsidR="00105EA0" w:rsidP="00105EA0">
      <w:pPr>
        <w:pStyle w:val="BodyText"/>
      </w:pPr>
      <w:r w:rsidRPr="0032258C">
        <w:t>Not applicable.</w:t>
      </w:r>
    </w:p>
    <w:p w:rsidR="00000000" w:rsidRPr="0032258C" w:rsidP="0032258C">
      <w:pPr>
        <w:pStyle w:val="Heading1"/>
      </w:pPr>
      <w:bookmarkStart w:id="4" w:name="O_666533"/>
      <w:bookmarkEnd w:id="4"/>
      <w:r w:rsidRPr="0032258C">
        <w:t>Co</w:t>
      </w:r>
      <w:r w:rsidRPr="0032258C">
        <w:t>mpetency Field</w:t>
      </w:r>
    </w:p>
    <w:p w:rsidR="00105EA0" w:rsidP="00105EA0">
      <w:pPr>
        <w:pStyle w:val="BodyText"/>
      </w:pPr>
      <w:r w:rsidRPr="0032258C">
        <w:t>Y – Aircraft Operation and Traffic Management</w:t>
      </w:r>
    </w:p>
    <w:p w:rsidR="00000000" w:rsidRPr="0032258C" w:rsidP="0032258C">
      <w:pPr>
        <w:pStyle w:val="Heading1"/>
      </w:pPr>
      <w:bookmarkStart w:id="5" w:name="O_666534"/>
      <w:bookmarkEnd w:id="5"/>
      <w:r w:rsidRPr="0032258C">
        <w:t>Unit Sector</w:t>
      </w:r>
    </w:p>
    <w:p w:rsidR="00105EA0" w:rsidP="00105EA0">
      <w:pPr>
        <w:pStyle w:val="BodyText"/>
      </w:pPr>
      <w:r w:rsidRPr="0032258C">
        <w:t>Not applicable.</w:t>
      </w:r>
    </w:p>
    <w:p w:rsidR="00000000" w:rsidRPr="0032258C" w:rsidP="0032258C">
      <w:pPr>
        <w:pStyle w:val="Heading1"/>
      </w:pPr>
      <w:bookmarkStart w:id="6" w:name="O_666535"/>
      <w:bookmarkEnd w:id="6"/>
      <w:r w:rsidRPr="0032258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rPr>
                <w:rStyle w:val="SpecialBold"/>
              </w:rPr>
              <w:t>PERFORMANCE CRITERIA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Performance criteria describe the performance needed to demonstrate achievement of the element.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rPr>
                <w:rStyle w:val="SpecialBold"/>
              </w:rPr>
              <w:t>Plan hoisting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Tasking requirements are identified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Crew and equipment required to ensure safe achievement of task are determined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Helicopter performance data is interpreted and calculated to ensure suitability of aircraft for operations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Transit, hoisting operation communications and recovery are planned in accordance with workplace procedures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Operations at hoist site, including consideration of obstructions, terrain and any factors that may adversely affect lift, are planned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Abnormal and emergency hoisting situation contingency procedures are planned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rPr>
                <w:rStyle w:val="SpecialBold"/>
              </w:rPr>
              <w:t>Conduct pre-flight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H</w:t>
            </w:r>
            <w:r w:rsidRPr="0032258C">
              <w:t>oisting operational requirements are briefed and confirmed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Location, terrain features (sea state as required) and forecast weather conditions are obtained and confirmed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Timings, route/s, airspeeds and altitudes are confirmed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 xml:space="preserve">Relevant personnel are briefed about pilot, crew and hoisting personnel responsibilities and communication procedures 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Abnormal and emergency hoisting situation contingency procedures are briefed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rPr>
                <w:rStyle w:val="SpecialBold"/>
              </w:rPr>
              <w:t>Operate a helicopter during hoisting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Adequacy of hover power margin and control limits to perform hoisting operations is checked and maintained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Site inspection, approach and hover heading are determined in accordance with operational requirements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Descent and approach are controlled to terminate over hoist site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Control is applied to helicopter to maintain position over hoist site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Obstacle clearances to obstructions, constructions and terrain  are maintained during deployment and retrie</w:t>
            </w:r>
            <w:r w:rsidRPr="0032258C">
              <w:t>val operation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Effective communications with crew and relevant personnel are maintained during operation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Safety and security of passengers and/or cargo is managed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Hoist cable is recovered and stowed, and site is vacated in accordance with workplace procedures.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Helicopter control is maintained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Abnormal and/or emergency situations are identified and managed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Hoist cargo/personnel are safely jettisoned (as required) when flight safety or hover stability is compromised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rPr>
                <w:rStyle w:val="SpecialBold"/>
              </w:rPr>
              <w:t>Conduct post-flight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Operating procedures and flight outcomes are reviewed and analysed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Effec</w:t>
            </w:r>
            <w:r w:rsidRPr="0032258C">
              <w:t>tiveness, efficiency and performance of equipment are analysed and reported</w:t>
            </w:r>
          </w:p>
        </w:tc>
      </w:tr>
      <w:tr w:rsidTr="00105E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t>Inspection, servicing and stowage of hoist equipment are organised/confirmed</w:t>
            </w:r>
          </w:p>
        </w:tc>
      </w:tr>
    </w:tbl>
    <w:p w:rsidR="00105EA0" w:rsidP="0032258C">
      <w:pPr>
        <w:pStyle w:val="BodyText"/>
      </w:pPr>
    </w:p>
    <w:p w:rsidR="00105EA0" w:rsidP="0032258C">
      <w:pPr>
        <w:pStyle w:val="BodyText"/>
      </w:pPr>
    </w:p>
    <w:p w:rsidR="00000000" w:rsidRPr="0032258C" w:rsidP="0032258C">
      <w:pPr>
        <w:pStyle w:val="Heading1"/>
      </w:pPr>
      <w:bookmarkStart w:id="7" w:name="O_666536"/>
      <w:bookmarkEnd w:id="7"/>
      <w:r w:rsidRPr="0032258C">
        <w:t>Foundation Skills</w:t>
      </w:r>
    </w:p>
    <w:p w:rsidR="00105EA0" w:rsidP="00105EA0">
      <w:pPr>
        <w:pStyle w:val="BodyText"/>
      </w:pPr>
      <w:r w:rsidRPr="0032258C">
        <w:t>Foundation skills essential to performance are explicit in the performance criteria of this unit of competency.</w:t>
      </w:r>
    </w:p>
    <w:p w:rsidR="00000000" w:rsidRPr="0032258C" w:rsidP="0032258C">
      <w:pPr>
        <w:pStyle w:val="Heading1"/>
      </w:pPr>
      <w:bookmarkStart w:id="8" w:name="O_666537"/>
      <w:bookmarkEnd w:id="8"/>
      <w:r w:rsidRPr="0032258C">
        <w:t>Range of Conditions</w:t>
      </w:r>
    </w:p>
    <w:p w:rsidR="00105EA0" w:rsidP="00105EA0">
      <w:pPr>
        <w:pStyle w:val="BodyText"/>
      </w:pPr>
      <w:r w:rsidRPr="0032258C">
        <w:t>Range is restricted to essential operating conditions and any other variables essential to the work enviro</w:t>
      </w:r>
      <w:r w:rsidRPr="0032258C">
        <w:t>nment.</w:t>
      </w:r>
    </w:p>
    <w:p w:rsidR="00000000" w:rsidRPr="0032258C" w:rsidP="0032258C">
      <w:pPr>
        <w:pStyle w:val="Heading1"/>
      </w:pPr>
      <w:bookmarkStart w:id="9" w:name="O_666538"/>
      <w:bookmarkEnd w:id="9"/>
      <w:r w:rsidRPr="0032258C">
        <w:t>Unit Mapping Information</w:t>
      </w:r>
    </w:p>
    <w:p w:rsidR="00105EA0" w:rsidP="00105EA0">
      <w:pPr>
        <w:pStyle w:val="BodyText"/>
      </w:pPr>
      <w:r w:rsidRPr="0032258C">
        <w:t>This unit replaces and is equivalent to AVIY4060A Pilot a helicopter during hoisting operations.</w:t>
      </w:r>
    </w:p>
    <w:p w:rsidR="00000000" w:rsidRPr="0032258C" w:rsidP="0032258C">
      <w:pPr>
        <w:pStyle w:val="Heading1"/>
      </w:pPr>
      <w:bookmarkStart w:id="10" w:name="O_666545"/>
      <w:bookmarkEnd w:id="10"/>
      <w:r w:rsidRPr="0032258C">
        <w:t>Links</w:t>
      </w:r>
    </w:p>
    <w:p w:rsidR="00000000" w:rsidRPr="0032258C" w:rsidP="00105EA0">
      <w:pPr>
        <w:pStyle w:val="BodyText"/>
      </w:pPr>
      <w:r w:rsidRPr="003225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1230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2258C" w:rsidP="00105EA0">
      <w:pPr>
        <w:pStyle w:val="BodyText"/>
        <w:sectPr w:rsidSect="003225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258C" w:rsidP="0032258C">
      <w:pPr>
        <w:pStyle w:val="SuperHeading"/>
      </w:pPr>
      <w:r w:rsidRPr="0032258C">
        <w:t>Assessment Requirements for AVIY4060 Pilot a helicopter during hoisting operations</w:t>
      </w:r>
    </w:p>
    <w:p w:rsidR="00000000" w:rsidRPr="0032258C" w:rsidP="0032258C">
      <w:pPr>
        <w:pStyle w:val="Heading1"/>
      </w:pPr>
      <w:bookmarkStart w:id="11" w:name="O_666540"/>
      <w:bookmarkEnd w:id="11"/>
      <w:r w:rsidRPr="0032258C">
        <w:t>Modification History</w:t>
      </w:r>
    </w:p>
    <w:p w:rsidR="00105EA0" w:rsidP="00105EA0">
      <w:pPr>
        <w:pStyle w:val="BodyText"/>
      </w:pPr>
      <w:r w:rsidRPr="0032258C">
        <w:t>Release 1. This is the first release of this unit of competency in the AVI Aviation Training Package.</w:t>
      </w:r>
    </w:p>
    <w:p w:rsidR="00000000" w:rsidRPr="0032258C" w:rsidP="0032258C">
      <w:pPr>
        <w:pStyle w:val="Heading1"/>
      </w:pPr>
      <w:bookmarkStart w:id="12" w:name="O_666541"/>
      <w:bookmarkEnd w:id="12"/>
      <w:r w:rsidRPr="0032258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225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Evidence required to demonstrate competence in this unit must be relevant to and satisfy all of the requirements of</w:t>
            </w:r>
            <w:r w:rsidRPr="0032258C">
              <w:t xml:space="preserve"> the elements and performance criteria on at least one occasion and include:</w:t>
            </w:r>
          </w:p>
        </w:tc>
      </w:tr>
      <w:tr w:rsidTr="003225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ListBullet"/>
            </w:pPr>
            <w:r w:rsidRPr="0032258C">
              <w:t>adapting to differences in equipment and operating environment in accordance with standard operating procedures</w:t>
            </w:r>
          </w:p>
          <w:p w:rsidR="00000000" w:rsidRPr="0032258C" w:rsidP="0032258C">
            <w:pPr>
              <w:pStyle w:val="ListBullet"/>
            </w:pPr>
            <w:r w:rsidRPr="0032258C">
              <w:t>applying precautions and required action to minimise, control or eliminate identified hazards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applying relevant helicopter aeronautical knowledge </w:t>
            </w:r>
          </w:p>
          <w:p w:rsidR="00000000" w:rsidRPr="0032258C" w:rsidP="0032258C">
            <w:pPr>
              <w:pStyle w:val="ListBullet"/>
            </w:pPr>
            <w:r w:rsidRPr="0032258C">
              <w:t>applying reporting procedures for identified problems that may occur when operating a helicopter during hoist</w:t>
            </w:r>
            <w:r w:rsidRPr="0032258C">
              <w:t>ing operations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communicating effectively with others </w:t>
            </w:r>
          </w:p>
          <w:p w:rsidR="00000000" w:rsidRPr="0032258C" w:rsidP="0032258C">
            <w:pPr>
              <w:pStyle w:val="ListBullet"/>
            </w:pPr>
            <w:r w:rsidRPr="0032258C">
              <w:t>completing relevant documentation</w:t>
            </w:r>
          </w:p>
          <w:p w:rsidR="00000000" w:rsidRPr="0032258C" w:rsidP="0032258C">
            <w:pPr>
              <w:pStyle w:val="ListBullet"/>
            </w:pPr>
            <w:r w:rsidRPr="0032258C">
              <w:t>conducting pre-flight and post-flight hoisting operations briefings and debriefings including:</w:t>
            </w:r>
          </w:p>
          <w:p w:rsidR="00000000" w:rsidRPr="0032258C" w:rsidP="0032258C">
            <w:pPr>
              <w:pStyle w:val="ListBullet2"/>
            </w:pPr>
            <w:r w:rsidRPr="0032258C">
              <w:t>hoisting method considerations</w:t>
            </w:r>
          </w:p>
          <w:p w:rsidR="00000000" w:rsidRPr="0032258C" w:rsidP="0032258C">
            <w:pPr>
              <w:pStyle w:val="ListBullet2"/>
            </w:pPr>
            <w:r w:rsidRPr="0032258C">
              <w:t>unprepared helicopter landing sites</w:t>
            </w:r>
          </w:p>
          <w:p w:rsidR="00000000" w:rsidRPr="0032258C" w:rsidP="0032258C">
            <w:pPr>
              <w:pStyle w:val="ListBullet2"/>
            </w:pPr>
            <w:r w:rsidRPr="0032258C">
              <w:t>confined areas</w:t>
            </w:r>
          </w:p>
          <w:p w:rsidR="00000000" w:rsidRPr="0032258C" w:rsidP="0032258C">
            <w:pPr>
              <w:pStyle w:val="ListBullet2"/>
            </w:pPr>
            <w:r w:rsidRPr="0032258C">
              <w:t>unknown landing sites</w:t>
            </w:r>
          </w:p>
          <w:p w:rsidR="00000000" w:rsidRPr="0032258C" w:rsidP="0032258C">
            <w:pPr>
              <w:pStyle w:val="ListBullet2"/>
            </w:pPr>
            <w:r w:rsidRPr="0032258C">
              <w:t>pinnacles</w:t>
            </w:r>
          </w:p>
          <w:p w:rsidR="00000000" w:rsidRPr="0032258C" w:rsidP="0032258C">
            <w:pPr>
              <w:pStyle w:val="ListBullet2"/>
            </w:pPr>
            <w:r w:rsidRPr="0032258C">
              <w:t>embarked/sea platforms (as required)</w:t>
            </w:r>
          </w:p>
          <w:p w:rsidR="00000000" w:rsidRPr="0032258C" w:rsidP="0032258C">
            <w:pPr>
              <w:pStyle w:val="ListBullet2"/>
            </w:pPr>
            <w:r w:rsidRPr="0032258C">
              <w:t>marine environments (as required)</w:t>
            </w:r>
          </w:p>
          <w:p w:rsidR="00000000" w:rsidRPr="0032258C" w:rsidP="0032258C">
            <w:pPr>
              <w:pStyle w:val="ListBullet"/>
            </w:pPr>
            <w:r w:rsidRPr="0032258C">
              <w:t>following relevant legislation and workplace procedures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identifying and assessing vertical, horizontal and relative spatial distances in </w:t>
            </w:r>
            <w:r w:rsidRPr="0032258C">
              <w:t xml:space="preserve">relation to aircraft fuselage, rotor system, mission and/or operational stores and equipment with regard to potential obstacles to flight safety 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identifying and correctly using relevant equipment </w:t>
            </w:r>
          </w:p>
          <w:p w:rsidR="00000000" w:rsidRPr="0032258C" w:rsidP="0032258C">
            <w:pPr>
              <w:pStyle w:val="ListBullet"/>
            </w:pPr>
            <w:r w:rsidRPr="0032258C">
              <w:t>identifying and justifying a decision to operate a helicop</w:t>
            </w:r>
            <w:r w:rsidRPr="0032258C">
              <w:t>ter during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identifying and managing abnormal and emergency situations in accordance with workplace procedures and the aircraft flight manual (AFM)/pilot’s operating handbook (POH)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implementing contingency plans </w:t>
            </w:r>
          </w:p>
          <w:p w:rsidR="00000000" w:rsidRPr="0032258C" w:rsidP="0032258C">
            <w:pPr>
              <w:pStyle w:val="ListBullet"/>
            </w:pPr>
            <w:r w:rsidRPr="0032258C">
              <w:t>implementing work health and safety (WHS)/occupational health and safety (OHS) procedures and relevant regulations</w:t>
            </w:r>
          </w:p>
          <w:p w:rsidR="00000000" w:rsidRPr="0032258C" w:rsidP="0032258C">
            <w:pPr>
              <w:pStyle w:val="ListBullet"/>
            </w:pPr>
            <w:r w:rsidRPr="0032258C">
              <w:t>interpreting hover performance and power available/power required from graphs/charts</w:t>
            </w:r>
          </w:p>
          <w:p w:rsidR="00000000" w:rsidRPr="0032258C" w:rsidP="0032258C">
            <w:pPr>
              <w:pStyle w:val="ListBullet"/>
            </w:pPr>
            <w:r w:rsidRPr="0032258C">
              <w:t>maintaining situational awareness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managing abnormal and </w:t>
            </w:r>
            <w:r w:rsidRPr="0032258C">
              <w:t>emergency situations during hoisting operations:</w:t>
            </w:r>
          </w:p>
          <w:p w:rsidR="00000000" w:rsidRPr="0032258C" w:rsidP="0032258C">
            <w:pPr>
              <w:pStyle w:val="ListBullet2"/>
            </w:pPr>
            <w:r w:rsidRPr="0032258C">
              <w:t>aircraft system failure or malfunction</w:t>
            </w:r>
          </w:p>
          <w:p w:rsidR="00000000" w:rsidRPr="0032258C" w:rsidP="0032258C">
            <w:pPr>
              <w:pStyle w:val="ListBullet2"/>
            </w:pPr>
            <w:r w:rsidRPr="0032258C">
              <w:t>hoisting equipment malfunction or failure</w:t>
            </w:r>
          </w:p>
          <w:p w:rsidR="00000000" w:rsidRPr="0032258C" w:rsidP="0032258C">
            <w:pPr>
              <w:pStyle w:val="ListBullet2"/>
            </w:pPr>
            <w:r w:rsidRPr="0032258C">
              <w:t>injury to hoisting personnel</w:t>
            </w:r>
          </w:p>
          <w:p w:rsidR="00000000" w:rsidRPr="0032258C" w:rsidP="0032258C">
            <w:pPr>
              <w:pStyle w:val="ListBullet2"/>
            </w:pPr>
            <w:r w:rsidRPr="0032258C">
              <w:t xml:space="preserve">degraded environmental conditions </w:t>
            </w:r>
          </w:p>
          <w:p w:rsidR="00000000" w:rsidRPr="0032258C" w:rsidP="0032258C">
            <w:pPr>
              <w:pStyle w:val="ListBullet"/>
            </w:pPr>
            <w:r w:rsidRPr="0032258C">
              <w:t>modifying activities depending on workplace contingencies, s</w:t>
            </w:r>
            <w:r w:rsidRPr="0032258C">
              <w:t>ituations and environments</w:t>
            </w:r>
          </w:p>
          <w:p w:rsidR="00000000" w:rsidRPr="0032258C" w:rsidP="0032258C">
            <w:pPr>
              <w:pStyle w:val="ListBullet"/>
            </w:pPr>
            <w:r w:rsidRPr="0032258C">
              <w:t>monitoring and anticipating operational problems and hazards and taking appropriate action</w:t>
            </w:r>
          </w:p>
          <w:p w:rsidR="00000000" w:rsidRPr="0032258C" w:rsidP="0032258C">
            <w:pPr>
              <w:pStyle w:val="ListBullet"/>
            </w:pPr>
            <w:r w:rsidRPr="0032258C">
              <w:t>monitoring work activities in terms of planned schedule</w:t>
            </w:r>
          </w:p>
          <w:p w:rsidR="00000000" w:rsidRPr="0032258C" w:rsidP="0032258C">
            <w:pPr>
              <w:pStyle w:val="ListBullet"/>
            </w:pPr>
            <w:r w:rsidRPr="0032258C">
              <w:t>operating electronic communications equipment to required protocol</w:t>
            </w:r>
          </w:p>
          <w:p w:rsidR="00000000" w:rsidRPr="0032258C" w:rsidP="0032258C">
            <w:pPr>
              <w:pStyle w:val="ListBullet"/>
            </w:pPr>
            <w:r w:rsidRPr="0032258C">
              <w:t>reading, interpreting and following relevant regulations, instructions, procedures, information and signs</w:t>
            </w:r>
          </w:p>
          <w:p w:rsidR="00000000" w:rsidRPr="0032258C" w:rsidP="0032258C">
            <w:pPr>
              <w:pStyle w:val="ListBullet"/>
            </w:pPr>
            <w:r w:rsidRPr="0032258C">
              <w:t>selecting and using required personal protective equipment conforming to industry and WHS/OHS standards</w:t>
            </w:r>
          </w:p>
          <w:p w:rsidR="00000000" w:rsidRPr="0032258C" w:rsidP="0032258C">
            <w:pPr>
              <w:pStyle w:val="ListBullet"/>
            </w:pPr>
            <w:r w:rsidRPr="0032258C">
              <w:t>solving problems associated with operating a h</w:t>
            </w:r>
            <w:r w:rsidRPr="0032258C">
              <w:t>elicopter during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using instruments to monitor helicopter performance during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working collaboratively with others </w:t>
            </w:r>
          </w:p>
          <w:p w:rsidR="00000000" w:rsidRPr="0032258C" w:rsidP="0032258C">
            <w:pPr>
              <w:pStyle w:val="ListBullet"/>
            </w:pPr>
            <w:r w:rsidRPr="0032258C">
              <w:t>working systematically with required attention to detail without injury to self or others, or damage to</w:t>
            </w:r>
            <w:r w:rsidRPr="0032258C">
              <w:t xml:space="preserve"> goods or equipment.</w:t>
            </w:r>
          </w:p>
        </w:tc>
      </w:tr>
    </w:tbl>
    <w:p w:rsidR="00105EA0" w:rsidP="0032258C">
      <w:pPr>
        <w:pStyle w:val="BodyText"/>
      </w:pPr>
    </w:p>
    <w:p w:rsidR="00105EA0" w:rsidP="0032258C">
      <w:pPr>
        <w:pStyle w:val="BodyText"/>
      </w:pPr>
    </w:p>
    <w:p w:rsidR="00000000" w:rsidRPr="0032258C" w:rsidP="0032258C">
      <w:pPr>
        <w:pStyle w:val="Heading1"/>
      </w:pPr>
      <w:bookmarkStart w:id="13" w:name="O_666542"/>
      <w:bookmarkEnd w:id="13"/>
      <w:r w:rsidRPr="0032258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225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8C">
            <w:pPr>
              <w:pStyle w:val="BodyText"/>
              <w:rPr>
                <w:lang w:val="en-NZ"/>
              </w:rPr>
            </w:pPr>
            <w:r w:rsidRPr="0032258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225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ListBullet"/>
            </w:pPr>
            <w:r w:rsidRPr="0032258C">
              <w:t>aircraft performance calculations (for all phases of flight)</w:t>
            </w:r>
          </w:p>
          <w:p w:rsidR="00000000" w:rsidRPr="0032258C" w:rsidP="0032258C">
            <w:pPr>
              <w:pStyle w:val="ListBullet"/>
            </w:pPr>
            <w:r w:rsidRPr="0032258C">
              <w:t>CASR Part 61 Manual of Standards Schedule 3 Aeronautical Knowledge relevant to helicopter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communication procedure and terminology applicable to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control eff</w:t>
            </w:r>
            <w:r w:rsidRPr="0032258C">
              <w:t>ectiveness in all phases of flight</w:t>
            </w:r>
          </w:p>
          <w:p w:rsidR="00000000" w:rsidRPr="0032258C" w:rsidP="0032258C">
            <w:pPr>
              <w:pStyle w:val="ListBullet"/>
            </w:pPr>
            <w:r w:rsidRPr="0032258C">
              <w:t>engine performance checks for helicopter type to be flown</w:t>
            </w:r>
          </w:p>
          <w:p w:rsidR="00000000" w:rsidRPr="0032258C" w:rsidP="0032258C">
            <w:pPr>
              <w:pStyle w:val="ListBullet"/>
            </w:pPr>
            <w:r w:rsidRPr="0032258C">
              <w:t>flight rules and legislation applicable to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functions and effects of all aircraft controls and instruments</w:t>
            </w:r>
          </w:p>
          <w:p w:rsidR="00000000" w:rsidRPr="0032258C" w:rsidP="0032258C">
            <w:pPr>
              <w:pStyle w:val="ListBullet"/>
            </w:pPr>
            <w:r w:rsidRPr="0032258C">
              <w:t xml:space="preserve">hazards that exist and problems that </w:t>
            </w:r>
            <w:r w:rsidRPr="0032258C">
              <w:t>can occur when operating an aircraft during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helicopter dimensions</w:t>
            </w:r>
          </w:p>
          <w:p w:rsidR="00000000" w:rsidRPr="0032258C" w:rsidP="0032258C">
            <w:pPr>
              <w:pStyle w:val="ListBullet"/>
            </w:pPr>
            <w:r w:rsidRPr="0032258C">
              <w:t>hoist limitations</w:t>
            </w:r>
          </w:p>
          <w:p w:rsidR="00000000" w:rsidRPr="0032258C" w:rsidP="0032258C">
            <w:pPr>
              <w:pStyle w:val="ListBullet"/>
            </w:pPr>
            <w:r w:rsidRPr="0032258C">
              <w:t>hoisting operation flight techniques:</w:t>
            </w:r>
          </w:p>
          <w:p w:rsidR="00000000" w:rsidRPr="0032258C" w:rsidP="0032258C">
            <w:pPr>
              <w:pStyle w:val="ListBullet2"/>
            </w:pPr>
            <w:r w:rsidRPr="0032258C">
              <w:t>low-level flight handling</w:t>
            </w:r>
          </w:p>
          <w:p w:rsidR="00000000" w:rsidRPr="0032258C" w:rsidP="0032258C">
            <w:pPr>
              <w:pStyle w:val="ListBullet2"/>
            </w:pPr>
            <w:r w:rsidRPr="0032258C">
              <w:t>deployment and recovery procedures</w:t>
            </w:r>
          </w:p>
          <w:p w:rsidR="00000000" w:rsidRPr="0032258C" w:rsidP="0032258C">
            <w:pPr>
              <w:pStyle w:val="ListBullet2"/>
            </w:pPr>
            <w:r w:rsidRPr="0032258C">
              <w:t>abnormal and emergency handling techniques</w:t>
            </w:r>
          </w:p>
          <w:p w:rsidR="00000000" w:rsidRPr="0032258C" w:rsidP="0032258C">
            <w:pPr>
              <w:pStyle w:val="ListBullet"/>
            </w:pPr>
            <w:r w:rsidRPr="0032258C">
              <w:t>hoisting operational planning requirements:</w:t>
            </w:r>
          </w:p>
          <w:p w:rsidR="00000000" w:rsidRPr="0032258C" w:rsidP="0032258C">
            <w:pPr>
              <w:pStyle w:val="ListBullet2"/>
            </w:pPr>
            <w:r w:rsidRPr="0032258C">
              <w:t>hoisting method considerations</w:t>
            </w:r>
          </w:p>
          <w:p w:rsidR="00000000" w:rsidRPr="0032258C" w:rsidP="0032258C">
            <w:pPr>
              <w:pStyle w:val="ListBullet2"/>
            </w:pPr>
            <w:r w:rsidRPr="0032258C">
              <w:t>unprepared helicopter landing sites</w:t>
            </w:r>
          </w:p>
          <w:p w:rsidR="00000000" w:rsidRPr="0032258C" w:rsidP="0032258C">
            <w:pPr>
              <w:pStyle w:val="ListBullet2"/>
            </w:pPr>
            <w:r w:rsidRPr="0032258C">
              <w:t>confined areas</w:t>
            </w:r>
          </w:p>
          <w:p w:rsidR="00000000" w:rsidRPr="0032258C" w:rsidP="0032258C">
            <w:pPr>
              <w:pStyle w:val="ListBullet2"/>
            </w:pPr>
            <w:r w:rsidRPr="0032258C">
              <w:t>unknown landing sites</w:t>
            </w:r>
          </w:p>
          <w:p w:rsidR="00000000" w:rsidRPr="0032258C" w:rsidP="0032258C">
            <w:pPr>
              <w:pStyle w:val="ListBullet2"/>
            </w:pPr>
            <w:r w:rsidRPr="0032258C">
              <w:t>pinnacles</w:t>
            </w:r>
          </w:p>
          <w:p w:rsidR="00000000" w:rsidRPr="0032258C" w:rsidP="0032258C">
            <w:pPr>
              <w:pStyle w:val="ListBullet2"/>
            </w:pPr>
            <w:r w:rsidRPr="0032258C">
              <w:t>embarked/sea platforms</w:t>
            </w:r>
          </w:p>
          <w:p w:rsidR="00000000" w:rsidRPr="0032258C" w:rsidP="0032258C">
            <w:pPr>
              <w:pStyle w:val="ListBullet2"/>
            </w:pPr>
            <w:r w:rsidRPr="0032258C">
              <w:t>marine environments</w:t>
            </w:r>
          </w:p>
          <w:p w:rsidR="00000000" w:rsidRPr="0032258C" w:rsidP="0032258C">
            <w:pPr>
              <w:pStyle w:val="ListBullet"/>
            </w:pPr>
            <w:r w:rsidRPr="0032258C">
              <w:t>human factors applicable to hoisting operations:</w:t>
            </w:r>
          </w:p>
          <w:p w:rsidR="00000000" w:rsidRPr="0032258C" w:rsidP="0032258C">
            <w:pPr>
              <w:pStyle w:val="ListBullet2"/>
            </w:pPr>
            <w:r w:rsidRPr="0032258C">
              <w:t>cre</w:t>
            </w:r>
            <w:r w:rsidRPr="0032258C">
              <w:t>w coordination</w:t>
            </w:r>
          </w:p>
          <w:p w:rsidR="00000000" w:rsidRPr="0032258C" w:rsidP="0032258C">
            <w:pPr>
              <w:pStyle w:val="ListBullet2"/>
            </w:pPr>
            <w:r w:rsidRPr="0032258C">
              <w:t>dehydration and effects on pilot cognitive function</w:t>
            </w:r>
          </w:p>
          <w:p w:rsidR="00000000" w:rsidRPr="0032258C" w:rsidP="0032258C">
            <w:pPr>
              <w:pStyle w:val="ListBullet2"/>
            </w:pPr>
            <w:r w:rsidRPr="0032258C">
              <w:t>fatigue and situational awareness</w:t>
            </w:r>
          </w:p>
          <w:p w:rsidR="00000000" w:rsidRPr="0032258C" w:rsidP="0032258C">
            <w:pPr>
              <w:pStyle w:val="ListBullet2"/>
            </w:pPr>
            <w:r w:rsidRPr="0032258C">
              <w:t>stress and short-term, long-term impact</w:t>
            </w:r>
          </w:p>
          <w:p w:rsidR="00000000" w:rsidRPr="0032258C" w:rsidP="0032258C">
            <w:pPr>
              <w:pStyle w:val="ListBullet2"/>
            </w:pPr>
            <w:r w:rsidRPr="0032258C">
              <w:t>drugs including over-the-counter</w:t>
            </w:r>
          </w:p>
          <w:p w:rsidR="00000000" w:rsidRPr="0032258C" w:rsidP="0032258C">
            <w:pPr>
              <w:pStyle w:val="ListBullet2"/>
            </w:pPr>
            <w:r w:rsidRPr="0032258C">
              <w:t>spatial orientation and illusions</w:t>
            </w:r>
          </w:p>
          <w:p w:rsidR="00000000" w:rsidRPr="0032258C" w:rsidP="0032258C">
            <w:pPr>
              <w:pStyle w:val="ListBullet"/>
            </w:pPr>
            <w:r w:rsidRPr="0032258C">
              <w:t>in a Defence context, relevant Defence Orders and Instructions</w:t>
            </w:r>
          </w:p>
          <w:p w:rsidR="00000000" w:rsidRPr="0032258C" w:rsidP="0032258C">
            <w:pPr>
              <w:pStyle w:val="ListBullet"/>
            </w:pPr>
            <w:r w:rsidRPr="0032258C">
              <w:t>internal and external load limitations for helicopter type to be flown including weight and balance consideration</w:t>
            </w:r>
          </w:p>
          <w:p w:rsidR="00000000" w:rsidRPr="0032258C" w:rsidP="0032258C">
            <w:pPr>
              <w:pStyle w:val="ListBullet"/>
            </w:pPr>
            <w:r w:rsidRPr="0032258C">
              <w:t>meteorological requirements for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operational inspections</w:t>
            </w:r>
          </w:p>
          <w:p w:rsidR="00000000" w:rsidRPr="0032258C" w:rsidP="0032258C">
            <w:pPr>
              <w:pStyle w:val="ListBullet"/>
            </w:pPr>
            <w:r w:rsidRPr="0032258C">
              <w:t>ope</w:t>
            </w:r>
            <w:r w:rsidRPr="0032258C">
              <w:t>rational planning and risk management processes for hoisting operations</w:t>
            </w:r>
          </w:p>
          <w:p w:rsidR="00000000" w:rsidRPr="0032258C" w:rsidP="0032258C">
            <w:pPr>
              <w:pStyle w:val="ListBullet"/>
            </w:pPr>
            <w:r w:rsidRPr="0032258C">
              <w:t>pre- and post-flight inspection requirements</w:t>
            </w:r>
          </w:p>
          <w:p w:rsidR="00000000" w:rsidRPr="0032258C" w:rsidP="0032258C">
            <w:pPr>
              <w:pStyle w:val="ListBullet"/>
            </w:pPr>
            <w:r w:rsidRPr="0032258C">
              <w:t>principles of aerodynamics</w:t>
            </w:r>
          </w:p>
          <w:p w:rsidR="00000000" w:rsidRPr="0032258C" w:rsidP="0032258C">
            <w:pPr>
              <w:pStyle w:val="ListBullet"/>
            </w:pPr>
            <w:r w:rsidRPr="0032258C">
              <w:t>relevant sections of Civil Aviation Safety Regulations and Civil Aviation Orders</w:t>
            </w:r>
          </w:p>
          <w:p w:rsidR="00000000" w:rsidRPr="0032258C" w:rsidP="0032258C">
            <w:pPr>
              <w:pStyle w:val="ListBullet"/>
            </w:pPr>
            <w:r w:rsidRPr="0032258C">
              <w:t>relevant WHS/OHS and environmental procedures and regulations.</w:t>
            </w:r>
          </w:p>
        </w:tc>
      </w:tr>
    </w:tbl>
    <w:p w:rsidR="00105EA0" w:rsidP="0032258C">
      <w:pPr>
        <w:pStyle w:val="BodyText"/>
      </w:pPr>
    </w:p>
    <w:p w:rsidR="00105EA0" w:rsidP="0032258C">
      <w:pPr>
        <w:pStyle w:val="BodyText"/>
      </w:pPr>
    </w:p>
    <w:p w:rsidR="00000000" w:rsidRPr="0032258C" w:rsidP="0032258C">
      <w:pPr>
        <w:pStyle w:val="Heading1"/>
      </w:pPr>
      <w:bookmarkStart w:id="14" w:name="O_666543"/>
      <w:bookmarkEnd w:id="14"/>
      <w:r w:rsidRPr="0032258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225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8C" w:rsidP="0032258C">
            <w:pPr>
              <w:pStyle w:val="BodyText"/>
            </w:pPr>
            <w:r w:rsidRPr="0032258C">
              <w:t xml:space="preserve">As a minimum, assessors must satisfy applicable regulatory requirements, which include requirements in the </w:t>
            </w:r>
            <w:r w:rsidRPr="0032258C">
              <w:rPr>
                <w:rStyle w:val="Emphasis"/>
              </w:rPr>
              <w:t>Standards for Registered Training Organisati</w:t>
            </w:r>
            <w:r w:rsidRPr="0032258C">
              <w:rPr>
                <w:rStyle w:val="Emphasis"/>
              </w:rPr>
              <w:t>ons</w:t>
            </w:r>
            <w:r w:rsidRPr="0032258C">
              <w:t xml:space="preserve"> current at the time of assessment. </w:t>
            </w:r>
          </w:p>
          <w:p w:rsidR="00000000" w:rsidRPr="0032258C" w:rsidP="0032258C">
            <w:pPr>
              <w:pStyle w:val="BodyText"/>
            </w:pPr>
            <w:r w:rsidRPr="0032258C">
              <w:t xml:space="preserve">As a minimum, assessment must satisfy applicable regulatory requirements, which include requirements in the </w:t>
            </w:r>
            <w:r w:rsidRPr="0032258C">
              <w:rPr>
                <w:rStyle w:val="Emphasis"/>
              </w:rPr>
              <w:t>Standards for Registered Training Organisations</w:t>
            </w:r>
            <w:r w:rsidRPr="0032258C">
              <w:t xml:space="preserve"> current at the time of assessment.</w:t>
            </w:r>
          </w:p>
          <w:p w:rsidR="00000000" w:rsidRPr="0032258C" w:rsidP="0032258C">
            <w:pPr>
              <w:pStyle w:val="BodyText"/>
            </w:pPr>
            <w:r w:rsidRPr="0032258C">
              <w:t xml:space="preserve">Assessment processes and </w:t>
            </w:r>
            <w:r w:rsidRPr="0032258C">
              <w:t>techniques must be appropriate to the language, literacy and numeracy requirements of the work being performed and the needs of the candidate.</w:t>
            </w:r>
          </w:p>
          <w:p w:rsidR="00000000" w:rsidRPr="0032258C" w:rsidP="0032258C">
            <w:pPr>
              <w:pStyle w:val="BodyText"/>
            </w:pPr>
            <w:r w:rsidRPr="0032258C">
              <w:t>Assessment must occur in workplace operational situations. Where this is not appropriate, assessment must occur i</w:t>
            </w:r>
            <w:r w:rsidRPr="0032258C">
              <w:t>n simulated workplace operational situations that reflect workplace conditions.</w:t>
            </w:r>
          </w:p>
          <w:p w:rsidR="00000000" w:rsidRPr="0032258C" w:rsidP="0032258C">
            <w:pPr>
              <w:pStyle w:val="BodyText"/>
            </w:pPr>
            <w:r w:rsidRPr="0032258C">
              <w:t>Resources for assessment must include access to:</w:t>
            </w:r>
          </w:p>
          <w:p w:rsidR="00000000" w:rsidRPr="0032258C" w:rsidP="0032258C">
            <w:pPr>
              <w:pStyle w:val="ListBullet"/>
            </w:pPr>
            <w:r w:rsidRPr="0032258C">
              <w:t>a range of relevant exercises, case studies and/or simulations</w:t>
            </w:r>
          </w:p>
          <w:p w:rsidR="00000000" w:rsidRPr="0032258C" w:rsidP="0032258C">
            <w:pPr>
              <w:pStyle w:val="ListBullet"/>
            </w:pPr>
            <w:r w:rsidRPr="0032258C">
              <w:t>acceptable means of simulation assessment</w:t>
            </w:r>
          </w:p>
          <w:p w:rsidR="00000000" w:rsidRPr="0032258C" w:rsidP="0032258C">
            <w:pPr>
              <w:pStyle w:val="ListBullet"/>
            </w:pPr>
            <w:r w:rsidRPr="0032258C">
              <w:t>applicable documentation including workplace procedures, regulations, codes of practice and operation manuals</w:t>
            </w:r>
          </w:p>
          <w:p w:rsidR="00000000" w:rsidRPr="0032258C" w:rsidP="0032258C">
            <w:pPr>
              <w:pStyle w:val="ListBullet"/>
            </w:pPr>
            <w:r w:rsidRPr="0032258C">
              <w:t>relevant materials, tools, equipment and personal protective equipment currently used in industry</w:t>
            </w:r>
          </w:p>
        </w:tc>
      </w:tr>
    </w:tbl>
    <w:p w:rsidR="00105EA0" w:rsidP="0032258C">
      <w:pPr>
        <w:pStyle w:val="BodyText"/>
      </w:pPr>
    </w:p>
    <w:p w:rsidR="00105EA0" w:rsidP="0032258C">
      <w:pPr>
        <w:pStyle w:val="BodyText"/>
      </w:pPr>
    </w:p>
    <w:p w:rsidR="00000000" w:rsidRPr="0032258C" w:rsidP="0032258C">
      <w:pPr>
        <w:pStyle w:val="Heading1"/>
      </w:pPr>
      <w:bookmarkStart w:id="15" w:name="O_666546"/>
      <w:bookmarkEnd w:id="15"/>
      <w:r w:rsidRPr="0032258C">
        <w:t>Links</w:t>
      </w:r>
    </w:p>
    <w:p w:rsidR="00000000" w:rsidRPr="0032258C" w:rsidP="00105EA0">
      <w:pPr>
        <w:pStyle w:val="BodyText"/>
      </w:pPr>
      <w:r w:rsidRPr="0032258C">
        <w:t>Companion Volume imple</w:t>
      </w:r>
      <w:r w:rsidRPr="0032258C">
        <w:t xml:space="preserve">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1230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2258C" w:rsidP="0032258C"/>
    <w:sectPr w:rsidSect="003225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8C" w:rsidRPr="00105EA0" w:rsidP="00105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A0" w:rsidP="00322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5EA0" w:rsidP="00322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5EA0" w:rsidP="003225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8C" w:rsidP="00322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5EA0">
      <w:t>Approved</w:t>
    </w:r>
    <w:r w:rsidR="00105E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5EA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5EA0">
      <w:rPr>
        <w:noProof/>
      </w:rPr>
      <w:t>6</w:t>
    </w:r>
    <w:r>
      <w:rPr>
        <w:noProof/>
      </w:rPr>
      <w:fldChar w:fldCharType="end"/>
    </w:r>
  </w:p>
  <w:p w:rsidR="0032258C" w:rsidP="00322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5E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5EA0">
      <w:t>Industry Skills Australia</w:t>
    </w:r>
    <w:r w:rsidR="00105EA0">
      <w:fldChar w:fldCharType="end"/>
    </w:r>
  </w:p>
  <w:p w:rsidR="0032258C" w:rsidP="00322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58C" w:rsidRPr="00105EA0" w:rsidP="00105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A0" w:rsidRPr="002D2AF8" w:rsidP="00322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AVIY4060 Pilot a helicopter during hoisting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5EA0" w:rsidP="003225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8C" w:rsidRPr="002D2AF8" w:rsidP="00322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5EA0">
      <w:t>AVIY4060 Pilot a helicopter during hoisting operations</w:t>
    </w:r>
    <w:r w:rsidR="00105E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5EA0">
      <w:rPr>
        <w:noProof/>
      </w:rPr>
      <w:t>2 March 2025</w:t>
    </w:r>
    <w:r>
      <w:fldChar w:fldCharType="end"/>
    </w:r>
  </w:p>
  <w:p w:rsidR="0032258C" w:rsidP="00322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8F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40D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09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58C"/>
  </w:style>
  <w:style w:type="character" w:customStyle="1" w:styleId="Heading1Char">
    <w:name w:val="Heading 1 Char"/>
    <w:basedOn w:val="DefaultParagraphFont"/>
    <w:link w:val="Heading1"/>
    <w:rsid w:val="00322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5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58C"/>
    <w:rPr>
      <w:b/>
      <w:spacing w:val="0"/>
    </w:rPr>
  </w:style>
  <w:style w:type="paragraph" w:styleId="ListBullet2">
    <w:name w:val="List Bullet 2"/>
    <w:basedOn w:val="List2"/>
    <w:rsid w:val="003225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258C"/>
    <w:rPr>
      <w:i/>
    </w:rPr>
  </w:style>
  <w:style w:type="paragraph" w:customStyle="1" w:styleId="SuperHeading">
    <w:name w:val="SuperHeading"/>
    <w:basedOn w:val="Normal"/>
    <w:rsid w:val="00322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5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58C"/>
  </w:style>
  <w:style w:type="paragraph" w:styleId="TableofFigures">
    <w:name w:val="table of figures"/>
    <w:basedOn w:val="Normal"/>
    <w:next w:val="Normal"/>
    <w:semiHidden/>
    <w:rsid w:val="00322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5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58C"/>
    <w:rPr>
      <w:rFonts w:ascii="Wingdings" w:hAnsi="Wingdings"/>
    </w:rPr>
  </w:style>
  <w:style w:type="paragraph" w:customStyle="1" w:styleId="TableHeading">
    <w:name w:val="Table Heading"/>
    <w:basedOn w:val="HeadingBase"/>
    <w:rsid w:val="00322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58C"/>
    <w:rPr>
      <w:color w:val="0033CC"/>
      <w:u w:val="none"/>
    </w:rPr>
  </w:style>
  <w:style w:type="paragraph" w:customStyle="1" w:styleId="BodyTextRight">
    <w:name w:val="Body Text Right"/>
    <w:basedOn w:val="BodyText"/>
    <w:rsid w:val="00322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5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58C"/>
    <w:rPr>
      <w:sz w:val="32"/>
    </w:rPr>
  </w:style>
  <w:style w:type="paragraph" w:customStyle="1" w:styleId="HeadingProcedure">
    <w:name w:val="Heading Procedure"/>
    <w:basedOn w:val="HeadingBase"/>
    <w:next w:val="Normal"/>
    <w:rsid w:val="00322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58C"/>
    <w:pPr>
      <w:spacing w:before="60" w:after="60"/>
    </w:pPr>
  </w:style>
  <w:style w:type="paragraph" w:styleId="ListContinue">
    <w:name w:val="List Continue"/>
    <w:basedOn w:val="List"/>
    <w:rsid w:val="0032258C"/>
    <w:pPr>
      <w:ind w:firstLine="0"/>
    </w:pPr>
  </w:style>
  <w:style w:type="paragraph" w:customStyle="1" w:styleId="ListNote">
    <w:name w:val="List Note"/>
    <w:basedOn w:val="List"/>
    <w:rsid w:val="00322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58C"/>
    <w:rPr>
      <w:rFonts w:ascii="Courier New" w:hAnsi="Courier New"/>
    </w:rPr>
  </w:style>
  <w:style w:type="paragraph" w:customStyle="1" w:styleId="NoteBullet">
    <w:name w:val="Note Bullet"/>
    <w:basedOn w:val="Note"/>
    <w:rsid w:val="00322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5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58C"/>
    <w:rPr>
      <w:b/>
      <w:smallCaps/>
    </w:rPr>
  </w:style>
  <w:style w:type="paragraph" w:customStyle="1" w:styleId="TableListNumber">
    <w:name w:val="Table List Number"/>
    <w:basedOn w:val="ListNumber"/>
    <w:rsid w:val="00322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58C"/>
    <w:pPr>
      <w:numPr>
        <w:numId w:val="9"/>
      </w:numPr>
    </w:pPr>
  </w:style>
  <w:style w:type="paragraph" w:customStyle="1" w:styleId="ListAlpha2">
    <w:name w:val="List Alpha 2"/>
    <w:basedOn w:val="List2"/>
    <w:rsid w:val="0032258C"/>
    <w:pPr>
      <w:numPr>
        <w:numId w:val="8"/>
      </w:numPr>
    </w:pPr>
  </w:style>
  <w:style w:type="paragraph" w:styleId="List2">
    <w:name w:val="List 2"/>
    <w:basedOn w:val="BodyText"/>
    <w:rsid w:val="00322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5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5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58C"/>
    <w:pPr>
      <w:numPr>
        <w:numId w:val="4"/>
      </w:numPr>
    </w:pPr>
  </w:style>
  <w:style w:type="paragraph" w:styleId="ListContinue2">
    <w:name w:val="List Continue 2"/>
    <w:basedOn w:val="List2"/>
    <w:rsid w:val="0032258C"/>
    <w:pPr>
      <w:ind w:firstLine="0"/>
    </w:pPr>
  </w:style>
  <w:style w:type="paragraph" w:styleId="ListContinue3">
    <w:name w:val="List Continue 3"/>
    <w:basedOn w:val="List3"/>
    <w:rsid w:val="0032258C"/>
    <w:pPr>
      <w:ind w:left="1021" w:firstLine="0"/>
    </w:pPr>
  </w:style>
  <w:style w:type="paragraph" w:styleId="ListContinue4">
    <w:name w:val="List Continue 4"/>
    <w:basedOn w:val="List4"/>
    <w:rsid w:val="0032258C"/>
    <w:pPr>
      <w:ind w:firstLine="0"/>
    </w:pPr>
  </w:style>
  <w:style w:type="paragraph" w:styleId="ListContinue5">
    <w:name w:val="List Continue 5"/>
    <w:basedOn w:val="List5"/>
    <w:rsid w:val="0032258C"/>
    <w:pPr>
      <w:ind w:firstLine="0"/>
    </w:pPr>
  </w:style>
  <w:style w:type="paragraph" w:styleId="ListNumber3">
    <w:name w:val="List Number 3"/>
    <w:basedOn w:val="List3"/>
    <w:rsid w:val="0032258C"/>
    <w:pPr>
      <w:numPr>
        <w:numId w:val="5"/>
      </w:numPr>
    </w:pPr>
  </w:style>
  <w:style w:type="paragraph" w:styleId="ListNumber4">
    <w:name w:val="List Number 4"/>
    <w:basedOn w:val="List4"/>
    <w:rsid w:val="0032258C"/>
    <w:pPr>
      <w:numPr>
        <w:numId w:val="6"/>
      </w:numPr>
    </w:pPr>
  </w:style>
  <w:style w:type="paragraph" w:styleId="ListNumber5">
    <w:name w:val="List Number 5"/>
    <w:basedOn w:val="List5"/>
    <w:rsid w:val="0032258C"/>
    <w:pPr>
      <w:numPr>
        <w:numId w:val="7"/>
      </w:numPr>
    </w:pPr>
  </w:style>
  <w:style w:type="paragraph" w:styleId="BlockText">
    <w:name w:val="Block Text"/>
    <w:basedOn w:val="Normal"/>
    <w:rsid w:val="00322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58C"/>
    <w:rPr>
      <w:sz w:val="16"/>
      <w:vertAlign w:val="superscript"/>
    </w:rPr>
  </w:style>
  <w:style w:type="character" w:customStyle="1" w:styleId="Symbols">
    <w:name w:val="Symbols"/>
    <w:basedOn w:val="DefaultParagraphFont"/>
    <w:rsid w:val="0032258C"/>
    <w:rPr>
      <w:rFonts w:ascii="Symbol" w:hAnsi="Symbol"/>
    </w:rPr>
  </w:style>
  <w:style w:type="character" w:customStyle="1" w:styleId="MenuOptions">
    <w:name w:val="Menu Options"/>
    <w:basedOn w:val="DefaultParagraphFont"/>
    <w:rsid w:val="00322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58C"/>
    <w:rPr>
      <w:b/>
    </w:rPr>
  </w:style>
  <w:style w:type="character" w:customStyle="1" w:styleId="Underlined">
    <w:name w:val="Underlined"/>
    <w:basedOn w:val="DefaultParagraphFont"/>
    <w:rsid w:val="0032258C"/>
    <w:rPr>
      <w:u w:val="single"/>
    </w:rPr>
  </w:style>
  <w:style w:type="paragraph" w:customStyle="1" w:styleId="TableBodyTextRight">
    <w:name w:val="Table Body Text Right"/>
    <w:basedOn w:val="TableBodyText"/>
    <w:rsid w:val="00322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58C"/>
    <w:rPr>
      <w:sz w:val="18"/>
    </w:rPr>
  </w:style>
  <w:style w:type="paragraph" w:customStyle="1" w:styleId="BodySmallRight">
    <w:name w:val="Body Small Right"/>
    <w:basedOn w:val="BodyTextRight"/>
    <w:rsid w:val="0032258C"/>
    <w:rPr>
      <w:sz w:val="18"/>
      <w:szCs w:val="18"/>
    </w:rPr>
  </w:style>
  <w:style w:type="paragraph" w:customStyle="1" w:styleId="MarginEdition">
    <w:name w:val="Margin Edition"/>
    <w:basedOn w:val="MarginNote"/>
    <w:rsid w:val="00322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58C"/>
    <w:rPr>
      <w:sz w:val="2"/>
      <w:szCs w:val="2"/>
    </w:rPr>
  </w:style>
  <w:style w:type="character" w:customStyle="1" w:styleId="Small">
    <w:name w:val="Small"/>
    <w:basedOn w:val="DefaultParagraphFont"/>
    <w:rsid w:val="0032258C"/>
    <w:rPr>
      <w:sz w:val="16"/>
    </w:rPr>
  </w:style>
  <w:style w:type="paragraph" w:customStyle="1" w:styleId="WideTable">
    <w:name w:val="Wide Table"/>
    <w:basedOn w:val="Normal"/>
    <w:rsid w:val="00322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58C"/>
  </w:style>
  <w:style w:type="paragraph" w:styleId="Quote">
    <w:name w:val="Quote"/>
    <w:basedOn w:val="Heading1"/>
    <w:link w:val="QuoteChar"/>
    <w:qFormat/>
    <w:rsid w:val="00322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58C"/>
    <w:pPr>
      <w:pageBreakBefore/>
    </w:pPr>
  </w:style>
  <w:style w:type="paragraph" w:customStyle="1" w:styleId="Border">
    <w:name w:val="Border"/>
    <w:basedOn w:val="Normal"/>
    <w:qFormat/>
    <w:rsid w:val="00322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58C"/>
    <w:rPr>
      <w:u w:val="single"/>
    </w:rPr>
  </w:style>
  <w:style w:type="character" w:customStyle="1" w:styleId="BoldandItalics">
    <w:name w:val="Bold and Italics"/>
    <w:qFormat/>
    <w:rsid w:val="0032258C"/>
    <w:rPr>
      <w:b/>
      <w:i/>
      <w:u w:val="none"/>
    </w:rPr>
  </w:style>
  <w:style w:type="paragraph" w:styleId="BalloonText">
    <w:name w:val="Balloon Text"/>
    <w:basedOn w:val="Normal"/>
    <w:link w:val="BalloonTextChar"/>
    <w:rsid w:val="00322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58C"/>
    <w:pPr>
      <w:spacing w:before="0" w:after="0"/>
    </w:pPr>
  </w:style>
  <w:style w:type="paragraph" w:customStyle="1" w:styleId="BodyTextBold">
    <w:name w:val="Body Text Bold"/>
    <w:basedOn w:val="BodyText"/>
    <w:qFormat/>
    <w:rsid w:val="0032258C"/>
    <w:rPr>
      <w:b/>
    </w:rPr>
  </w:style>
  <w:style w:type="character" w:styleId="Hyperlink">
    <w:name w:val="Hyperlink"/>
    <w:basedOn w:val="DefaultParagraphFont"/>
    <w:uiPriority w:val="99"/>
    <w:unhideWhenUsed/>
    <w:rsid w:val="00105E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1453</Words>
  <Characters>10012</Characters>
  <Application>Microsoft Office Word</Application>
  <DocSecurity>0</DocSecurity>
  <Lines>333</Lines>
  <Paragraphs>216</Paragraphs>
  <ScaleCrop>false</ScaleCrop>
  <Company>Author-it Software Corporation Ltd.</Company>
  <LinksUpToDate>false</LinksUpToDate>
  <CharactersWithSpaces>11249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AVIY4060 Pilot a helicopter during hoisting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