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7907" w:rsidP="00E379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AVIY0085 Control helicopter during advanced manoeuvres</w:t>
      </w:r>
      <w:r>
        <w:fldChar w:fldCharType="end"/>
      </w:r>
    </w:p>
    <w:p w:rsidR="00E37907" w:rsidP="00E37907">
      <w:pPr>
        <w:pStyle w:val="Version"/>
        <w:sectPr w:rsidSect="005C04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0475" w:rsidP="005C0475">
      <w:pPr>
        <w:pStyle w:val="SuperHeading"/>
      </w:pPr>
      <w:r w:rsidRPr="005C0475">
        <w:t>AVIY0085 Control helicopter during advanced manoeuvres</w:t>
      </w:r>
    </w:p>
    <w:p w:rsidR="00000000" w:rsidRPr="005C0475" w:rsidP="005C0475">
      <w:pPr>
        <w:pStyle w:val="Heading1"/>
      </w:pPr>
      <w:bookmarkStart w:id="1" w:name="O_1241276"/>
      <w:bookmarkEnd w:id="1"/>
      <w:r w:rsidRPr="005C047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04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475" w:rsidP="005C0475">
            <w:pPr>
              <w:pStyle w:val="BodyText"/>
            </w:pPr>
            <w:r w:rsidRPr="005C0475">
              <w:t>Release 1. This is the first release of this unit of competency in the AVI Aviation Training Package.</w:t>
            </w:r>
          </w:p>
        </w:tc>
      </w:tr>
    </w:tbl>
    <w:p w:rsidR="00000000" w:rsidRPr="005C0475" w:rsidP="005C0475">
      <w:pPr>
        <w:pStyle w:val="NoPaddingFontSize1"/>
      </w:pPr>
    </w:p>
    <w:p w:rsidR="00000000" w:rsidRPr="005C0475" w:rsidP="005C0475">
      <w:pPr>
        <w:pStyle w:val="AllowPageBreak"/>
      </w:pPr>
    </w:p>
    <w:p w:rsidR="00000000" w:rsidRPr="005C0475" w:rsidP="005C0475">
      <w:pPr>
        <w:pStyle w:val="Heading1"/>
      </w:pPr>
      <w:bookmarkStart w:id="2" w:name="O_1241277"/>
      <w:bookmarkEnd w:id="2"/>
      <w:r w:rsidRPr="005C047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04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475" w:rsidP="005C0475">
            <w:pPr>
              <w:pStyle w:val="BodyText"/>
            </w:pPr>
            <w:r w:rsidRPr="005C0475">
              <w:t>This unit involves the skills and knowledge required to execute advanced helicopte</w:t>
            </w:r>
            <w:r w:rsidRPr="005C0475">
              <w:t>r manoeuvres and procedures in compliance with relevant regulatory requirements of the Civil Aviation Safety Authority (CASA) and national operating standards.</w:t>
            </w:r>
          </w:p>
          <w:p w:rsidR="00000000" w:rsidRPr="005C0475" w:rsidP="005C0475">
            <w:pPr>
              <w:pStyle w:val="BodyText"/>
            </w:pPr>
            <w:r w:rsidRPr="005C0475">
              <w:t>It includes turning a helicopter steeply, performing autorotative flight, and landing on and lif</w:t>
            </w:r>
            <w:r w:rsidRPr="005C0475">
              <w:t>ting off sloping ground. It also includes landing, taking off and manoeuvring in a confined area; executing limited power take-offs, approaches and landings; and taking off and landing at a pinnacle or ridge line.</w:t>
            </w:r>
          </w:p>
          <w:p w:rsidR="00000000" w:rsidRPr="005C0475" w:rsidP="005C0475">
            <w:pPr>
              <w:pStyle w:val="BodyText"/>
            </w:pPr>
            <w:r w:rsidRPr="005C0475">
              <w:t>This unit addresses aviation technical ski</w:t>
            </w:r>
            <w:r w:rsidRPr="005C0475">
              <w:t>ll requirements (physical, mental and task-management abilities) related to aircraft operational duties of flight crew and contributes to safe and effective performance in complex aviation operational environments.</w:t>
            </w:r>
          </w:p>
          <w:p w:rsidR="00000000" w:rsidRPr="005C0475" w:rsidP="005C0475">
            <w:pPr>
              <w:pStyle w:val="BodyText"/>
            </w:pPr>
            <w:r w:rsidRPr="005C0475">
              <w:t>Operations are conducted as part of comme</w:t>
            </w:r>
            <w:r w:rsidRPr="005C0475">
              <w:t>rcial and military aircraft activities across a variety of operational contexts within the Australian aviation industry.</w:t>
            </w:r>
          </w:p>
          <w:p w:rsidR="00000000" w:rsidRPr="005C0475" w:rsidP="005C0475">
            <w:pPr>
              <w:pStyle w:val="BodyText"/>
            </w:pPr>
            <w:r w:rsidRPr="005C0475">
              <w:t>Work is performed independently or under limited supervision within a single-pilot or multi-crew environment.</w:t>
            </w:r>
          </w:p>
          <w:p w:rsidR="00000000" w:rsidRPr="005C0475" w:rsidP="005C0475">
            <w:pPr>
              <w:pStyle w:val="BodyText"/>
            </w:pPr>
            <w:r w:rsidRPr="005C0475">
              <w:t>If the Manual of Standard</w:t>
            </w:r>
            <w:r w:rsidRPr="005C0475">
              <w:t>s is amended after the publication of this unit of competency, the delivery of the unit must be in accordance with the latest Manual of Standards as published by CASA.</w:t>
            </w:r>
          </w:p>
          <w:p w:rsidR="00000000" w:rsidRPr="005C0475" w:rsidP="005C0475">
            <w:pPr>
              <w:pStyle w:val="BodyText"/>
            </w:pPr>
            <w:r w:rsidRPr="005C0475">
              <w:t xml:space="preserve">Licensing, legislative, regulatory or certification requirements are applicable to this </w:t>
            </w:r>
            <w:r w:rsidRPr="005C0475">
              <w:t>unit.</w:t>
            </w:r>
          </w:p>
        </w:tc>
      </w:tr>
    </w:tbl>
    <w:p w:rsidR="00000000" w:rsidRPr="005C0475" w:rsidP="005C0475">
      <w:pPr>
        <w:pStyle w:val="NoPaddingFontSize1"/>
      </w:pPr>
    </w:p>
    <w:p w:rsidR="00000000" w:rsidRPr="005C0475" w:rsidP="005C0475">
      <w:pPr>
        <w:pStyle w:val="AllowPageBreak"/>
      </w:pPr>
    </w:p>
    <w:p w:rsidR="00000000" w:rsidRPr="005C0475" w:rsidP="005C0475">
      <w:pPr>
        <w:pStyle w:val="Heading1"/>
      </w:pPr>
      <w:bookmarkStart w:id="3" w:name="O_1241278"/>
      <w:bookmarkEnd w:id="3"/>
      <w:r w:rsidRPr="005C047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04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475" w:rsidP="005C0475">
            <w:pPr>
              <w:pStyle w:val="BodyText"/>
            </w:pPr>
            <w:r w:rsidRPr="005C0475">
              <w:t>Not applicable.</w:t>
            </w:r>
          </w:p>
        </w:tc>
      </w:tr>
    </w:tbl>
    <w:p w:rsidR="00000000" w:rsidRPr="005C0475" w:rsidP="005C0475">
      <w:pPr>
        <w:pStyle w:val="NoPaddingFontSize1"/>
      </w:pPr>
    </w:p>
    <w:p w:rsidR="00000000" w:rsidRPr="005C0475" w:rsidP="005C0475">
      <w:pPr>
        <w:pStyle w:val="AllowPageBreak"/>
      </w:pPr>
    </w:p>
    <w:p w:rsidR="00000000" w:rsidRPr="005C0475" w:rsidP="005C0475">
      <w:pPr>
        <w:pStyle w:val="Heading1"/>
      </w:pPr>
      <w:bookmarkStart w:id="4" w:name="O_1241279"/>
      <w:bookmarkEnd w:id="4"/>
      <w:r w:rsidRPr="005C047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04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475" w:rsidP="005C0475">
            <w:pPr>
              <w:pStyle w:val="BodyText"/>
            </w:pPr>
            <w:r w:rsidRPr="005C0475">
              <w:t>Y – Aircraft Operation and Traffic Management</w:t>
            </w:r>
          </w:p>
        </w:tc>
      </w:tr>
    </w:tbl>
    <w:p w:rsidR="00000000" w:rsidRPr="005C0475" w:rsidP="005C0475">
      <w:pPr>
        <w:pStyle w:val="NoPaddingFontSize1"/>
      </w:pPr>
    </w:p>
    <w:p w:rsidR="00000000" w:rsidRPr="005C0475" w:rsidP="005C0475">
      <w:pPr>
        <w:pStyle w:val="AllowPageBreak"/>
      </w:pPr>
    </w:p>
    <w:p w:rsidR="00000000" w:rsidRPr="005C0475" w:rsidP="005C0475">
      <w:pPr>
        <w:pStyle w:val="Heading1"/>
      </w:pPr>
      <w:bookmarkStart w:id="5" w:name="O_1241280"/>
      <w:bookmarkEnd w:id="5"/>
      <w:r w:rsidRPr="005C047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04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475" w:rsidP="005C0475">
            <w:pPr>
              <w:pStyle w:val="BodyText"/>
            </w:pPr>
            <w:r w:rsidRPr="005C0475">
              <w:t>Not applicable.</w:t>
            </w:r>
          </w:p>
        </w:tc>
      </w:tr>
    </w:tbl>
    <w:p w:rsidR="00000000" w:rsidRPr="005C0475" w:rsidP="005C0475">
      <w:pPr>
        <w:pStyle w:val="NoPaddingFontSize1"/>
      </w:pPr>
    </w:p>
    <w:p w:rsidR="00000000" w:rsidRPr="005C0475" w:rsidP="005C0475">
      <w:pPr>
        <w:pStyle w:val="AllowPageBreak"/>
      </w:pPr>
    </w:p>
    <w:p w:rsidR="00000000" w:rsidRPr="005C0475" w:rsidP="005C0475">
      <w:pPr>
        <w:pStyle w:val="Heading1"/>
      </w:pPr>
      <w:bookmarkStart w:id="6" w:name="O_1241281"/>
      <w:bookmarkEnd w:id="6"/>
      <w:r w:rsidRPr="005C0475">
        <w:t>Elements and Performance Criteria</w:t>
      </w:r>
    </w:p>
    <w:tbl>
      <w:tblPr>
        <w:tblW w:w="94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5"/>
        <w:gridCol w:w="2751"/>
        <w:gridCol w:w="723"/>
        <w:gridCol w:w="5607"/>
      </w:tblGrid>
      <w:tr w:rsidTr="005C0475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"/>
        </w:trPr>
        <w:tc>
          <w:tcPr>
            <w:tcW w:w="31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475" w:rsidP="005C0475">
            <w:pPr>
              <w:pStyle w:val="BodyText"/>
            </w:pPr>
            <w:r w:rsidRPr="005C0475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rPr>
                <w:rStyle w:val="SpecialBold"/>
              </w:rPr>
              <w:t>PERFORMANCE CRITERIA</w:t>
            </w:r>
          </w:p>
        </w:tc>
      </w:tr>
      <w:tr w:rsidTr="005C0475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"/>
        </w:trPr>
        <w:tc>
          <w:tcPr>
            <w:tcW w:w="31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t>Performance criteria describe the performance needed to demonstrate achievement of the element.</w:t>
            </w:r>
          </w:p>
        </w:tc>
      </w:tr>
      <w:tr w:rsidTr="005C0475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475" w:rsidP="005C0475">
            <w:pPr>
              <w:pStyle w:val="BodyText"/>
            </w:pPr>
            <w:r w:rsidRPr="005C0475">
              <w:rPr>
                <w:rStyle w:val="SpecialBold"/>
              </w:rPr>
              <w:t xml:space="preserve">1 </w:t>
            </w:r>
          </w:p>
        </w:tc>
        <w:tc>
          <w:tcPr>
            <w:tcW w:w="2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475" w:rsidP="005C0475">
            <w:pPr>
              <w:pStyle w:val="BodyText"/>
            </w:pPr>
            <w:r w:rsidRPr="005C0475">
              <w:rPr>
                <w:rStyle w:val="SpecialBold"/>
              </w:rPr>
              <w:t>Turn helicopter steeply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rPr>
                <w:rStyle w:val="SpecialBold"/>
              </w:rPr>
              <w:t>1.1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t xml:space="preserve">Airspace cleared procedure is completed </w:t>
            </w:r>
          </w:p>
        </w:tc>
      </w:tr>
      <w:tr w:rsidTr="005C0475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475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rPr>
                <w:rStyle w:val="SpecialBold"/>
              </w:rPr>
              <w:t>1.2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t>Steep turns are performed onto a nominated heading or geographical feature, including maintaining altitude, descending through a minimum descent of 500 ft and in balance</w:t>
            </w:r>
          </w:p>
        </w:tc>
      </w:tr>
      <w:tr w:rsidTr="005C0475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46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475" w:rsidP="005C0475">
            <w:pPr>
              <w:pStyle w:val="BodyText"/>
            </w:pPr>
            <w:r w:rsidRPr="005C0475">
              <w:rPr>
                <w:rStyle w:val="SpecialBold"/>
              </w:rPr>
              <w:t>2</w:t>
            </w:r>
          </w:p>
        </w:tc>
        <w:tc>
          <w:tcPr>
            <w:tcW w:w="2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475" w:rsidP="005C0475">
            <w:pPr>
              <w:pStyle w:val="BodyText"/>
            </w:pPr>
            <w:r w:rsidRPr="005C0475">
              <w:rPr>
                <w:rStyle w:val="SpecialBold"/>
              </w:rPr>
              <w:t>Perform autorotative flight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rPr>
                <w:rStyle w:val="SpecialBold"/>
              </w:rPr>
              <w:t>2.1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t xml:space="preserve">Autorotative flight is entered and maintained at a nominated speed in balanced flight </w:t>
            </w:r>
          </w:p>
        </w:tc>
      </w:tr>
      <w:tr w:rsidTr="005C0475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475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rPr>
                <w:rStyle w:val="SpecialBold"/>
              </w:rPr>
              <w:t>2.2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t xml:space="preserve">Rotor revolutions per minute (RRPM) are maintained within limitations during autorotative flight </w:t>
            </w:r>
          </w:p>
        </w:tc>
      </w:tr>
      <w:tr w:rsidTr="005C0475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475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rPr>
                <w:rStyle w:val="SpecialBold"/>
              </w:rPr>
              <w:t>2.3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t>Power recovery is performed anticipating and complying wi</w:t>
            </w:r>
            <w:r w:rsidRPr="005C0475">
              <w:t xml:space="preserve">th nominated minimum descent altitude </w:t>
            </w:r>
          </w:p>
        </w:tc>
      </w:tr>
      <w:tr w:rsidTr="005C0475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475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rPr>
                <w:rStyle w:val="SpecialBold"/>
              </w:rPr>
              <w:t>2.4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t xml:space="preserve">Power termination is performed maintaining RRPM within limitations </w:t>
            </w:r>
          </w:p>
        </w:tc>
      </w:tr>
      <w:tr w:rsidTr="005C0475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475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rPr>
                <w:rStyle w:val="SpecialBold"/>
              </w:rPr>
              <w:t>2.5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t xml:space="preserve">Autorotative landing is performed </w:t>
            </w:r>
          </w:p>
        </w:tc>
      </w:tr>
      <w:tr w:rsidTr="005C0475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475" w:rsidP="005C0475">
            <w:pPr>
              <w:pStyle w:val="BodyText"/>
            </w:pPr>
            <w:r w:rsidRPr="005C0475">
              <w:rPr>
                <w:rStyle w:val="SpecialBold"/>
              </w:rPr>
              <w:t>3</w:t>
            </w:r>
          </w:p>
        </w:tc>
        <w:tc>
          <w:tcPr>
            <w:tcW w:w="2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475" w:rsidP="005C0475">
            <w:pPr>
              <w:pStyle w:val="BodyText"/>
            </w:pPr>
            <w:r w:rsidRPr="005C0475">
              <w:rPr>
                <w:rStyle w:val="SpecialBold"/>
              </w:rPr>
              <w:t>Land on and lift off from sloping ground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rPr>
                <w:rStyle w:val="SpecialBold"/>
              </w:rPr>
              <w:t>3.1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t xml:space="preserve">A slope landing is planned and conducted in accordance with the wind and slope limits specified for the helicopter </w:t>
            </w:r>
          </w:p>
        </w:tc>
      </w:tr>
      <w:tr w:rsidTr="005C0475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475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rPr>
                <w:rStyle w:val="SpecialBold"/>
              </w:rPr>
              <w:t>3.2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t xml:space="preserve">Appropriate slope landing technique is used </w:t>
            </w:r>
          </w:p>
        </w:tc>
      </w:tr>
      <w:tr w:rsidTr="005C0475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475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rPr>
                <w:rStyle w:val="SpecialBold"/>
              </w:rPr>
              <w:t>3.3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t xml:space="preserve">Security of the helicopter is ensured on the sloping surface prior to reducing rotor RPM </w:t>
            </w:r>
          </w:p>
        </w:tc>
      </w:tr>
      <w:tr w:rsidTr="005C0475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475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rPr>
                <w:rStyle w:val="SpecialBold"/>
              </w:rPr>
              <w:t>3.4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t>Lift-off from sloping ground is planned and conducted in accordance with the wind and slope limits of the helicopter</w:t>
            </w:r>
          </w:p>
        </w:tc>
      </w:tr>
      <w:tr w:rsidTr="005C0475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475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rPr>
                <w:rStyle w:val="SpecialBold"/>
              </w:rPr>
              <w:t>3.5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t>Appropriate slope lift-off techniqu</w:t>
            </w:r>
            <w:r w:rsidRPr="005C0475">
              <w:t xml:space="preserve">e is used </w:t>
            </w:r>
          </w:p>
        </w:tc>
      </w:tr>
      <w:tr w:rsidTr="005C0475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475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rPr>
                <w:rStyle w:val="SpecialBold"/>
              </w:rPr>
              <w:t>3.6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t xml:space="preserve">A stable hover is established above the lift-off position clear of all obstacles </w:t>
            </w:r>
          </w:p>
        </w:tc>
      </w:tr>
      <w:tr w:rsidTr="005C0475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51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475" w:rsidP="005C0475">
            <w:pPr>
              <w:pStyle w:val="BodyText"/>
            </w:pPr>
            <w:r w:rsidRPr="005C0475">
              <w:rPr>
                <w:rStyle w:val="SpecialBold"/>
              </w:rPr>
              <w:t>4</w:t>
            </w:r>
          </w:p>
        </w:tc>
        <w:tc>
          <w:tcPr>
            <w:tcW w:w="2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475" w:rsidP="005C0475">
            <w:pPr>
              <w:pStyle w:val="BodyText"/>
            </w:pPr>
            <w:r w:rsidRPr="005C0475">
              <w:rPr>
                <w:rStyle w:val="SpecialBold"/>
              </w:rPr>
              <w:t>Land, manoeuvre and take off in a confined area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rPr>
                <w:rStyle w:val="SpecialBold"/>
              </w:rPr>
              <w:t>4.1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t>A confined area landing is planned and conducted in accordance with the limitations for the helicopte</w:t>
            </w:r>
            <w:r w:rsidRPr="005C0475">
              <w:t>r</w:t>
            </w:r>
          </w:p>
        </w:tc>
      </w:tr>
      <w:tr w:rsidTr="005C0475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36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475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rPr>
                <w:rStyle w:val="SpecialBold"/>
              </w:rPr>
              <w:t>4.2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t xml:space="preserve">Helicopter performance is confirmed, which includes power checks as applicable </w:t>
            </w:r>
          </w:p>
        </w:tc>
      </w:tr>
      <w:tr w:rsidTr="005C0475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7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475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rPr>
                <w:rStyle w:val="SpecialBold"/>
              </w:rPr>
              <w:t>4.3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t xml:space="preserve">Confined area is inspected, and a plan is determined, including an appropriate approach and departure path </w:t>
            </w:r>
          </w:p>
        </w:tc>
      </w:tr>
      <w:tr w:rsidTr="005C0475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7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475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rPr>
                <w:rStyle w:val="SpecialBold"/>
              </w:rPr>
              <w:t>4.4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t xml:space="preserve">Approach path is intercepted and maintained to the termination point </w:t>
            </w:r>
          </w:p>
        </w:tc>
      </w:tr>
      <w:tr w:rsidTr="005C0475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475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rPr>
                <w:rStyle w:val="SpecialBold"/>
              </w:rPr>
              <w:t>4.5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t xml:space="preserve">A suitable landing is completed at the lift-off and land area </w:t>
            </w:r>
          </w:p>
        </w:tc>
      </w:tr>
      <w:tr w:rsidTr="005C0475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7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475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rPr>
                <w:rStyle w:val="SpecialBold"/>
              </w:rPr>
              <w:t>4.6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t xml:space="preserve">A take-off is planned from a confined area in accordance with the limitations for the helicopter </w:t>
            </w:r>
          </w:p>
        </w:tc>
      </w:tr>
      <w:tr w:rsidTr="005C0475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36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475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rPr>
                <w:rStyle w:val="SpecialBold"/>
              </w:rPr>
              <w:t>4.7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t xml:space="preserve">The helicopter’s take-off performance calculated and confirmed as adequate for the confined area </w:t>
            </w:r>
          </w:p>
        </w:tc>
      </w:tr>
      <w:tr w:rsidTr="005C0475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475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rPr>
                <w:rStyle w:val="SpecialBold"/>
              </w:rPr>
              <w:t>4.8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t xml:space="preserve">An appropriate abort point is determined </w:t>
            </w:r>
          </w:p>
        </w:tc>
      </w:tr>
      <w:tr w:rsidTr="005C0475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7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475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rPr>
                <w:rStyle w:val="SpecialBold"/>
              </w:rPr>
              <w:t>4.9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t>All obstacles are identified on the departure patch and a possible abort path in the confined area</w:t>
            </w:r>
          </w:p>
        </w:tc>
      </w:tr>
      <w:tr w:rsidTr="005C0475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51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475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rPr>
                <w:rStyle w:val="SpecialBold"/>
              </w:rPr>
              <w:t>4.10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t>Take-off and departure from the confined area is conducted remaining clear of obstacles with a margin that is applicable to the operation</w:t>
            </w:r>
          </w:p>
        </w:tc>
      </w:tr>
      <w:tr w:rsidTr="005C0475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2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475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rPr>
                <w:rStyle w:val="SpecialBold"/>
              </w:rPr>
              <w:t>4.11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t>Manoeuvring in a confined area is planned in accordance with the limitations for the helicopter</w:t>
            </w:r>
          </w:p>
        </w:tc>
      </w:tr>
      <w:tr w:rsidTr="005C0475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2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475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rPr>
                <w:rStyle w:val="SpecialBold"/>
              </w:rPr>
              <w:t>4.12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t>Helicopter’s performance is confirmed, including power checks as applicable</w:t>
            </w:r>
          </w:p>
        </w:tc>
      </w:tr>
      <w:tr w:rsidTr="005C0475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4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475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rPr>
                <w:rStyle w:val="SpecialBold"/>
              </w:rPr>
              <w:t>4.13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t>Obstacles in the confined area are identified</w:t>
            </w:r>
          </w:p>
        </w:tc>
      </w:tr>
      <w:tr w:rsidTr="005C0475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6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475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rPr>
                <w:rStyle w:val="SpecialBold"/>
              </w:rPr>
              <w:t>4.14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t>Helicopter is manoeuvred in the confined area while remaining clear of obstacles</w:t>
            </w:r>
          </w:p>
        </w:tc>
      </w:tr>
      <w:tr w:rsidTr="005C0475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1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475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rPr>
                <w:rStyle w:val="SpecialBold"/>
              </w:rPr>
              <w:t>4.15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t>Helicopter is operated within its limitations</w:t>
            </w:r>
          </w:p>
        </w:tc>
      </w:tr>
      <w:tr w:rsidTr="005C0475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475" w:rsidP="005C0475">
            <w:pPr>
              <w:pStyle w:val="BodyText"/>
            </w:pPr>
            <w:r w:rsidRPr="005C0475">
              <w:rPr>
                <w:rStyle w:val="SpecialBold"/>
              </w:rPr>
              <w:t>5</w:t>
            </w:r>
          </w:p>
        </w:tc>
        <w:tc>
          <w:tcPr>
            <w:tcW w:w="2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475" w:rsidP="005C0475">
            <w:pPr>
              <w:pStyle w:val="BodyText"/>
            </w:pPr>
            <w:r w:rsidRPr="005C0475">
              <w:rPr>
                <w:rStyle w:val="SpecialBold"/>
              </w:rPr>
              <w:t>Execute limited power take-off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rPr>
                <w:rStyle w:val="SpecialBold"/>
              </w:rPr>
              <w:t>5.1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t xml:space="preserve">Helicopter’s performance is confirmed using its performance charts </w:t>
            </w:r>
          </w:p>
        </w:tc>
      </w:tr>
      <w:tr w:rsidTr="005C0475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7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475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rPr>
                <w:rStyle w:val="SpecialBold"/>
              </w:rPr>
              <w:t>5.2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t xml:space="preserve">Maximum, or nominated, power is applied while maintaining optimum RRPM </w:t>
            </w:r>
          </w:p>
        </w:tc>
      </w:tr>
      <w:tr w:rsidTr="005C0475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475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rPr>
                <w:rStyle w:val="SpecialBold"/>
              </w:rPr>
              <w:t>5.3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t xml:space="preserve">Helicopter is accelerated at an appropriate rate </w:t>
            </w:r>
          </w:p>
        </w:tc>
      </w:tr>
      <w:tr w:rsidTr="005C0475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475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rPr>
                <w:rStyle w:val="SpecialBold"/>
              </w:rPr>
              <w:t>5.4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t xml:space="preserve">Translational lift effect is recognised and controlled </w:t>
            </w:r>
          </w:p>
        </w:tc>
      </w:tr>
      <w:tr w:rsidTr="005C0475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7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475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rPr>
                <w:rStyle w:val="SpecialBold"/>
              </w:rPr>
              <w:t>5.5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t>Direction of departure path is maintained then balanced when appropriate</w:t>
            </w:r>
          </w:p>
        </w:tc>
      </w:tr>
      <w:tr w:rsidTr="005C0475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475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rPr>
                <w:rStyle w:val="SpecialBold"/>
              </w:rPr>
              <w:t>5.6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t>Climb is established and maintained</w:t>
            </w:r>
          </w:p>
        </w:tc>
      </w:tr>
      <w:tr w:rsidTr="005C0475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475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rPr>
                <w:rStyle w:val="SpecialBold"/>
              </w:rPr>
              <w:t>5.7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t>Obstacles are identified and avoided</w:t>
            </w:r>
          </w:p>
        </w:tc>
      </w:tr>
      <w:tr w:rsidTr="005C0475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475" w:rsidP="005C0475">
            <w:pPr>
              <w:pStyle w:val="BodyText"/>
            </w:pPr>
            <w:r w:rsidRPr="005C0475">
              <w:rPr>
                <w:rStyle w:val="SpecialBold"/>
              </w:rPr>
              <w:t>6</w:t>
            </w:r>
          </w:p>
        </w:tc>
        <w:tc>
          <w:tcPr>
            <w:tcW w:w="2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475" w:rsidP="005C0475">
            <w:pPr>
              <w:pStyle w:val="BodyText"/>
            </w:pPr>
            <w:r w:rsidRPr="005C0475">
              <w:rPr>
                <w:rStyle w:val="SpecialBold"/>
              </w:rPr>
              <w:t>Execute limited power approach and landing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rPr>
                <w:rStyle w:val="SpecialBold"/>
              </w:rPr>
              <w:t>6.1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t>Helicopter’s performance is confirmed using its performance charts</w:t>
            </w:r>
          </w:p>
        </w:tc>
      </w:tr>
      <w:tr w:rsidTr="005C0475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48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475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rPr>
                <w:rStyle w:val="SpecialBold"/>
              </w:rPr>
              <w:t>6.2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t>Landing area available is confirmed and is sufficient for a safe limited power approach and lan</w:t>
            </w:r>
            <w:r w:rsidRPr="005C0475">
              <w:t>ding</w:t>
            </w:r>
          </w:p>
        </w:tc>
      </w:tr>
      <w:tr w:rsidTr="005C0475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7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475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rPr>
                <w:rStyle w:val="SpecialBold"/>
              </w:rPr>
              <w:t>6.3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t xml:space="preserve">A plan for approach is determined, including the nomination of a suitable touchdown point </w:t>
            </w:r>
          </w:p>
        </w:tc>
      </w:tr>
      <w:tr w:rsidTr="005C0475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4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475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rPr>
                <w:rStyle w:val="SpecialBold"/>
              </w:rPr>
              <w:t>6.4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t>The planned approach path is intercepted appropriate for the performance of the helicopter in the prevailing conditions</w:t>
            </w:r>
          </w:p>
        </w:tc>
      </w:tr>
      <w:tr w:rsidTr="005C0475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51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475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rPr>
                <w:rStyle w:val="SpecialBold"/>
              </w:rPr>
              <w:t>6.5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t>Helicopter’</w:t>
            </w:r>
            <w:r w:rsidRPr="005C0475">
              <w:t>s airspeed is managed with the optimum RRPM appropriate to the power available and landing environment</w:t>
            </w:r>
          </w:p>
        </w:tc>
      </w:tr>
      <w:tr w:rsidTr="005C0475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36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475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rPr>
                <w:rStyle w:val="SpecialBold"/>
              </w:rPr>
              <w:t>6.6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t>Effective translational lift is maintained until touchdown is assured</w:t>
            </w:r>
          </w:p>
        </w:tc>
      </w:tr>
      <w:tr w:rsidTr="005C0475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475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rPr>
                <w:rStyle w:val="SpecialBold"/>
              </w:rPr>
              <w:t>6.7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t>Balance and direction of approach path is maintained</w:t>
            </w:r>
          </w:p>
        </w:tc>
      </w:tr>
      <w:tr w:rsidTr="005C0475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475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rPr>
                <w:rStyle w:val="SpecialBold"/>
              </w:rPr>
              <w:t>6.8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t xml:space="preserve">Touchdown on the nominated touchdown point is completed </w:t>
            </w:r>
          </w:p>
        </w:tc>
      </w:tr>
      <w:tr w:rsidTr="005C0475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475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rPr>
                <w:rStyle w:val="SpecialBold"/>
              </w:rPr>
              <w:t>6.9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t>Helicopter is controlled on the ground</w:t>
            </w:r>
          </w:p>
        </w:tc>
      </w:tr>
      <w:tr w:rsidTr="005C0475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5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475" w:rsidP="005C0475">
            <w:pPr>
              <w:pStyle w:val="BodyText"/>
            </w:pPr>
            <w:r w:rsidRPr="005C0475">
              <w:rPr>
                <w:rStyle w:val="SpecialBold"/>
              </w:rPr>
              <w:t>7</w:t>
            </w:r>
          </w:p>
        </w:tc>
        <w:tc>
          <w:tcPr>
            <w:tcW w:w="2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475" w:rsidP="005C0475">
            <w:pPr>
              <w:pStyle w:val="BodyText"/>
            </w:pPr>
            <w:r w:rsidRPr="005C0475">
              <w:rPr>
                <w:rStyle w:val="SpecialBold"/>
              </w:rPr>
              <w:t>Land on pinnacle or ridge line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rPr>
                <w:rStyle w:val="SpecialBold"/>
              </w:rPr>
              <w:t>7.1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t>A pinnacle or ridgeline landing is planned in accordance with the limitations of the helicopter</w:t>
            </w:r>
          </w:p>
        </w:tc>
      </w:tr>
      <w:tr w:rsidTr="005C0475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4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475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rPr>
                <w:rStyle w:val="SpecialBold"/>
              </w:rPr>
              <w:t>7.2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t>Ridgeline or pinnacle is inspected as applicable, and a plan is determined including an appropriate approach and departure path</w:t>
            </w:r>
          </w:p>
        </w:tc>
      </w:tr>
      <w:tr w:rsidTr="005C0475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7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475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rPr>
                <w:rStyle w:val="SpecialBold"/>
              </w:rPr>
              <w:t>7.3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t xml:space="preserve">Local environment conditions are assessed the for effects of the terrain on wind and turbulence </w:t>
            </w:r>
          </w:p>
        </w:tc>
      </w:tr>
      <w:tr w:rsidTr="005C0475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7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475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rPr>
                <w:rStyle w:val="SpecialBold"/>
              </w:rPr>
              <w:t>7.4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t>The approach path to the termination point is intercepted and maintained</w:t>
            </w:r>
          </w:p>
        </w:tc>
      </w:tr>
      <w:tr w:rsidTr="005C0475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7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475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rPr>
                <w:rStyle w:val="SpecialBold"/>
              </w:rPr>
              <w:t>7.5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t xml:space="preserve">Effective translational lift is maintained until touchdown is assured </w:t>
            </w:r>
          </w:p>
        </w:tc>
      </w:tr>
      <w:tr w:rsidTr="005C0475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36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475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rPr>
                <w:rStyle w:val="SpecialBold"/>
              </w:rPr>
              <w:t>7.6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t>A terminate to a hover is completed over the selected landing and lift-off area</w:t>
            </w:r>
          </w:p>
        </w:tc>
      </w:tr>
      <w:tr w:rsidTr="005C0475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475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rPr>
                <w:rStyle w:val="SpecialBold"/>
              </w:rPr>
              <w:t>7.7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t>Touchdown on nominated touchdown point is completed</w:t>
            </w:r>
          </w:p>
        </w:tc>
      </w:tr>
      <w:tr w:rsidTr="005C0475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475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rPr>
                <w:rStyle w:val="SpecialBold"/>
              </w:rPr>
              <w:t>7.8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t>Helicopter is controlled on the ground.</w:t>
            </w:r>
          </w:p>
        </w:tc>
      </w:tr>
      <w:tr w:rsidTr="005C0475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475" w:rsidP="005C0475">
            <w:pPr>
              <w:pStyle w:val="BodyText"/>
            </w:pPr>
            <w:r w:rsidRPr="005C0475">
              <w:rPr>
                <w:rStyle w:val="SpecialBold"/>
              </w:rPr>
              <w:t>8</w:t>
            </w:r>
          </w:p>
        </w:tc>
        <w:tc>
          <w:tcPr>
            <w:tcW w:w="2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475" w:rsidP="005C0475">
            <w:pPr>
              <w:pStyle w:val="BodyText"/>
            </w:pPr>
            <w:r w:rsidRPr="005C0475">
              <w:rPr>
                <w:rStyle w:val="SpecialBold"/>
              </w:rPr>
              <w:t>Take off from pinnacle or ridgeline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rPr>
                <w:rStyle w:val="SpecialBold"/>
              </w:rPr>
              <w:t>8.1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t>Take-off from a pinnacle or ridgeline is planned in accordance with the limitations of the helicopter</w:t>
            </w:r>
          </w:p>
        </w:tc>
      </w:tr>
      <w:tr w:rsidTr="005C0475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475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rPr>
                <w:rStyle w:val="SpecialBold"/>
              </w:rPr>
              <w:t>8.2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t>Helic</w:t>
            </w:r>
            <w:r w:rsidRPr="005C0475">
              <w:t>opter’s take-off performance is calculated and confirmed as adequate for the departure</w:t>
            </w:r>
          </w:p>
        </w:tc>
      </w:tr>
      <w:tr w:rsidTr="005C0475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475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rPr>
                <w:rStyle w:val="SpecialBold"/>
              </w:rPr>
              <w:t>8.3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t>An appropriate abort point determined</w:t>
            </w:r>
          </w:p>
        </w:tc>
      </w:tr>
      <w:tr w:rsidTr="005C0475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475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rPr>
                <w:rStyle w:val="SpecialBold"/>
              </w:rPr>
              <w:t>8.4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t>All obstacles on the departure patch and proposed abort path for the pinnacle or ridgeline are identified</w:t>
            </w:r>
          </w:p>
        </w:tc>
      </w:tr>
      <w:tr w:rsidTr="005C0475">
        <w:tblPrEx>
          <w:tblW w:w="94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475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475">
            <w:pPr>
              <w:pStyle w:val="BodyText"/>
              <w:rPr>
                <w:lang w:val="en-NZ"/>
              </w:rPr>
            </w:pPr>
            <w:r w:rsidRPr="005C0475">
              <w:rPr>
                <w:rStyle w:val="SpecialBold"/>
              </w:rPr>
              <w:t>8.5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475" w:rsidP="005C0475">
            <w:pPr>
              <w:pStyle w:val="BodyText"/>
            </w:pPr>
            <w:r w:rsidRPr="005C0475">
              <w:t>Take-off and departure from the pinnacle or ridgeline are conduced remaining clear of obstacles with a margin that is applicable to the operation</w:t>
            </w:r>
          </w:p>
        </w:tc>
      </w:tr>
    </w:tbl>
    <w:p w:rsidR="00000000" w:rsidRPr="005C0475" w:rsidP="005C0475">
      <w:pPr>
        <w:pStyle w:val="NoPaddingFontSize1"/>
      </w:pPr>
    </w:p>
    <w:p w:rsidR="00000000" w:rsidRPr="005C0475" w:rsidP="005C0475">
      <w:pPr>
        <w:pStyle w:val="AllowPageBreak"/>
      </w:pPr>
    </w:p>
    <w:p w:rsidR="00000000" w:rsidRPr="005C0475" w:rsidP="005C0475">
      <w:pPr>
        <w:pStyle w:val="Heading1"/>
      </w:pPr>
      <w:bookmarkStart w:id="7" w:name="O_1241282"/>
      <w:bookmarkEnd w:id="7"/>
      <w:r w:rsidRPr="005C047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04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475" w:rsidP="005C0475">
            <w:pPr>
              <w:pStyle w:val="BodyText"/>
            </w:pPr>
            <w:r w:rsidRPr="005C0475">
              <w:t>Foundation skills essential to performance are explicit in the performa</w:t>
            </w:r>
            <w:r w:rsidRPr="005C0475">
              <w:t>nce criteria of this unit of competency.</w:t>
            </w:r>
          </w:p>
        </w:tc>
      </w:tr>
    </w:tbl>
    <w:p w:rsidR="00000000" w:rsidRPr="005C0475" w:rsidP="005C0475">
      <w:pPr>
        <w:pStyle w:val="NoPaddingFontSize1"/>
      </w:pPr>
    </w:p>
    <w:p w:rsidR="00000000" w:rsidRPr="005C0475" w:rsidP="005C0475">
      <w:pPr>
        <w:pStyle w:val="AllowPageBreak"/>
      </w:pPr>
    </w:p>
    <w:p w:rsidR="00000000" w:rsidRPr="005C0475" w:rsidP="005C0475">
      <w:pPr>
        <w:pStyle w:val="Heading1"/>
      </w:pPr>
      <w:bookmarkStart w:id="8" w:name="O_1241283"/>
      <w:bookmarkEnd w:id="8"/>
      <w:r w:rsidRPr="005C047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04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475" w:rsidP="005C0475">
            <w:pPr>
              <w:pStyle w:val="BodyText"/>
            </w:pPr>
            <w:r w:rsidRPr="005C0475">
              <w:t xml:space="preserve">Range is restricted to essential operating conditions and any other variables essential to the work environment. </w:t>
            </w:r>
          </w:p>
          <w:p w:rsidR="00000000" w:rsidRPr="005C0475" w:rsidP="005C0475">
            <w:pPr>
              <w:pStyle w:val="BodyText"/>
            </w:pPr>
            <w:r w:rsidRPr="005C0475">
              <w:t>Non-essential conditions may be found in the AVI Aviation Training Package Companion Volume Implementation Guide.</w:t>
            </w:r>
          </w:p>
        </w:tc>
      </w:tr>
    </w:tbl>
    <w:p w:rsidR="00000000" w:rsidRPr="005C0475" w:rsidP="005C0475">
      <w:pPr>
        <w:pStyle w:val="NoPaddingFontSize1"/>
      </w:pPr>
    </w:p>
    <w:p w:rsidR="00000000" w:rsidRPr="005C0475" w:rsidP="005C0475">
      <w:pPr>
        <w:pStyle w:val="AllowPageBreak"/>
      </w:pPr>
    </w:p>
    <w:p w:rsidR="00000000" w:rsidRPr="005C0475" w:rsidP="005C0475">
      <w:pPr>
        <w:pStyle w:val="Heading1"/>
      </w:pPr>
      <w:bookmarkStart w:id="9" w:name="O_1241284"/>
      <w:bookmarkEnd w:id="9"/>
      <w:r w:rsidRPr="005C047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04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475" w:rsidP="005C0475">
            <w:pPr>
              <w:pStyle w:val="BodyText"/>
            </w:pPr>
            <w:r w:rsidRPr="005C0475">
              <w:t xml:space="preserve">This unit replaces and is not equivalent to AVIY0063 Execute advanced helicopter manoeuvres and </w:t>
            </w:r>
            <w:r w:rsidRPr="005C0475">
              <w:t>procedures.</w:t>
            </w:r>
          </w:p>
        </w:tc>
      </w:tr>
    </w:tbl>
    <w:p w:rsidR="00000000" w:rsidRPr="005C0475" w:rsidP="005C0475">
      <w:pPr>
        <w:pStyle w:val="NoPaddingFontSize1"/>
      </w:pPr>
    </w:p>
    <w:p w:rsidR="00000000" w:rsidRPr="005C0475" w:rsidP="005C0475">
      <w:pPr>
        <w:pStyle w:val="AllowPageBreak"/>
      </w:pPr>
    </w:p>
    <w:p w:rsidR="00000000" w:rsidRPr="005C0475" w:rsidP="005C0475">
      <w:pPr>
        <w:pStyle w:val="Heading1"/>
      </w:pPr>
      <w:bookmarkStart w:id="10" w:name="O_1241291"/>
      <w:bookmarkEnd w:id="10"/>
      <w:r w:rsidRPr="005C0475">
        <w:t>Links</w:t>
      </w:r>
    </w:p>
    <w:p w:rsidR="00000000" w:rsidRPr="005C0475" w:rsidP="00E37907">
      <w:pPr>
        <w:pStyle w:val="BodyText"/>
      </w:pPr>
      <w:r w:rsidRPr="005C0475">
        <w:t xml:space="preserve">Companion Volume Implementation Guides are found in VETNet’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AC19A1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5C0475" w:rsidP="005C0475"/>
    <w:sectPr w:rsidSect="005C04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4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475" w:rsidRPr="00E37907" w:rsidP="00E379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4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907" w:rsidP="005C04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37907" w:rsidP="005C04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37907" w:rsidP="005C04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4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9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0475" w:rsidRPr="00E37907" w:rsidP="00E379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4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907" w:rsidRPr="002D2AF8" w:rsidP="005C04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AVIY0085 Control helicopter during advanced manoeuvres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E37907" w:rsidP="005C04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4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04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04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04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04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04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04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04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04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04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04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0475"/>
  </w:style>
  <w:style w:type="character" w:customStyle="1" w:styleId="Heading1Char">
    <w:name w:val="Heading 1 Char"/>
    <w:basedOn w:val="DefaultParagraphFont"/>
    <w:link w:val="Heading1"/>
    <w:rsid w:val="005C04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04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047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C0475"/>
    <w:rPr>
      <w:b/>
      <w:spacing w:val="0"/>
    </w:rPr>
  </w:style>
  <w:style w:type="paragraph" w:customStyle="1" w:styleId="SuperHeading">
    <w:name w:val="SuperHeading"/>
    <w:basedOn w:val="Normal"/>
    <w:rsid w:val="005C04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04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C04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04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04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04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04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04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04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04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04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04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04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04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04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04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04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04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04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04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047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C047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C04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04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04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04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047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04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04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04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04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04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04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04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04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04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0475"/>
    <w:rPr>
      <w:i/>
    </w:rPr>
  </w:style>
  <w:style w:type="paragraph" w:styleId="Caption">
    <w:name w:val="caption"/>
    <w:basedOn w:val="BodyText"/>
    <w:next w:val="Normal"/>
    <w:qFormat/>
    <w:rsid w:val="005C04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04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04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0475"/>
  </w:style>
  <w:style w:type="paragraph" w:styleId="TableofFigures">
    <w:name w:val="table of figures"/>
    <w:basedOn w:val="Normal"/>
    <w:next w:val="Normal"/>
    <w:semiHidden/>
    <w:rsid w:val="005C04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047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C0475"/>
    <w:rPr>
      <w:rFonts w:ascii="Wingdings" w:hAnsi="Wingdings"/>
    </w:rPr>
  </w:style>
  <w:style w:type="paragraph" w:customStyle="1" w:styleId="TableHeading">
    <w:name w:val="Table Heading"/>
    <w:basedOn w:val="HeadingBase"/>
    <w:rsid w:val="005C04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0475"/>
    <w:rPr>
      <w:color w:val="0033CC"/>
      <w:u w:val="none"/>
    </w:rPr>
  </w:style>
  <w:style w:type="paragraph" w:customStyle="1" w:styleId="BodyTextRight">
    <w:name w:val="Body Text Right"/>
    <w:basedOn w:val="BodyText"/>
    <w:rsid w:val="005C04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04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047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04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04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04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0475"/>
    <w:rPr>
      <w:sz w:val="32"/>
    </w:rPr>
  </w:style>
  <w:style w:type="paragraph" w:customStyle="1" w:styleId="HeadingProcedure">
    <w:name w:val="Heading Procedure"/>
    <w:basedOn w:val="HeadingBase"/>
    <w:next w:val="Normal"/>
    <w:rsid w:val="005C04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0475"/>
    <w:pPr>
      <w:spacing w:before="60" w:after="60"/>
    </w:pPr>
  </w:style>
  <w:style w:type="paragraph" w:styleId="ListContinue">
    <w:name w:val="List Continue"/>
    <w:basedOn w:val="List"/>
    <w:rsid w:val="005C0475"/>
    <w:pPr>
      <w:ind w:firstLine="0"/>
    </w:pPr>
  </w:style>
  <w:style w:type="paragraph" w:customStyle="1" w:styleId="ListNote">
    <w:name w:val="List Note"/>
    <w:basedOn w:val="List"/>
    <w:rsid w:val="005C04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04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04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0475"/>
    <w:rPr>
      <w:rFonts w:ascii="Courier New" w:hAnsi="Courier New"/>
    </w:rPr>
  </w:style>
  <w:style w:type="paragraph" w:customStyle="1" w:styleId="NoteBullet">
    <w:name w:val="Note Bullet"/>
    <w:basedOn w:val="Note"/>
    <w:rsid w:val="005C04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04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04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04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047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C04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04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0475"/>
    <w:rPr>
      <w:b/>
      <w:smallCaps/>
    </w:rPr>
  </w:style>
  <w:style w:type="paragraph" w:customStyle="1" w:styleId="TableListNumber">
    <w:name w:val="Table List Number"/>
    <w:basedOn w:val="ListNumber"/>
    <w:rsid w:val="005C04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04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0475"/>
    <w:pPr>
      <w:numPr>
        <w:numId w:val="7"/>
      </w:numPr>
    </w:pPr>
  </w:style>
  <w:style w:type="paragraph" w:customStyle="1" w:styleId="ListAlpha2">
    <w:name w:val="List Alpha 2"/>
    <w:basedOn w:val="List2"/>
    <w:rsid w:val="005C0475"/>
    <w:pPr>
      <w:numPr>
        <w:numId w:val="6"/>
      </w:numPr>
    </w:pPr>
  </w:style>
  <w:style w:type="paragraph" w:styleId="List2">
    <w:name w:val="List 2"/>
    <w:basedOn w:val="BodyText"/>
    <w:rsid w:val="005C04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04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04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04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047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047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C0475"/>
    <w:pPr>
      <w:numPr>
        <w:numId w:val="2"/>
      </w:numPr>
    </w:pPr>
  </w:style>
  <w:style w:type="paragraph" w:styleId="ListContinue2">
    <w:name w:val="List Continue 2"/>
    <w:basedOn w:val="List2"/>
    <w:rsid w:val="005C0475"/>
    <w:pPr>
      <w:ind w:firstLine="0"/>
    </w:pPr>
  </w:style>
  <w:style w:type="paragraph" w:styleId="ListContinue3">
    <w:name w:val="List Continue 3"/>
    <w:basedOn w:val="List3"/>
    <w:rsid w:val="005C0475"/>
    <w:pPr>
      <w:ind w:left="1021" w:firstLine="0"/>
    </w:pPr>
  </w:style>
  <w:style w:type="paragraph" w:styleId="ListContinue4">
    <w:name w:val="List Continue 4"/>
    <w:basedOn w:val="List4"/>
    <w:rsid w:val="005C0475"/>
    <w:pPr>
      <w:ind w:firstLine="0"/>
    </w:pPr>
  </w:style>
  <w:style w:type="paragraph" w:styleId="ListContinue5">
    <w:name w:val="List Continue 5"/>
    <w:basedOn w:val="List5"/>
    <w:rsid w:val="005C0475"/>
    <w:pPr>
      <w:ind w:firstLine="0"/>
    </w:pPr>
  </w:style>
  <w:style w:type="paragraph" w:styleId="ListNumber3">
    <w:name w:val="List Number 3"/>
    <w:basedOn w:val="List3"/>
    <w:rsid w:val="005C0475"/>
    <w:pPr>
      <w:numPr>
        <w:numId w:val="3"/>
      </w:numPr>
    </w:pPr>
  </w:style>
  <w:style w:type="paragraph" w:styleId="ListNumber4">
    <w:name w:val="List Number 4"/>
    <w:basedOn w:val="List4"/>
    <w:rsid w:val="005C0475"/>
    <w:pPr>
      <w:numPr>
        <w:numId w:val="4"/>
      </w:numPr>
    </w:pPr>
  </w:style>
  <w:style w:type="paragraph" w:styleId="ListNumber5">
    <w:name w:val="List Number 5"/>
    <w:basedOn w:val="List5"/>
    <w:rsid w:val="005C0475"/>
    <w:pPr>
      <w:numPr>
        <w:numId w:val="5"/>
      </w:numPr>
    </w:pPr>
  </w:style>
  <w:style w:type="paragraph" w:styleId="BlockText">
    <w:name w:val="Block Text"/>
    <w:basedOn w:val="Normal"/>
    <w:rsid w:val="005C04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04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0475"/>
    <w:rPr>
      <w:sz w:val="16"/>
      <w:vertAlign w:val="superscript"/>
    </w:rPr>
  </w:style>
  <w:style w:type="character" w:customStyle="1" w:styleId="Symbols">
    <w:name w:val="Symbols"/>
    <w:basedOn w:val="DefaultParagraphFont"/>
    <w:rsid w:val="005C0475"/>
    <w:rPr>
      <w:rFonts w:ascii="Symbol" w:hAnsi="Symbol"/>
    </w:rPr>
  </w:style>
  <w:style w:type="character" w:customStyle="1" w:styleId="MenuOptions">
    <w:name w:val="Menu Options"/>
    <w:basedOn w:val="DefaultParagraphFont"/>
    <w:rsid w:val="005C04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0475"/>
    <w:rPr>
      <w:b/>
    </w:rPr>
  </w:style>
  <w:style w:type="character" w:customStyle="1" w:styleId="Underlined">
    <w:name w:val="Underlined"/>
    <w:basedOn w:val="DefaultParagraphFont"/>
    <w:rsid w:val="005C0475"/>
    <w:rPr>
      <w:u w:val="single"/>
    </w:rPr>
  </w:style>
  <w:style w:type="paragraph" w:customStyle="1" w:styleId="TableBodyTextRight">
    <w:name w:val="Table Body Text Right"/>
    <w:basedOn w:val="TableBodyText"/>
    <w:rsid w:val="005C04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0475"/>
    <w:rPr>
      <w:sz w:val="18"/>
    </w:rPr>
  </w:style>
  <w:style w:type="paragraph" w:customStyle="1" w:styleId="BodySmallRight">
    <w:name w:val="Body Small Right"/>
    <w:basedOn w:val="BodyTextRight"/>
    <w:rsid w:val="005C0475"/>
    <w:rPr>
      <w:sz w:val="18"/>
      <w:szCs w:val="18"/>
    </w:rPr>
  </w:style>
  <w:style w:type="paragraph" w:customStyle="1" w:styleId="MarginEdition">
    <w:name w:val="Margin Edition"/>
    <w:basedOn w:val="MarginNote"/>
    <w:rsid w:val="005C04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0475"/>
    <w:rPr>
      <w:sz w:val="2"/>
      <w:szCs w:val="2"/>
    </w:rPr>
  </w:style>
  <w:style w:type="character" w:customStyle="1" w:styleId="Small">
    <w:name w:val="Small"/>
    <w:basedOn w:val="DefaultParagraphFont"/>
    <w:rsid w:val="005C0475"/>
    <w:rPr>
      <w:sz w:val="16"/>
    </w:rPr>
  </w:style>
  <w:style w:type="paragraph" w:customStyle="1" w:styleId="WideTable">
    <w:name w:val="Wide Table"/>
    <w:basedOn w:val="Normal"/>
    <w:rsid w:val="005C04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0475"/>
  </w:style>
  <w:style w:type="paragraph" w:styleId="Quote">
    <w:name w:val="Quote"/>
    <w:basedOn w:val="Heading1"/>
    <w:link w:val="QuoteChar"/>
    <w:qFormat/>
    <w:rsid w:val="005C04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04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0475"/>
    <w:pPr>
      <w:pageBreakBefore/>
    </w:pPr>
  </w:style>
  <w:style w:type="paragraph" w:customStyle="1" w:styleId="Border">
    <w:name w:val="Border"/>
    <w:basedOn w:val="Normal"/>
    <w:qFormat/>
    <w:rsid w:val="005C04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04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04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04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04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04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04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04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04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0475"/>
    <w:rPr>
      <w:u w:val="single"/>
    </w:rPr>
  </w:style>
  <w:style w:type="character" w:customStyle="1" w:styleId="BoldandItalics">
    <w:name w:val="Bold and Italics"/>
    <w:qFormat/>
    <w:rsid w:val="005C0475"/>
    <w:rPr>
      <w:b/>
      <w:i/>
      <w:u w:val="none"/>
    </w:rPr>
  </w:style>
  <w:style w:type="paragraph" w:styleId="BalloonText">
    <w:name w:val="Balloon Text"/>
    <w:basedOn w:val="Normal"/>
    <w:link w:val="BalloonTextChar"/>
    <w:rsid w:val="005C04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04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04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04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04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04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0475"/>
    <w:pPr>
      <w:spacing w:before="0" w:after="0"/>
    </w:pPr>
  </w:style>
  <w:style w:type="paragraph" w:customStyle="1" w:styleId="BodyTextBold">
    <w:name w:val="Body Text Bold"/>
    <w:basedOn w:val="BodyText"/>
    <w:qFormat/>
    <w:rsid w:val="005C0475"/>
    <w:rPr>
      <w:b/>
    </w:rPr>
  </w:style>
  <w:style w:type="character" w:styleId="Hyperlink">
    <w:name w:val="Hyperlink"/>
    <w:basedOn w:val="DefaultParagraphFont"/>
    <w:uiPriority w:val="99"/>
    <w:unhideWhenUsed/>
    <w:rsid w:val="00E379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1180</Words>
  <Characters>6882</Characters>
  <Application>Microsoft Office Word</Application>
  <DocSecurity>0</DocSecurity>
  <Lines>382</Lines>
  <Paragraphs>196</Paragraphs>
  <ScaleCrop>false</ScaleCrop>
  <Company>Author-it Software Corporation Ltd.</Company>
  <LinksUpToDate>false</LinksUpToDate>
  <CharactersWithSpaces>7866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AVIY0085 Control helicopter during advanced manoeuvres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2022-10-20T02:29:00Z</dcterms:created>
  <dcterms:modified xsi:type="dcterms:W3CDTF">2022-10-20T02:29:00Z</dcterms:modified>
</cp:coreProperties>
</file>