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0BE2" w:rsidP="004D0BE2">
      <w:pPr>
        <w:pStyle w:val="Title"/>
      </w:pPr>
      <w:r>
        <w:fldChar w:fldCharType="begin"/>
      </w:r>
      <w:r>
        <w:instrText xml:space="preserve"> TITLE   \* MERGEFORMAT </w:instrText>
      </w:r>
      <w:r>
        <w:fldChar w:fldCharType="separate"/>
      </w:r>
      <w:r>
        <w:t>Assessment Requirements for AVIY0084 Conduct helicopter pre-solo exercises</w:t>
      </w:r>
      <w:r>
        <w:fldChar w:fldCharType="end"/>
      </w:r>
    </w:p>
    <w:p w:rsidR="004D0BE2" w:rsidP="004D0BE2">
      <w:pPr>
        <w:pStyle w:val="Version"/>
        <w:sectPr w:rsidSect="00BF77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777B" w:rsidP="00BF777B">
      <w:pPr>
        <w:pStyle w:val="SuperHeading"/>
      </w:pPr>
      <w:r w:rsidRPr="00BF777B">
        <w:t>Assessment Requirements for AVIY0084 Conduct helicopter pre-solo exercises</w:t>
      </w:r>
    </w:p>
    <w:p w:rsidR="00000000" w:rsidRPr="00BF777B" w:rsidP="00BF777B">
      <w:pPr>
        <w:pStyle w:val="Heading1"/>
      </w:pPr>
      <w:bookmarkStart w:id="1" w:name="O_1241267"/>
      <w:bookmarkEnd w:id="1"/>
      <w:r w:rsidRPr="00BF777B">
        <w:t>Modification History</w:t>
      </w:r>
    </w:p>
    <w:tbl>
      <w:tblPr>
        <w:tblW w:w="9497" w:type="dxa"/>
        <w:tblLayout w:type="fixed"/>
        <w:tblCellMar>
          <w:left w:w="62" w:type="dxa"/>
          <w:right w:w="62" w:type="dxa"/>
        </w:tblCellMar>
        <w:tblLook w:val="0000"/>
      </w:tblPr>
      <w:tblGrid>
        <w:gridCol w:w="9497"/>
      </w:tblGrid>
      <w:tr w:rsidTr="00BF77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777B" w:rsidP="00BF777B">
            <w:pPr>
              <w:pStyle w:val="BodyText"/>
            </w:pPr>
            <w:r w:rsidRPr="00BF777B">
              <w:t>Release 1. This is the first release of this unit of competency in the AVI Aviation Training Package.</w:t>
            </w:r>
          </w:p>
        </w:tc>
      </w:tr>
    </w:tbl>
    <w:p w:rsidR="00000000" w:rsidRPr="00BF777B" w:rsidP="00BF777B">
      <w:pPr>
        <w:pStyle w:val="NoPaddingFontSize1"/>
      </w:pPr>
    </w:p>
    <w:p w:rsidR="00000000" w:rsidRPr="00BF777B" w:rsidP="00BF777B">
      <w:pPr>
        <w:pStyle w:val="AllowPageBreak"/>
      </w:pPr>
    </w:p>
    <w:p w:rsidR="00000000" w:rsidRPr="00BF777B" w:rsidP="00BF777B">
      <w:pPr>
        <w:pStyle w:val="Heading1"/>
      </w:pPr>
      <w:bookmarkStart w:id="2" w:name="O_1241268"/>
      <w:bookmarkEnd w:id="2"/>
      <w:r w:rsidRPr="00BF777B">
        <w:t>Performance Evidence</w:t>
      </w:r>
    </w:p>
    <w:tbl>
      <w:tblPr>
        <w:tblW w:w="9497" w:type="dxa"/>
        <w:tblLayout w:type="fixed"/>
        <w:tblCellMar>
          <w:left w:w="62" w:type="dxa"/>
          <w:right w:w="62" w:type="dxa"/>
        </w:tblCellMar>
        <w:tblLook w:val="0000"/>
      </w:tblPr>
      <w:tblGrid>
        <w:gridCol w:w="9497"/>
      </w:tblGrid>
      <w:tr w:rsidTr="00BF77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777B" w:rsidP="00BF777B">
            <w:pPr>
              <w:pStyle w:val="BodyText"/>
            </w:pPr>
            <w:r w:rsidRPr="00BF777B">
              <w:t>Evidence required to demonstrate competence in this unit must be relevant to and satisfy all of the requirements of the elements and performance criteria on at least one occasion and include:</w:t>
            </w:r>
          </w:p>
          <w:p w:rsidR="00000000" w:rsidRPr="00BF777B" w:rsidP="00BF777B">
            <w:pPr>
              <w:pStyle w:val="ListBullet"/>
            </w:pPr>
            <w:r w:rsidRPr="00BF777B">
              <w:t>accessing and applying relevant regulation</w:t>
            </w:r>
            <w:r w:rsidRPr="00BF777B">
              <w:t>s, orders and information to the performance of the required planning, pre- and post-flight administrative functions</w:t>
            </w:r>
          </w:p>
          <w:p w:rsidR="00000000" w:rsidRPr="00BF777B" w:rsidP="00BF777B">
            <w:pPr>
              <w:pStyle w:val="ListBullet"/>
            </w:pPr>
            <w:r w:rsidRPr="00BF777B">
              <w:t xml:space="preserve">adapting to differences in equipment and operating environment in accordance with standard operating procedures (SOPs) </w:t>
            </w:r>
          </w:p>
          <w:p w:rsidR="00000000" w:rsidRPr="00BF777B" w:rsidP="00BF777B">
            <w:pPr>
              <w:pStyle w:val="ListBullet"/>
            </w:pPr>
            <w:r w:rsidRPr="00BF777B">
              <w:t>applying air safety</w:t>
            </w:r>
            <w:r w:rsidRPr="00BF777B">
              <w:t xml:space="preserve"> practices and regulations</w:t>
            </w:r>
          </w:p>
          <w:p w:rsidR="00000000" w:rsidRPr="00BF777B" w:rsidP="00BF777B">
            <w:pPr>
              <w:pStyle w:val="ListBullet"/>
            </w:pPr>
            <w:r w:rsidRPr="00BF777B">
              <w:t>applying precautions and required actions to minimise, control or eliminate identified hazards</w:t>
            </w:r>
          </w:p>
          <w:p w:rsidR="00000000" w:rsidRPr="00BF777B" w:rsidP="00BF777B">
            <w:pPr>
              <w:pStyle w:val="ListBullet"/>
            </w:pPr>
            <w:r w:rsidRPr="00BF777B">
              <w:t>applying relevant helicopter aeronautical knowledge</w:t>
            </w:r>
          </w:p>
          <w:p w:rsidR="00000000" w:rsidRPr="00BF777B" w:rsidP="00BF777B">
            <w:pPr>
              <w:pStyle w:val="ListBullet"/>
            </w:pPr>
            <w:r w:rsidRPr="00BF777B">
              <w:t>applying relevant legislation and workplace procedures</w:t>
            </w:r>
          </w:p>
          <w:p w:rsidR="00000000" w:rsidRPr="00BF777B" w:rsidP="00BF777B">
            <w:pPr>
              <w:pStyle w:val="ListBullet"/>
            </w:pPr>
            <w:r w:rsidRPr="00BF777B">
              <w:t>calculating aircraft perfor</w:t>
            </w:r>
            <w:r w:rsidRPr="00BF777B">
              <w:t>mance for all phases of flight</w:t>
            </w:r>
          </w:p>
          <w:p w:rsidR="00000000" w:rsidRPr="00BF777B" w:rsidP="00BF777B">
            <w:pPr>
              <w:pStyle w:val="ListBullet"/>
            </w:pPr>
            <w:r w:rsidRPr="00BF777B">
              <w:t>calculating fuel requirements</w:t>
            </w:r>
          </w:p>
          <w:p w:rsidR="00000000" w:rsidRPr="00BF777B" w:rsidP="00BF777B">
            <w:pPr>
              <w:pStyle w:val="ListBullet"/>
            </w:pPr>
            <w:r w:rsidRPr="00BF777B">
              <w:t>calculating rotorcraft hover performance (for rotorcraft only)</w:t>
            </w:r>
          </w:p>
          <w:p w:rsidR="00000000" w:rsidRPr="00BF777B" w:rsidP="00BF777B">
            <w:pPr>
              <w:pStyle w:val="ListBullet"/>
            </w:pPr>
            <w:r w:rsidRPr="00BF777B">
              <w:t>calculating take-off and landing performance</w:t>
            </w:r>
          </w:p>
          <w:p w:rsidR="00000000" w:rsidRPr="00BF777B" w:rsidP="00BF777B">
            <w:pPr>
              <w:pStyle w:val="ListBullet"/>
            </w:pPr>
            <w:r w:rsidRPr="00BF777B">
              <w:t>certifying aircraft flight technical log</w:t>
            </w:r>
          </w:p>
          <w:p w:rsidR="00000000" w:rsidRPr="00BF777B" w:rsidP="00BF777B">
            <w:pPr>
              <w:pStyle w:val="ListBullet"/>
            </w:pPr>
            <w:r w:rsidRPr="00BF777B">
              <w:t>communicating effectively with others</w:t>
            </w:r>
          </w:p>
          <w:p w:rsidR="00000000" w:rsidRPr="00BF777B" w:rsidP="00BF777B">
            <w:pPr>
              <w:pStyle w:val="ListBullet"/>
            </w:pPr>
            <w:r w:rsidRPr="00BF777B">
              <w:t>completing internal and external aircraft checks</w:t>
            </w:r>
          </w:p>
          <w:p w:rsidR="00000000" w:rsidRPr="00BF777B" w:rsidP="00BF777B">
            <w:pPr>
              <w:pStyle w:val="ListBullet"/>
            </w:pPr>
            <w:r w:rsidRPr="00BF777B">
              <w:t>completing pre and post-flight actions and procedures</w:t>
            </w:r>
          </w:p>
          <w:p w:rsidR="00000000" w:rsidRPr="00BF777B" w:rsidP="00BF777B">
            <w:pPr>
              <w:pStyle w:val="ListBullet"/>
            </w:pPr>
            <w:r w:rsidRPr="00BF777B">
              <w:t>communicating effectively with others when taxiing helicopter</w:t>
            </w:r>
          </w:p>
          <w:p w:rsidR="00000000" w:rsidRPr="00BF777B" w:rsidP="00BF777B">
            <w:pPr>
              <w:pStyle w:val="ListBullet"/>
            </w:pPr>
            <w:r w:rsidRPr="00BF777B">
              <w:t>completing relevant documentation complying with flight authorisations</w:t>
            </w:r>
          </w:p>
          <w:p w:rsidR="00000000" w:rsidRPr="00BF777B" w:rsidP="00BF777B">
            <w:pPr>
              <w:pStyle w:val="ListBullet"/>
            </w:pPr>
            <w:r w:rsidRPr="00BF777B">
              <w:t>identifying and corr</w:t>
            </w:r>
            <w:r w:rsidRPr="00BF777B">
              <w:t>ectly using relevant equipment</w:t>
            </w:r>
          </w:p>
          <w:p w:rsidR="00000000" w:rsidRPr="00BF777B" w:rsidP="00BF777B">
            <w:pPr>
              <w:pStyle w:val="ListBullet"/>
            </w:pPr>
            <w:r w:rsidRPr="00BF777B">
              <w:t>implementing contingency plans</w:t>
            </w:r>
          </w:p>
          <w:p w:rsidR="00000000" w:rsidRPr="00BF777B" w:rsidP="00BF777B">
            <w:pPr>
              <w:pStyle w:val="ListBullet"/>
            </w:pPr>
            <w:r w:rsidRPr="00BF777B">
              <w:t>implementing work health and safety (WHS)/occupational health and safety (OHS) procedures and relevant regulations</w:t>
            </w:r>
          </w:p>
          <w:p w:rsidR="00000000" w:rsidRPr="00BF777B" w:rsidP="00BF777B">
            <w:pPr>
              <w:pStyle w:val="ListBullet"/>
            </w:pPr>
            <w:r w:rsidRPr="00BF777B">
              <w:t>interpreting and applying air traffic control (ATC) instructions</w:t>
            </w:r>
          </w:p>
          <w:p w:rsidR="00000000" w:rsidRPr="00BF777B" w:rsidP="00BF777B">
            <w:pPr>
              <w:pStyle w:val="ListBullet"/>
            </w:pPr>
            <w:r w:rsidRPr="00BF777B">
              <w:t>interpreting/u</w:t>
            </w:r>
            <w:r w:rsidRPr="00BF777B">
              <w:t>sing a helicopter manufacturer height-velocity diagram/graph</w:t>
            </w:r>
          </w:p>
          <w:p w:rsidR="00000000" w:rsidRPr="00BF777B" w:rsidP="00BF777B">
            <w:pPr>
              <w:pStyle w:val="ListBullet"/>
            </w:pPr>
            <w:r w:rsidRPr="00BF777B">
              <w:t>modifying activities depending on workplace contingencies, situations and environments</w:t>
            </w:r>
          </w:p>
          <w:p w:rsidR="00000000" w:rsidRPr="00BF777B" w:rsidP="00BF777B">
            <w:pPr>
              <w:pStyle w:val="ListBullet"/>
            </w:pPr>
            <w:r w:rsidRPr="00BF777B">
              <w:t>monitoring and anticipating operational problems and hazards and taking appropriate actions</w:t>
            </w:r>
          </w:p>
          <w:p w:rsidR="00000000" w:rsidRPr="00BF777B" w:rsidP="00BF777B">
            <w:pPr>
              <w:pStyle w:val="ListBullet"/>
            </w:pPr>
            <w:r w:rsidRPr="00BF777B">
              <w:t xml:space="preserve">monitoring work </w:t>
            </w:r>
            <w:r w:rsidRPr="00BF777B">
              <w:t>activities in terms of planned schedule</w:t>
            </w:r>
          </w:p>
          <w:p w:rsidR="00000000" w:rsidRPr="00BF777B" w:rsidP="00BF777B">
            <w:pPr>
              <w:pStyle w:val="ListBullet"/>
            </w:pPr>
            <w:r w:rsidRPr="00BF777B">
              <w:t xml:space="preserve">obtaining, interpreting and applying, operational documentation </w:t>
            </w:r>
          </w:p>
          <w:p w:rsidR="00000000" w:rsidRPr="00BF777B" w:rsidP="00BF777B">
            <w:pPr>
              <w:pStyle w:val="ListBullet"/>
            </w:pPr>
            <w:r w:rsidRPr="00BF777B">
              <w:t>operating electronic communications equipment to required protocol</w:t>
            </w:r>
          </w:p>
          <w:p w:rsidR="00000000" w:rsidRPr="00BF777B" w:rsidP="00BF777B">
            <w:pPr>
              <w:pStyle w:val="ListBullet"/>
            </w:pPr>
            <w:r w:rsidRPr="00BF777B">
              <w:t xml:space="preserve">reading, interpreting and following relevant regulations, instructions, procedures, </w:t>
            </w:r>
            <w:r w:rsidRPr="00BF777B">
              <w:t>information and signs</w:t>
            </w:r>
          </w:p>
          <w:p w:rsidR="00000000" w:rsidRPr="00BF777B" w:rsidP="00BF777B">
            <w:pPr>
              <w:pStyle w:val="ListBullet"/>
            </w:pPr>
            <w:r w:rsidRPr="00BF777B">
              <w:t>reporting and/or rectifying identified problems promptly in accordance with regulatory requirements and workplace procedures</w:t>
            </w:r>
          </w:p>
          <w:p w:rsidR="00000000" w:rsidRPr="00BF777B" w:rsidP="00BF777B">
            <w:pPr>
              <w:pStyle w:val="ListBullet"/>
            </w:pPr>
            <w:r w:rsidRPr="00BF777B">
              <w:t>selecting and using relevant equipment</w:t>
            </w:r>
          </w:p>
          <w:p w:rsidR="00000000" w:rsidRPr="00BF777B" w:rsidP="00BF777B">
            <w:pPr>
              <w:pStyle w:val="ListBullet"/>
            </w:pPr>
            <w:r w:rsidRPr="00BF777B">
              <w:t>selecting and using required pers</w:t>
            </w:r>
            <w:r w:rsidRPr="00BF777B">
              <w:t>onal protective equipment (PPE) conforming to industry and WHS/OHS standards</w:t>
            </w:r>
          </w:p>
          <w:p w:rsidR="00000000" w:rsidRPr="00BF777B" w:rsidP="00BF777B">
            <w:pPr>
              <w:pStyle w:val="ListBullet"/>
            </w:pPr>
            <w:r w:rsidRPr="00BF777B">
              <w:t>setting local or area barometric pressure adjusted for sea level (QNH) at appropriate stages of flight</w:t>
            </w:r>
          </w:p>
          <w:p w:rsidR="00000000" w:rsidRPr="00BF777B" w:rsidP="00BF777B">
            <w:pPr>
              <w:pStyle w:val="ListBullet"/>
            </w:pPr>
            <w:r w:rsidRPr="00BF777B">
              <w:t>using instruments to monitor helicopter performance</w:t>
            </w:r>
          </w:p>
          <w:p w:rsidR="00000000" w:rsidRPr="00BF777B" w:rsidP="00BF777B">
            <w:pPr>
              <w:pStyle w:val="ListBullet"/>
            </w:pPr>
            <w:r w:rsidRPr="00BF777B">
              <w:t xml:space="preserve">working collaboratively </w:t>
            </w:r>
            <w:r w:rsidRPr="00BF777B">
              <w:t>with others when taxiing helicopter</w:t>
            </w:r>
          </w:p>
          <w:p w:rsidR="00000000" w:rsidRPr="00BF777B" w:rsidP="00BF777B">
            <w:pPr>
              <w:pStyle w:val="ListBullet"/>
            </w:pPr>
            <w:r w:rsidRPr="00BF777B">
              <w:t>working systematically with required attention to detail without injury to self or others, or damage to goods or equipment.</w:t>
            </w:r>
          </w:p>
        </w:tc>
      </w:tr>
    </w:tbl>
    <w:p w:rsidR="00000000" w:rsidRPr="00BF777B" w:rsidP="00BF777B">
      <w:pPr>
        <w:pStyle w:val="NoPaddingFontSize1"/>
      </w:pPr>
    </w:p>
    <w:p w:rsidR="00000000" w:rsidRPr="00BF777B" w:rsidP="00BF777B">
      <w:pPr>
        <w:pStyle w:val="AllowPageBreak"/>
      </w:pPr>
    </w:p>
    <w:p w:rsidR="00000000" w:rsidRPr="00BF777B" w:rsidP="00BF777B">
      <w:pPr>
        <w:pStyle w:val="Heading1"/>
      </w:pPr>
      <w:bookmarkStart w:id="3" w:name="O_1241269"/>
      <w:bookmarkEnd w:id="3"/>
      <w:r w:rsidRPr="00BF777B">
        <w:t>Knowledge Evidence</w:t>
      </w:r>
    </w:p>
    <w:tbl>
      <w:tblPr>
        <w:tblW w:w="9497" w:type="dxa"/>
        <w:tblLayout w:type="fixed"/>
        <w:tblCellMar>
          <w:left w:w="62" w:type="dxa"/>
          <w:right w:w="62" w:type="dxa"/>
        </w:tblCellMar>
        <w:tblLook w:val="0000"/>
      </w:tblPr>
      <w:tblGrid>
        <w:gridCol w:w="9497"/>
      </w:tblGrid>
      <w:tr w:rsidTr="00BF77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777B" w:rsidP="00BF777B">
            <w:pPr>
              <w:pStyle w:val="BodyText"/>
            </w:pPr>
            <w:r w:rsidRPr="00BF777B">
              <w:t>Evidence required to demonstrate competence in this unit</w:t>
            </w:r>
            <w:r w:rsidRPr="00BF777B">
              <w:t xml:space="preserve"> must be relevant to and satisfy all of the requirements of the elements and performance criteria and include knowledge of:</w:t>
            </w:r>
          </w:p>
          <w:p w:rsidR="00000000" w:rsidRPr="00BF777B" w:rsidP="00BF777B">
            <w:pPr>
              <w:pStyle w:val="ListBullet"/>
            </w:pPr>
            <w:r w:rsidRPr="00BF777B">
              <w:t>height-velocity diagram</w:t>
            </w:r>
          </w:p>
          <w:p w:rsidR="00000000" w:rsidRPr="00BF777B" w:rsidP="00BF777B">
            <w:pPr>
              <w:pStyle w:val="ListBullet"/>
            </w:pPr>
            <w:r w:rsidRPr="00BF777B">
              <w:t>adverse effects of rotor wash</w:t>
            </w:r>
          </w:p>
          <w:p w:rsidR="00000000" w:rsidRPr="00BF777B" w:rsidP="00BF777B">
            <w:pPr>
              <w:pStyle w:val="ListBullet"/>
            </w:pPr>
            <w:r w:rsidRPr="00BF777B">
              <w:t>ground resonance and action to be taken when it occurs</w:t>
            </w:r>
          </w:p>
          <w:p w:rsidR="00000000" w:rsidRPr="00BF777B" w:rsidP="00BF777B">
            <w:pPr>
              <w:pStyle w:val="ListBullet"/>
            </w:pPr>
            <w:r w:rsidRPr="00BF777B">
              <w:t>taxiway and runway mar</w:t>
            </w:r>
            <w:r w:rsidRPr="00BF777B">
              <w:t>kings</w:t>
            </w:r>
          </w:p>
          <w:p w:rsidR="00000000" w:rsidRPr="00BF777B" w:rsidP="00BF777B">
            <w:pPr>
              <w:pStyle w:val="ListBullet"/>
            </w:pPr>
            <w:r w:rsidRPr="00BF777B">
              <w:t>loss of tail rotor effectiveness and action to be taken when it occurs</w:t>
            </w:r>
          </w:p>
          <w:p w:rsidR="00000000" w:rsidRPr="00BF777B" w:rsidP="00BF777B">
            <w:pPr>
              <w:pStyle w:val="ListBullet"/>
            </w:pPr>
            <w:r w:rsidRPr="00BF777B">
              <w:t>hazards and risks associated with conducting air taxi and air transit manoeuvres</w:t>
            </w:r>
          </w:p>
          <w:p w:rsidR="00000000" w:rsidRPr="00BF777B" w:rsidP="00BF777B">
            <w:pPr>
              <w:pStyle w:val="ListBullet"/>
            </w:pPr>
            <w:r w:rsidRPr="00BF777B">
              <w:t>aircraft entry and exit procedures</w:t>
            </w:r>
          </w:p>
          <w:p w:rsidR="00000000" w:rsidRPr="00BF777B" w:rsidP="00BF777B">
            <w:pPr>
              <w:pStyle w:val="ListBullet"/>
            </w:pPr>
            <w:r w:rsidRPr="00BF777B">
              <w:t>aircraft maintenance release requirements and procedures for intended flight</w:t>
            </w:r>
          </w:p>
          <w:p w:rsidR="00000000" w:rsidRPr="00BF777B" w:rsidP="00BF777B">
            <w:pPr>
              <w:pStyle w:val="ListBullet"/>
            </w:pPr>
            <w:r w:rsidRPr="00BF777B">
              <w:t>airworthiness requirements applicable to aircraft category and class or type</w:t>
            </w:r>
          </w:p>
          <w:p w:rsidR="00000000" w:rsidRPr="00BF777B" w:rsidP="00BF777B">
            <w:pPr>
              <w:pStyle w:val="ListBullet"/>
            </w:pPr>
            <w:r w:rsidRPr="00BF777B">
              <w:t>adverse effects of rotor wash</w:t>
            </w:r>
          </w:p>
          <w:p w:rsidR="00000000" w:rsidRPr="00BF777B" w:rsidP="00BF777B">
            <w:pPr>
              <w:pStyle w:val="ListBullet"/>
            </w:pPr>
            <w:r w:rsidRPr="00BF777B">
              <w:t>aerodrome and helicopter landing site markings and their meanings</w:t>
            </w:r>
          </w:p>
          <w:p w:rsidR="00000000" w:rsidRPr="00BF777B" w:rsidP="00BF777B">
            <w:pPr>
              <w:pStyle w:val="ListBullet"/>
            </w:pPr>
            <w:r w:rsidRPr="00BF777B">
              <w:t>applic</w:t>
            </w:r>
            <w:r w:rsidRPr="00BF777B">
              <w:t>ation of a height/velocity diagram/graph</w:t>
            </w:r>
          </w:p>
          <w:p w:rsidR="00000000" w:rsidRPr="00BF777B" w:rsidP="00BF777B">
            <w:pPr>
              <w:pStyle w:val="ListBullet"/>
            </w:pPr>
            <w:r w:rsidRPr="00BF777B">
              <w:t>basic principles of aerodynamics</w:t>
            </w:r>
          </w:p>
          <w:p w:rsidR="00000000" w:rsidRPr="00BF777B" w:rsidP="00BF777B">
            <w:pPr>
              <w:pStyle w:val="ListBullet"/>
            </w:pPr>
            <w:r w:rsidRPr="00BF777B">
              <w:t>basic radiotelephony phraseology specified in the Aeronautical Information Package (AIP) for visual flight rules (VFR) operations</w:t>
            </w:r>
          </w:p>
          <w:p w:rsidR="00000000" w:rsidRPr="00BF777B" w:rsidP="00BF777B">
            <w:pPr>
              <w:pStyle w:val="ListBullet"/>
            </w:pPr>
            <w:r w:rsidRPr="00BF777B">
              <w:t>Civil Aviation Safety Regulation (CASR) Part 61 Manu</w:t>
            </w:r>
            <w:r w:rsidRPr="00BF777B">
              <w:t>al of Standards Schedule 3 Aeronautical Knowledge relevant to helicopter operations</w:t>
            </w:r>
          </w:p>
          <w:p w:rsidR="00000000" w:rsidRPr="00BF777B" w:rsidP="00BF777B">
            <w:pPr>
              <w:pStyle w:val="ListBullet"/>
            </w:pPr>
            <w:r w:rsidRPr="00BF777B">
              <w:t>causes and effects of ground resonance and related action that should be taken</w:t>
            </w:r>
          </w:p>
          <w:p w:rsidR="00000000" w:rsidRPr="00BF777B" w:rsidP="00BF777B">
            <w:pPr>
              <w:pStyle w:val="ListBullet"/>
            </w:pPr>
            <w:r w:rsidRPr="00BF777B">
              <w:t>causes and effects of loss of tail rotor effectiveness and related action that should be take</w:t>
            </w:r>
            <w:r w:rsidRPr="00BF777B">
              <w:t>n</w:t>
            </w:r>
          </w:p>
          <w:p w:rsidR="00000000" w:rsidRPr="00BF777B" w:rsidP="00BF777B">
            <w:pPr>
              <w:pStyle w:val="ListBullet"/>
            </w:pPr>
            <w:r w:rsidRPr="00BF777B">
              <w:t>characteristics of radio waves, wave propagation, transmission and reception (except aircrew)</w:t>
            </w:r>
          </w:p>
          <w:p w:rsidR="00000000" w:rsidRPr="00BF777B" w:rsidP="00BF777B">
            <w:pPr>
              <w:pStyle w:val="ListBullet"/>
            </w:pPr>
            <w:r w:rsidRPr="00BF777B">
              <w:t>checklist use and procedures</w:t>
            </w:r>
          </w:p>
          <w:p w:rsidR="00000000" w:rsidRPr="00BF777B" w:rsidP="00BF777B">
            <w:pPr>
              <w:pStyle w:val="ListBullet"/>
            </w:pPr>
            <w:r w:rsidRPr="00BF777B">
              <w:t>common aviation terminology</w:t>
            </w:r>
          </w:p>
          <w:p w:rsidR="00000000" w:rsidRPr="00BF777B" w:rsidP="00BF777B">
            <w:pPr>
              <w:pStyle w:val="ListBullet"/>
            </w:pPr>
            <w:r w:rsidRPr="00BF777B">
              <w:t>components of an aeronautical radio system</w:t>
            </w:r>
          </w:p>
          <w:p w:rsidR="00000000" w:rsidRPr="00BF777B" w:rsidP="00BF777B">
            <w:pPr>
              <w:pStyle w:val="ListBullet"/>
            </w:pPr>
            <w:r w:rsidRPr="00BF777B">
              <w:t>daily inspection procedures, including rectification actions</w:t>
            </w:r>
          </w:p>
          <w:p w:rsidR="00000000" w:rsidRPr="00BF777B" w:rsidP="00BF777B">
            <w:pPr>
              <w:pStyle w:val="ListBullet"/>
            </w:pPr>
            <w:r w:rsidRPr="00BF777B">
              <w:t>documented radio procedures relevant to the VFR</w:t>
            </w:r>
          </w:p>
          <w:p w:rsidR="00000000" w:rsidRPr="00BF777B" w:rsidP="00BF777B">
            <w:pPr>
              <w:pStyle w:val="ListBullet"/>
            </w:pPr>
            <w:r w:rsidRPr="00BF777B">
              <w:t>effects of rotor wash and related precautions that should be taken</w:t>
            </w:r>
          </w:p>
          <w:p w:rsidR="00000000" w:rsidRPr="00BF777B" w:rsidP="00BF777B">
            <w:pPr>
              <w:pStyle w:val="ListBullet"/>
            </w:pPr>
            <w:r w:rsidRPr="00BF777B">
              <w:t>flight-specific reports, including incident reporting</w:t>
            </w:r>
          </w:p>
          <w:p w:rsidR="00000000" w:rsidRPr="00BF777B" w:rsidP="00BF777B">
            <w:pPr>
              <w:pStyle w:val="ListBullet"/>
            </w:pPr>
            <w:r w:rsidRPr="00BF777B">
              <w:t>functions and effects of all helicopter controls</w:t>
            </w:r>
          </w:p>
          <w:p w:rsidR="00000000" w:rsidRPr="00BF777B" w:rsidP="00BF777B">
            <w:pPr>
              <w:pStyle w:val="ListBullet"/>
            </w:pPr>
            <w:r w:rsidRPr="00BF777B">
              <w:t xml:space="preserve">fuel requirements for day VFR flight </w:t>
            </w:r>
            <w:r w:rsidRPr="00BF777B">
              <w:t>operation</w:t>
            </w:r>
          </w:p>
          <w:p w:rsidR="00000000" w:rsidRPr="00BF777B" w:rsidP="00BF777B">
            <w:pPr>
              <w:pStyle w:val="ListBullet"/>
            </w:pPr>
            <w:r w:rsidRPr="00BF777B">
              <w:t>ground resonance and action to be taken when it occurs</w:t>
            </w:r>
          </w:p>
          <w:p w:rsidR="00000000" w:rsidRPr="00BF777B" w:rsidP="00BF777B">
            <w:pPr>
              <w:pStyle w:val="ListBullet"/>
            </w:pPr>
            <w:r w:rsidRPr="00BF777B">
              <w:t>hazards and risks associated with conducting air taxi and air transit manoeuvres, and precautions for controlling the risks</w:t>
            </w:r>
          </w:p>
          <w:p w:rsidR="00000000" w:rsidRPr="00BF777B" w:rsidP="00BF777B">
            <w:pPr>
              <w:pStyle w:val="ListBullet"/>
            </w:pPr>
            <w:r w:rsidRPr="00BF777B">
              <w:t>height-velocity diagram</w:t>
            </w:r>
          </w:p>
          <w:p w:rsidR="00000000" w:rsidRPr="00BF777B" w:rsidP="00BF777B">
            <w:pPr>
              <w:pStyle w:val="ListBullet"/>
            </w:pPr>
            <w:r w:rsidRPr="00BF777B">
              <w:t>helicopter braking and steering systems</w:t>
            </w:r>
          </w:p>
          <w:p w:rsidR="00000000" w:rsidRPr="00BF777B" w:rsidP="00BF777B">
            <w:pPr>
              <w:pStyle w:val="ListBullet"/>
            </w:pPr>
            <w:r w:rsidRPr="00BF777B">
              <w:t>interpretation of meteorological and Notice to Airmen (NOTAM) information</w:t>
            </w:r>
          </w:p>
          <w:p w:rsidR="00000000" w:rsidRPr="00BF777B" w:rsidP="00BF777B">
            <w:pPr>
              <w:pStyle w:val="ListBullet"/>
            </w:pPr>
            <w:r w:rsidRPr="00BF777B">
              <w:t>light and marshalling signals relevant to helicopter operations</w:t>
            </w:r>
          </w:p>
          <w:p w:rsidR="00000000" w:rsidRPr="00BF777B" w:rsidP="00BF777B">
            <w:pPr>
              <w:pStyle w:val="ListBullet"/>
            </w:pPr>
            <w:r w:rsidRPr="00BF777B">
              <w:t>local ATC procedures and instructions</w:t>
            </w:r>
          </w:p>
          <w:p w:rsidR="00000000" w:rsidRPr="00BF777B" w:rsidP="00BF777B">
            <w:pPr>
              <w:pStyle w:val="ListBullet"/>
            </w:pPr>
            <w:r w:rsidRPr="00BF777B">
              <w:t>local aerodrome requirements</w:t>
            </w:r>
          </w:p>
          <w:p w:rsidR="00000000" w:rsidRPr="00BF777B" w:rsidP="00BF777B">
            <w:pPr>
              <w:pStyle w:val="ListBullet"/>
            </w:pPr>
            <w:r w:rsidRPr="00BF777B">
              <w:t>local weather patterns</w:t>
            </w:r>
          </w:p>
          <w:p w:rsidR="00000000" w:rsidRPr="00BF777B" w:rsidP="00BF777B">
            <w:pPr>
              <w:pStyle w:val="ListBullet"/>
            </w:pPr>
            <w:r w:rsidRPr="00BF777B">
              <w:t>loss of tail rotor effective</w:t>
            </w:r>
            <w:r w:rsidRPr="00BF777B">
              <w:t>ness and action to be taken when it occurs</w:t>
            </w:r>
          </w:p>
          <w:p w:rsidR="00000000" w:rsidRPr="00BF777B" w:rsidP="00BF777B">
            <w:pPr>
              <w:pStyle w:val="ListBullet"/>
            </w:pPr>
            <w:r w:rsidRPr="00BF777B">
              <w:t>minimum equipment list for applicable aircraft type</w:t>
            </w:r>
          </w:p>
          <w:p w:rsidR="00000000" w:rsidRPr="00BF777B" w:rsidP="00BF777B">
            <w:pPr>
              <w:pStyle w:val="ListBullet"/>
            </w:pPr>
            <w:r w:rsidRPr="00BF777B">
              <w:t>pre- and post-flight planning administration procedures, including flight authorisations</w:t>
            </w:r>
          </w:p>
          <w:p w:rsidR="00000000" w:rsidRPr="00BF777B" w:rsidP="00BF777B">
            <w:pPr>
              <w:pStyle w:val="ListBullet"/>
            </w:pPr>
            <w:r w:rsidRPr="00BF777B">
              <w:t>problems that may occur when taxiing a helicopter and appropriate action</w:t>
            </w:r>
            <w:r w:rsidRPr="00BF777B">
              <w:t xml:space="preserve"> that should be taken in each case</w:t>
            </w:r>
          </w:p>
          <w:p w:rsidR="00000000" w:rsidRPr="00BF777B" w:rsidP="00BF777B">
            <w:pPr>
              <w:pStyle w:val="ListBullet"/>
            </w:pPr>
            <w:r w:rsidRPr="00BF777B">
              <w:t>purpose and functions of helicopter systems</w:t>
            </w:r>
          </w:p>
          <w:p w:rsidR="00000000" w:rsidRPr="00BF777B" w:rsidP="00BF777B">
            <w:pPr>
              <w:pStyle w:val="ListBullet"/>
            </w:pPr>
            <w:r w:rsidRPr="00BF777B">
              <w:t>the phonetic alphabet</w:t>
            </w:r>
          </w:p>
          <w:p w:rsidR="00000000" w:rsidRPr="00BF777B" w:rsidP="00BF777B">
            <w:pPr>
              <w:pStyle w:val="ListBullet"/>
            </w:pPr>
            <w:r w:rsidRPr="00BF777B">
              <w:t>responsibilities of an aeronautical radio operator (except aircrew)</w:t>
            </w:r>
          </w:p>
          <w:p w:rsidR="00000000" w:rsidRPr="00BF777B" w:rsidP="00BF777B">
            <w:pPr>
              <w:pStyle w:val="ListBullet"/>
            </w:pPr>
            <w:r w:rsidRPr="00BF777B">
              <w:t>relevant sections of CASRs and Civil Aviation Orders</w:t>
            </w:r>
          </w:p>
          <w:p w:rsidR="00000000" w:rsidRPr="00BF777B" w:rsidP="00BF777B">
            <w:pPr>
              <w:pStyle w:val="ListBullet"/>
            </w:pPr>
            <w:r w:rsidRPr="00BF777B">
              <w:t>relevant WHS/OHS and environmental</w:t>
            </w:r>
            <w:r w:rsidRPr="00BF777B">
              <w:t xml:space="preserve"> procedures and regulations</w:t>
            </w:r>
          </w:p>
          <w:p w:rsidR="00000000" w:rsidRPr="00BF777B" w:rsidP="00BF777B">
            <w:pPr>
              <w:pStyle w:val="ListBullet"/>
            </w:pPr>
            <w:r w:rsidRPr="00BF777B">
              <w:t>safe equipment stowage</w:t>
            </w:r>
          </w:p>
          <w:p w:rsidR="00000000" w:rsidRPr="00BF777B" w:rsidP="00BF777B">
            <w:pPr>
              <w:pStyle w:val="ListBullet"/>
            </w:pPr>
            <w:r w:rsidRPr="00BF777B">
              <w:t>taxiway and runway markings.</w:t>
            </w:r>
          </w:p>
        </w:tc>
      </w:tr>
    </w:tbl>
    <w:p w:rsidR="00000000" w:rsidRPr="00BF777B" w:rsidP="00BF777B">
      <w:pPr>
        <w:pStyle w:val="NoPaddingFontSize1"/>
      </w:pPr>
    </w:p>
    <w:p w:rsidR="00000000" w:rsidRPr="00BF777B" w:rsidP="00BF777B">
      <w:pPr>
        <w:pStyle w:val="AllowPageBreak"/>
      </w:pPr>
    </w:p>
    <w:p w:rsidR="00000000" w:rsidRPr="00BF777B" w:rsidP="00BF777B">
      <w:pPr>
        <w:pStyle w:val="Heading1"/>
      </w:pPr>
      <w:bookmarkStart w:id="4" w:name="O_1241270"/>
      <w:bookmarkEnd w:id="4"/>
      <w:r w:rsidRPr="00BF777B">
        <w:t>Assessment Conditions</w:t>
      </w:r>
    </w:p>
    <w:tbl>
      <w:tblPr>
        <w:tblW w:w="9497" w:type="dxa"/>
        <w:tblLayout w:type="fixed"/>
        <w:tblCellMar>
          <w:left w:w="62" w:type="dxa"/>
          <w:right w:w="62" w:type="dxa"/>
        </w:tblCellMar>
        <w:tblLook w:val="0000"/>
      </w:tblPr>
      <w:tblGrid>
        <w:gridCol w:w="9497"/>
      </w:tblGrid>
      <w:tr w:rsidTr="00BF77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777B" w:rsidP="00BF777B">
            <w:pPr>
              <w:pStyle w:val="BodyText"/>
            </w:pPr>
            <w:r w:rsidRPr="00BF777B">
              <w:t>Assessors must hold credentials specified within the Standards for Registered Training Organisations current at the time of assessment.</w:t>
            </w:r>
          </w:p>
          <w:p w:rsidR="00000000" w:rsidRPr="00BF777B" w:rsidP="00BF777B">
            <w:pPr>
              <w:pStyle w:val="BodyText"/>
            </w:pPr>
            <w:r w:rsidRPr="00BF777B">
              <w:t>Assessment must satisfy the Principles of Assessment and Rules of Evidence and all regulatory requirements included with</w:t>
            </w:r>
            <w:r w:rsidRPr="00BF777B">
              <w:t>in the Standards for Registered Training Organisations current at the time of assessment.</w:t>
            </w:r>
          </w:p>
          <w:p w:rsidR="00000000" w:rsidRPr="00BF777B" w:rsidP="00BF777B">
            <w:pPr>
              <w:pStyle w:val="BodyText"/>
            </w:pPr>
            <w:r w:rsidRPr="00BF777B">
              <w:t>Assessment must occur in workplace operational situations. Where this is not appropriate, assessment must occur in simulated workplace operational situations that ref</w:t>
            </w:r>
            <w:r w:rsidRPr="00BF777B">
              <w:t>lect workplace conditions.</w:t>
            </w:r>
          </w:p>
          <w:p w:rsidR="00000000" w:rsidRPr="00BF777B" w:rsidP="00BF777B">
            <w:pPr>
              <w:pStyle w:val="BodyText"/>
            </w:pPr>
            <w:r w:rsidRPr="00BF777B">
              <w:t>Assessment processes and techniques must be appropriate to the language, literacy and numeracy requirements of the work being performed and the needs of the candidate.</w:t>
            </w:r>
          </w:p>
          <w:p w:rsidR="00000000" w:rsidRPr="00BF777B" w:rsidP="00BF777B">
            <w:pPr>
              <w:pStyle w:val="BodyText"/>
            </w:pPr>
            <w:r w:rsidRPr="00BF777B">
              <w:t>Resources for assessment must include access to:</w:t>
            </w:r>
          </w:p>
          <w:p w:rsidR="00000000" w:rsidRPr="00BF777B" w:rsidP="00BF777B">
            <w:pPr>
              <w:pStyle w:val="ListBullet"/>
            </w:pPr>
            <w:r w:rsidRPr="00BF777B">
              <w:t xml:space="preserve">a range of </w:t>
            </w:r>
            <w:r w:rsidRPr="00BF777B">
              <w:t>relevant exercises, case studies and/or simulations</w:t>
            </w:r>
          </w:p>
          <w:p w:rsidR="00000000" w:rsidRPr="00BF777B" w:rsidP="00BF777B">
            <w:pPr>
              <w:pStyle w:val="ListBullet"/>
            </w:pPr>
            <w:r w:rsidRPr="00BF777B">
              <w:t>acceptable means of simulation assessment</w:t>
            </w:r>
          </w:p>
          <w:p w:rsidR="00000000" w:rsidRPr="00BF777B" w:rsidP="00BF777B">
            <w:pPr>
              <w:pStyle w:val="ListBullet"/>
            </w:pPr>
            <w:r w:rsidRPr="00BF777B">
              <w:t>applicable documentation, including workplace procedures, regulations, codes of practice and operation manuals</w:t>
            </w:r>
          </w:p>
          <w:p w:rsidR="00000000" w:rsidRPr="00BF777B" w:rsidP="00BF777B">
            <w:pPr>
              <w:pStyle w:val="ListBullet"/>
            </w:pPr>
            <w:r w:rsidRPr="00BF777B">
              <w:t>relevant materials, tools, equipment and PPE curren</w:t>
            </w:r>
            <w:r w:rsidRPr="00BF777B">
              <w:t>tly used in industry.</w:t>
            </w:r>
          </w:p>
        </w:tc>
      </w:tr>
    </w:tbl>
    <w:p w:rsidR="00000000" w:rsidRPr="00BF777B" w:rsidP="00BF777B">
      <w:pPr>
        <w:pStyle w:val="NoPaddingFontSize1"/>
      </w:pPr>
    </w:p>
    <w:p w:rsidR="00000000" w:rsidRPr="00BF777B" w:rsidP="00BF777B">
      <w:pPr>
        <w:pStyle w:val="AllowPageBreak"/>
      </w:pPr>
    </w:p>
    <w:p w:rsidR="00000000" w:rsidRPr="00BF777B" w:rsidP="00BF777B">
      <w:pPr>
        <w:pStyle w:val="Heading1"/>
      </w:pPr>
      <w:bookmarkStart w:id="5" w:name="O_1241273"/>
      <w:bookmarkEnd w:id="5"/>
      <w:r w:rsidRPr="00BF777B">
        <w:t>Links</w:t>
      </w:r>
    </w:p>
    <w:p w:rsidR="00000000" w:rsidRPr="00BF777B" w:rsidP="004D0BE2">
      <w:pPr>
        <w:pStyle w:val="BodyText"/>
      </w:pPr>
      <w:r w:rsidRPr="00BF777B">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FB1839">
        <w:rPr>
          <w:rStyle w:val="Hyperlink"/>
        </w:rPr>
        <w:t>https://vetnet.gov.au/Pages/TrainingDocs.aspx?q=4725260a-0af3-4daf-912b-ef1c2f3e5816</w:t>
      </w:r>
      <w:r>
        <w:fldChar w:fldCharType="end"/>
      </w:r>
    </w:p>
    <w:p w:rsidR="00000000" w:rsidRPr="00BF777B" w:rsidP="00BF777B"/>
    <w:sectPr w:rsidSect="00BF777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7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77B" w:rsidRPr="004D0BE2" w:rsidP="004D0B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7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BE2" w:rsidP="00BF77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D0BE2" w:rsidP="00BF777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D0BE2" w:rsidP="00BF77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7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B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777B" w:rsidRPr="004D0BE2" w:rsidP="004D0B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7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BE2" w:rsidRPr="002D2AF8" w:rsidP="00BF777B">
    <w:pPr>
      <w:pStyle w:val="Header"/>
      <w:framePr w:wrap="around"/>
    </w:pPr>
    <w:r>
      <w:fldChar w:fldCharType="begin"/>
    </w:r>
    <w:r>
      <w:instrText xml:space="preserve"> TITLE   \* MERGEFORMAT </w:instrText>
    </w:r>
    <w:r>
      <w:fldChar w:fldCharType="separate"/>
    </w:r>
    <w:r>
      <w:t>Assessment Requirements for AVIY0084 Conduct helicopter pre-solo exercises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4D0BE2" w:rsidP="00BF77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F4E1D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4D810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77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777B"/>
    <w:pPr>
      <w:spacing w:before="360" w:after="60"/>
      <w:outlineLvl w:val="0"/>
    </w:pPr>
    <w:rPr>
      <w:sz w:val="32"/>
    </w:rPr>
  </w:style>
  <w:style w:type="paragraph" w:styleId="Heading2">
    <w:name w:val="heading 2"/>
    <w:basedOn w:val="HeadingBase"/>
    <w:next w:val="BodyText"/>
    <w:link w:val="Heading2Char"/>
    <w:qFormat/>
    <w:rsid w:val="00BF777B"/>
    <w:pPr>
      <w:keepLines/>
      <w:spacing w:before="240" w:after="120"/>
      <w:outlineLvl w:val="1"/>
    </w:pPr>
    <w:rPr>
      <w:sz w:val="28"/>
      <w:szCs w:val="40"/>
    </w:rPr>
  </w:style>
  <w:style w:type="paragraph" w:styleId="Heading3">
    <w:name w:val="heading 3"/>
    <w:basedOn w:val="HeadingBase"/>
    <w:next w:val="BodyText"/>
    <w:link w:val="Heading3Char"/>
    <w:qFormat/>
    <w:rsid w:val="00BF777B"/>
    <w:pPr>
      <w:spacing w:before="180" w:after="120"/>
      <w:outlineLvl w:val="2"/>
    </w:pPr>
    <w:rPr>
      <w:spacing w:val="-10"/>
      <w:kern w:val="32"/>
    </w:rPr>
  </w:style>
  <w:style w:type="paragraph" w:styleId="Heading4">
    <w:name w:val="heading 4"/>
    <w:basedOn w:val="HeadingBase"/>
    <w:next w:val="BodyText"/>
    <w:link w:val="Heading4Char"/>
    <w:qFormat/>
    <w:rsid w:val="00BF777B"/>
    <w:pPr>
      <w:spacing w:before="160" w:after="120"/>
      <w:outlineLvl w:val="3"/>
    </w:pPr>
    <w:rPr>
      <w:sz w:val="22"/>
    </w:rPr>
  </w:style>
  <w:style w:type="paragraph" w:styleId="Heading5">
    <w:name w:val="heading 5"/>
    <w:basedOn w:val="HeadingBase"/>
    <w:next w:val="Normal"/>
    <w:link w:val="Heading5Char"/>
    <w:qFormat/>
    <w:rsid w:val="00BF777B"/>
    <w:pPr>
      <w:spacing w:before="80"/>
      <w:outlineLvl w:val="4"/>
    </w:pPr>
    <w:rPr>
      <w:color w:val="918585"/>
      <w:sz w:val="20"/>
    </w:rPr>
  </w:style>
  <w:style w:type="paragraph" w:styleId="Heading6">
    <w:name w:val="heading 6"/>
    <w:basedOn w:val="HeadingBase"/>
    <w:next w:val="Normal"/>
    <w:link w:val="Heading6Char"/>
    <w:qFormat/>
    <w:rsid w:val="00BF777B"/>
    <w:pPr>
      <w:spacing w:before="60"/>
      <w:outlineLvl w:val="5"/>
    </w:pPr>
    <w:rPr>
      <w:color w:val="918585"/>
      <w:sz w:val="20"/>
    </w:rPr>
  </w:style>
  <w:style w:type="paragraph" w:styleId="Heading7">
    <w:name w:val="heading 7"/>
    <w:basedOn w:val="Normal"/>
    <w:next w:val="Normal"/>
    <w:link w:val="Heading7Char"/>
    <w:qFormat/>
    <w:rsid w:val="00BF777B"/>
    <w:pPr>
      <w:ind w:left="720"/>
      <w:outlineLvl w:val="6"/>
    </w:pPr>
    <w:rPr>
      <w:i/>
    </w:rPr>
  </w:style>
  <w:style w:type="paragraph" w:styleId="Heading8">
    <w:name w:val="heading 8"/>
    <w:basedOn w:val="Normal"/>
    <w:next w:val="Normal"/>
    <w:link w:val="Heading8Char"/>
    <w:qFormat/>
    <w:rsid w:val="00BF777B"/>
    <w:pPr>
      <w:ind w:left="720"/>
      <w:outlineLvl w:val="7"/>
    </w:pPr>
    <w:rPr>
      <w:i/>
    </w:rPr>
  </w:style>
  <w:style w:type="paragraph" w:styleId="Heading9">
    <w:name w:val="heading 9"/>
    <w:basedOn w:val="Normal"/>
    <w:next w:val="Normal"/>
    <w:link w:val="Heading9Char"/>
    <w:qFormat/>
    <w:rsid w:val="00BF777B"/>
    <w:pPr>
      <w:ind w:left="720"/>
      <w:outlineLvl w:val="8"/>
    </w:pPr>
    <w:rPr>
      <w:i/>
    </w:rPr>
  </w:style>
  <w:style w:type="character" w:default="1" w:styleId="DefaultParagraphFont">
    <w:name w:val="Default Paragraph Font"/>
    <w:uiPriority w:val="1"/>
    <w:unhideWhenUsed/>
    <w:rsid w:val="00BF77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777B"/>
  </w:style>
  <w:style w:type="character" w:customStyle="1" w:styleId="Heading1Char">
    <w:name w:val="Heading 1 Char"/>
    <w:basedOn w:val="DefaultParagraphFont"/>
    <w:link w:val="Heading1"/>
    <w:rsid w:val="00BF777B"/>
    <w:rPr>
      <w:rFonts w:ascii="Times New Roman" w:eastAsia="Times New Roman" w:hAnsi="Times New Roman" w:cs="Times New Roman"/>
      <w:b/>
      <w:sz w:val="32"/>
      <w:szCs w:val="20"/>
      <w:lang w:eastAsia="en-US"/>
    </w:rPr>
  </w:style>
  <w:style w:type="paragraph" w:styleId="BodyText">
    <w:name w:val="Body Text"/>
    <w:basedOn w:val="Normal"/>
    <w:link w:val="BodyTextChar"/>
    <w:rsid w:val="00BF77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777B"/>
    <w:rPr>
      <w:rFonts w:ascii="Times New Roman" w:eastAsia="Times New Roman" w:hAnsi="Times New Roman" w:cs="Times New Roman"/>
      <w:sz w:val="24"/>
      <w:lang w:eastAsia="en-US"/>
    </w:rPr>
  </w:style>
  <w:style w:type="paragraph" w:styleId="ListBullet">
    <w:name w:val="List Bullet"/>
    <w:basedOn w:val="List"/>
    <w:rsid w:val="00BF777B"/>
    <w:pPr>
      <w:numPr>
        <w:numId w:val="11"/>
      </w:numPr>
      <w:tabs>
        <w:tab w:val="clear" w:pos="340"/>
      </w:tabs>
      <w:spacing w:before="40" w:after="40"/>
    </w:pPr>
  </w:style>
  <w:style w:type="paragraph" w:customStyle="1" w:styleId="SuperHeading">
    <w:name w:val="SuperHeading"/>
    <w:basedOn w:val="Normal"/>
    <w:rsid w:val="00BF777B"/>
    <w:pPr>
      <w:spacing w:before="240" w:after="120"/>
      <w:outlineLvl w:val="0"/>
    </w:pPr>
    <w:rPr>
      <w:rFonts w:ascii="Times New Roman" w:hAnsi="Times New Roman"/>
      <w:b/>
      <w:sz w:val="32"/>
    </w:rPr>
  </w:style>
  <w:style w:type="paragraph" w:customStyle="1" w:styleId="AllowPageBreak">
    <w:name w:val="AllowPageBreak"/>
    <w:rsid w:val="00BF777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F77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77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77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77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77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77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77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777B"/>
    <w:rPr>
      <w:rFonts w:ascii="Courier New" w:eastAsia="Times New Roman" w:hAnsi="Courier New" w:cs="Times New Roman"/>
      <w:i/>
      <w:szCs w:val="20"/>
      <w:lang w:eastAsia="en-US"/>
    </w:rPr>
  </w:style>
  <w:style w:type="paragraph" w:customStyle="1" w:styleId="HeadingBase">
    <w:name w:val="Heading Base"/>
    <w:rsid w:val="00BF77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777B"/>
    <w:pPr>
      <w:tabs>
        <w:tab w:val="right" w:leader="dot" w:pos="9072"/>
      </w:tabs>
      <w:ind w:left="567"/>
    </w:pPr>
    <w:rPr>
      <w:szCs w:val="22"/>
    </w:rPr>
  </w:style>
  <w:style w:type="paragraph" w:customStyle="1" w:styleId="TOCBase">
    <w:name w:val="TOC Base"/>
    <w:rsid w:val="00BF77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777B"/>
    <w:pPr>
      <w:tabs>
        <w:tab w:val="right" w:leader="dot" w:pos="9072"/>
      </w:tabs>
      <w:spacing w:before="40" w:after="40"/>
      <w:ind w:left="284"/>
    </w:pPr>
    <w:rPr>
      <w:rFonts w:ascii="Times New Roman" w:hAnsi="Times New Roman"/>
    </w:rPr>
  </w:style>
  <w:style w:type="paragraph" w:styleId="TOC1">
    <w:name w:val="toc 1"/>
    <w:basedOn w:val="TOCBase"/>
    <w:next w:val="Normal"/>
    <w:rsid w:val="00BF77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77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777B"/>
    <w:rPr>
      <w:rFonts w:ascii="Times New Roman" w:eastAsia="Times New Roman" w:hAnsi="Times New Roman" w:cs="Times New Roman"/>
      <w:sz w:val="16"/>
      <w:lang w:eastAsia="en-US"/>
    </w:rPr>
  </w:style>
  <w:style w:type="paragraph" w:styleId="Title">
    <w:name w:val="Title"/>
    <w:basedOn w:val="HeadingBase"/>
    <w:link w:val="TitleChar"/>
    <w:qFormat/>
    <w:rsid w:val="00BF777B"/>
    <w:pPr>
      <w:spacing w:before="5040"/>
      <w:jc w:val="center"/>
    </w:pPr>
    <w:rPr>
      <w:sz w:val="48"/>
      <w:szCs w:val="72"/>
      <w:lang w:val="en-US"/>
    </w:rPr>
  </w:style>
  <w:style w:type="character" w:customStyle="1" w:styleId="TitleChar">
    <w:name w:val="Title Char"/>
    <w:basedOn w:val="DefaultParagraphFont"/>
    <w:link w:val="Title"/>
    <w:rsid w:val="00BF77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777B"/>
    <w:pPr>
      <w:tabs>
        <w:tab w:val="left" w:pos="3600"/>
        <w:tab w:val="left" w:pos="3958"/>
      </w:tabs>
    </w:pPr>
  </w:style>
  <w:style w:type="paragraph" w:styleId="List">
    <w:name w:val="List"/>
    <w:basedOn w:val="BodyText"/>
    <w:next w:val="BodyText"/>
    <w:rsid w:val="00BF777B"/>
    <w:pPr>
      <w:tabs>
        <w:tab w:val="left" w:pos="340"/>
      </w:tabs>
      <w:spacing w:before="60" w:after="60"/>
      <w:ind w:left="340" w:hanging="340"/>
    </w:pPr>
  </w:style>
  <w:style w:type="paragraph" w:customStyle="1" w:styleId="Note">
    <w:name w:val="Note"/>
    <w:basedOn w:val="BodyText"/>
    <w:rsid w:val="00BF777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F777B"/>
    <w:rPr>
      <w:b/>
      <w:spacing w:val="0"/>
    </w:rPr>
  </w:style>
  <w:style w:type="paragraph" w:customStyle="1" w:styleId="SuperTitle">
    <w:name w:val="SuperTitle"/>
    <w:basedOn w:val="Title"/>
    <w:rsid w:val="00BF777B"/>
    <w:pPr>
      <w:framePr w:wrap="auto" w:hAnchor="text" w:y="6049"/>
    </w:pPr>
    <w:rPr>
      <w:color w:val="000000"/>
      <w:sz w:val="40"/>
    </w:rPr>
  </w:style>
  <w:style w:type="paragraph" w:customStyle="1" w:styleId="TOCTitle">
    <w:name w:val="TOCTitle"/>
    <w:basedOn w:val="Heading1"/>
    <w:rsid w:val="00BF777B"/>
    <w:pPr>
      <w:spacing w:after="240"/>
      <w:jc w:val="center"/>
      <w:outlineLvl w:val="9"/>
    </w:pPr>
    <w:rPr>
      <w:caps/>
    </w:rPr>
  </w:style>
  <w:style w:type="paragraph" w:customStyle="1" w:styleId="Version">
    <w:name w:val="Version"/>
    <w:rsid w:val="00BF77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777B"/>
    <w:pPr>
      <w:numPr>
        <w:numId w:val="12"/>
      </w:numPr>
      <w:tabs>
        <w:tab w:val="clear" w:pos="680"/>
      </w:tabs>
    </w:pPr>
  </w:style>
  <w:style w:type="paragraph" w:styleId="Index1">
    <w:name w:val="index 1"/>
    <w:basedOn w:val="Normal"/>
    <w:next w:val="Normal"/>
    <w:semiHidden/>
    <w:rsid w:val="00BF777B"/>
    <w:pPr>
      <w:keepNext w:val="0"/>
      <w:tabs>
        <w:tab w:val="right" w:pos="4176"/>
      </w:tabs>
      <w:ind w:left="198" w:hanging="198"/>
    </w:pPr>
    <w:rPr>
      <w:rFonts w:ascii="Garamond" w:hAnsi="Garamond"/>
    </w:rPr>
  </w:style>
  <w:style w:type="paragraph" w:styleId="IndexHeading">
    <w:name w:val="index heading"/>
    <w:basedOn w:val="Normal"/>
    <w:next w:val="Index1"/>
    <w:semiHidden/>
    <w:rsid w:val="00BF777B"/>
    <w:pPr>
      <w:spacing w:before="120" w:after="120"/>
    </w:pPr>
    <w:rPr>
      <w:rFonts w:ascii="Arial" w:hAnsi="Arial"/>
      <w:b/>
      <w:color w:val="918585"/>
      <w:sz w:val="24"/>
    </w:rPr>
  </w:style>
  <w:style w:type="paragraph" w:styleId="Header">
    <w:name w:val="header"/>
    <w:basedOn w:val="Normal"/>
    <w:link w:val="HeaderChar"/>
    <w:rsid w:val="00BF77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777B"/>
    <w:rPr>
      <w:rFonts w:ascii="Times New Roman" w:eastAsia="Times New Roman" w:hAnsi="Times New Roman" w:cs="Times New Roman"/>
      <w:sz w:val="16"/>
      <w:szCs w:val="20"/>
      <w:lang w:val="en-GB" w:eastAsia="en-US"/>
    </w:rPr>
  </w:style>
  <w:style w:type="paragraph" w:customStyle="1" w:styleId="Chapter">
    <w:name w:val="Chapter"/>
    <w:basedOn w:val="Normal"/>
    <w:rsid w:val="00BF777B"/>
    <w:pPr>
      <w:spacing w:before="240"/>
    </w:pPr>
    <w:rPr>
      <w:rFonts w:ascii="Times New Roman" w:hAnsi="Times New Roman"/>
      <w:smallCaps/>
      <w:spacing w:val="80"/>
      <w:sz w:val="28"/>
    </w:rPr>
  </w:style>
  <w:style w:type="paragraph" w:customStyle="1" w:styleId="InChapter">
    <w:name w:val="InChapter"/>
    <w:basedOn w:val="Heading3"/>
    <w:rsid w:val="00BF777B"/>
    <w:pPr>
      <w:spacing w:after="240"/>
      <w:outlineLvl w:val="9"/>
    </w:pPr>
    <w:rPr>
      <w:noProof/>
    </w:rPr>
  </w:style>
  <w:style w:type="paragraph" w:styleId="Index2">
    <w:name w:val="index 2"/>
    <w:basedOn w:val="Normal"/>
    <w:next w:val="Normal"/>
    <w:semiHidden/>
    <w:rsid w:val="00BF777B"/>
    <w:pPr>
      <w:tabs>
        <w:tab w:val="right" w:pos="4176"/>
      </w:tabs>
      <w:ind w:left="568" w:hanging="284"/>
    </w:pPr>
    <w:rPr>
      <w:rFonts w:ascii="Garamond" w:hAnsi="Garamond"/>
    </w:rPr>
  </w:style>
  <w:style w:type="paragraph" w:customStyle="1" w:styleId="Byline">
    <w:name w:val="Byline"/>
    <w:rsid w:val="00BF77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777B"/>
    <w:pPr>
      <w:tabs>
        <w:tab w:val="clear" w:pos="3600"/>
        <w:tab w:val="clear" w:pos="3958"/>
      </w:tabs>
      <w:jc w:val="right"/>
    </w:pPr>
  </w:style>
  <w:style w:type="character" w:styleId="Emphasis">
    <w:name w:val="Emphasis"/>
    <w:basedOn w:val="DefaultParagraphFont"/>
    <w:qFormat/>
    <w:rsid w:val="00BF777B"/>
    <w:rPr>
      <w:i/>
    </w:rPr>
  </w:style>
  <w:style w:type="paragraph" w:styleId="Caption">
    <w:name w:val="caption"/>
    <w:basedOn w:val="BodyText"/>
    <w:next w:val="Normal"/>
    <w:qFormat/>
    <w:rsid w:val="00BF777B"/>
    <w:pPr>
      <w:framePr w:w="2268" w:hSpace="181" w:vSpace="181" w:wrap="around" w:vAnchor="text" w:hAnchor="page" w:x="1135" w:y="285" w:anchorLock="1"/>
    </w:pPr>
    <w:rPr>
      <w:i/>
    </w:rPr>
  </w:style>
  <w:style w:type="paragraph" w:customStyle="1" w:styleId="MiniTOCTitle">
    <w:name w:val="MiniTOCTitle"/>
    <w:basedOn w:val="Heading4"/>
    <w:rsid w:val="00BF777B"/>
    <w:pPr>
      <w:spacing w:before="240"/>
      <w:outlineLvl w:val="9"/>
    </w:pPr>
    <w:rPr>
      <w:noProof/>
      <w:sz w:val="24"/>
    </w:rPr>
  </w:style>
  <w:style w:type="paragraph" w:customStyle="1" w:styleId="MiniTOCItem">
    <w:name w:val="MiniTOCItem"/>
    <w:basedOn w:val="ListBullet"/>
    <w:rsid w:val="00BF777B"/>
    <w:pPr>
      <w:numPr>
        <w:numId w:val="0"/>
      </w:numPr>
      <w:tabs>
        <w:tab w:val="right" w:leader="dot" w:pos="6521"/>
      </w:tabs>
      <w:spacing w:before="0" w:after="0"/>
    </w:pPr>
  </w:style>
  <w:style w:type="paragraph" w:customStyle="1" w:styleId="TOFTitle">
    <w:name w:val="TOFTitle"/>
    <w:basedOn w:val="TOCTitle"/>
    <w:rsid w:val="00BF777B"/>
  </w:style>
  <w:style w:type="paragraph" w:styleId="TableofFigures">
    <w:name w:val="table of figures"/>
    <w:basedOn w:val="Normal"/>
    <w:next w:val="Normal"/>
    <w:semiHidden/>
    <w:rsid w:val="00BF777B"/>
    <w:pPr>
      <w:tabs>
        <w:tab w:val="right" w:leader="dot" w:pos="9072"/>
      </w:tabs>
      <w:ind w:left="970" w:hanging="403"/>
    </w:pPr>
    <w:rPr>
      <w:rFonts w:ascii="Times New Roman" w:hAnsi="Times New Roman"/>
      <w:b/>
    </w:rPr>
  </w:style>
  <w:style w:type="paragraph" w:styleId="ListNumber">
    <w:name w:val="List Number"/>
    <w:basedOn w:val="List"/>
    <w:rsid w:val="00BF777B"/>
    <w:pPr>
      <w:numPr>
        <w:numId w:val="14"/>
      </w:numPr>
      <w:tabs>
        <w:tab w:val="clear" w:pos="340"/>
      </w:tabs>
    </w:pPr>
  </w:style>
  <w:style w:type="character" w:customStyle="1" w:styleId="WingdingSymbols">
    <w:name w:val="Wingding Symbols"/>
    <w:rsid w:val="00BF777B"/>
    <w:rPr>
      <w:rFonts w:ascii="Wingdings" w:hAnsi="Wingdings"/>
    </w:rPr>
  </w:style>
  <w:style w:type="paragraph" w:customStyle="1" w:styleId="TableHeading">
    <w:name w:val="Table Heading"/>
    <w:basedOn w:val="HeadingBase"/>
    <w:rsid w:val="00BF777B"/>
    <w:pPr>
      <w:keepLines/>
      <w:pBdr>
        <w:bottom w:val="single" w:sz="6" w:space="1" w:color="918585"/>
      </w:pBdr>
      <w:spacing w:before="240"/>
    </w:pPr>
  </w:style>
  <w:style w:type="character" w:customStyle="1" w:styleId="HotSpot">
    <w:name w:val="HotSpot"/>
    <w:rsid w:val="00BF777B"/>
    <w:rPr>
      <w:color w:val="0033CC"/>
      <w:u w:val="none"/>
    </w:rPr>
  </w:style>
  <w:style w:type="paragraph" w:customStyle="1" w:styleId="BodyTextRight">
    <w:name w:val="Body Text Right"/>
    <w:basedOn w:val="BodyText"/>
    <w:rsid w:val="00BF777B"/>
    <w:pPr>
      <w:spacing w:before="0" w:after="0"/>
      <w:jc w:val="right"/>
    </w:pPr>
  </w:style>
  <w:style w:type="paragraph" w:styleId="Index3">
    <w:name w:val="index 3"/>
    <w:basedOn w:val="ListNumber2"/>
    <w:next w:val="Normal"/>
    <w:semiHidden/>
    <w:rsid w:val="00BF777B"/>
    <w:pPr>
      <w:numPr>
        <w:numId w:val="0"/>
      </w:numPr>
      <w:tabs>
        <w:tab w:val="right" w:leader="dot" w:pos="4176"/>
      </w:tabs>
    </w:pPr>
  </w:style>
  <w:style w:type="paragraph" w:styleId="ListNumber2">
    <w:name w:val="List Number 2"/>
    <w:basedOn w:val="List2"/>
    <w:rsid w:val="00BF777B"/>
    <w:pPr>
      <w:numPr>
        <w:numId w:val="9"/>
      </w:numPr>
      <w:tabs>
        <w:tab w:val="clear" w:pos="1060"/>
      </w:tabs>
    </w:pPr>
  </w:style>
  <w:style w:type="paragraph" w:customStyle="1" w:styleId="MarginNote">
    <w:name w:val="Margin Note"/>
    <w:basedOn w:val="BodyText"/>
    <w:rsid w:val="00BF77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77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77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777B"/>
    <w:rPr>
      <w:sz w:val="32"/>
    </w:rPr>
  </w:style>
  <w:style w:type="paragraph" w:customStyle="1" w:styleId="HeadingProcedure">
    <w:name w:val="Heading Procedure"/>
    <w:basedOn w:val="HeadingBase"/>
    <w:next w:val="Normal"/>
    <w:rsid w:val="00BF777B"/>
    <w:pPr>
      <w:tabs>
        <w:tab w:val="left" w:pos="0"/>
      </w:tabs>
      <w:spacing w:before="120" w:after="60"/>
    </w:pPr>
    <w:rPr>
      <w:i/>
      <w:color w:val="918585"/>
      <w:sz w:val="22"/>
    </w:rPr>
  </w:style>
  <w:style w:type="paragraph" w:customStyle="1" w:styleId="TableBodyText">
    <w:name w:val="Table Body Text"/>
    <w:basedOn w:val="BodyText"/>
    <w:rsid w:val="00BF777B"/>
    <w:pPr>
      <w:spacing w:before="60" w:after="60"/>
    </w:pPr>
  </w:style>
  <w:style w:type="paragraph" w:styleId="ListContinue">
    <w:name w:val="List Continue"/>
    <w:basedOn w:val="List"/>
    <w:rsid w:val="00BF777B"/>
    <w:pPr>
      <w:ind w:firstLine="0"/>
    </w:pPr>
  </w:style>
  <w:style w:type="paragraph" w:customStyle="1" w:styleId="ListNote">
    <w:name w:val="List Note"/>
    <w:basedOn w:val="List"/>
    <w:rsid w:val="00BF777B"/>
    <w:pPr>
      <w:pBdr>
        <w:top w:val="single" w:sz="6" w:space="2" w:color="918585"/>
        <w:bottom w:val="single" w:sz="6" w:space="2" w:color="918585"/>
      </w:pBdr>
      <w:tabs>
        <w:tab w:val="left" w:pos="1021"/>
      </w:tabs>
      <w:ind w:firstLine="0"/>
    </w:pPr>
  </w:style>
  <w:style w:type="paragraph" w:customStyle="1" w:styleId="Warning">
    <w:name w:val="Warning"/>
    <w:basedOn w:val="BodyText"/>
    <w:rsid w:val="00BF777B"/>
    <w:pPr>
      <w:shd w:val="clear" w:color="auto" w:fill="D9D9D9"/>
      <w:tabs>
        <w:tab w:val="left" w:pos="992"/>
      </w:tabs>
      <w:ind w:left="119" w:right="119"/>
    </w:pPr>
    <w:rPr>
      <w:sz w:val="20"/>
    </w:rPr>
  </w:style>
  <w:style w:type="paragraph" w:customStyle="1" w:styleId="MarginIcons">
    <w:name w:val="Margin Icons"/>
    <w:basedOn w:val="BodyText"/>
    <w:rsid w:val="00BF77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777B"/>
    <w:rPr>
      <w:rFonts w:ascii="Courier New" w:hAnsi="Courier New"/>
    </w:rPr>
  </w:style>
  <w:style w:type="paragraph" w:customStyle="1" w:styleId="NoteBullet">
    <w:name w:val="Note Bullet"/>
    <w:basedOn w:val="Note"/>
    <w:rsid w:val="00BF777B"/>
    <w:pPr>
      <w:tabs>
        <w:tab w:val="clear" w:pos="680"/>
      </w:tabs>
      <w:spacing w:before="60" w:after="60"/>
    </w:pPr>
  </w:style>
  <w:style w:type="paragraph" w:customStyle="1" w:styleId="SubHeading2">
    <w:name w:val="SubHeading2"/>
    <w:basedOn w:val="HeadingBase"/>
    <w:rsid w:val="00BF777B"/>
    <w:pPr>
      <w:spacing w:before="240" w:after="60"/>
    </w:pPr>
    <w:rPr>
      <w:sz w:val="20"/>
    </w:rPr>
  </w:style>
  <w:style w:type="paragraph" w:customStyle="1" w:styleId="SubHeading1">
    <w:name w:val="SubHeading1"/>
    <w:basedOn w:val="HeadingBase"/>
    <w:rsid w:val="00BF777B"/>
    <w:pPr>
      <w:spacing w:before="240" w:after="60"/>
    </w:pPr>
    <w:rPr>
      <w:color w:val="918585"/>
      <w:sz w:val="22"/>
    </w:rPr>
  </w:style>
  <w:style w:type="paragraph" w:customStyle="1" w:styleId="SideHeading">
    <w:name w:val="Side Heading"/>
    <w:basedOn w:val="HeadingBase"/>
    <w:rsid w:val="00BF77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777B"/>
    <w:pPr>
      <w:numPr>
        <w:numId w:val="10"/>
      </w:numPr>
    </w:pPr>
  </w:style>
  <w:style w:type="paragraph" w:styleId="PlainText">
    <w:name w:val="Plain Text"/>
    <w:basedOn w:val="Normal"/>
    <w:link w:val="PlainTextChar"/>
    <w:rsid w:val="00BF777B"/>
    <w:rPr>
      <w:sz w:val="20"/>
    </w:rPr>
  </w:style>
  <w:style w:type="character" w:customStyle="1" w:styleId="PlainTextChar">
    <w:name w:val="Plain Text Char"/>
    <w:basedOn w:val="DefaultParagraphFont"/>
    <w:link w:val="PlainText"/>
    <w:rsid w:val="00BF777B"/>
    <w:rPr>
      <w:rFonts w:ascii="Courier New" w:eastAsia="Times New Roman" w:hAnsi="Courier New" w:cs="Times New Roman"/>
      <w:sz w:val="20"/>
      <w:szCs w:val="20"/>
      <w:lang w:eastAsia="en-US"/>
    </w:rPr>
  </w:style>
  <w:style w:type="character" w:customStyle="1" w:styleId="MenuOption">
    <w:name w:val="Menu Option"/>
    <w:basedOn w:val="DefaultParagraphFont"/>
    <w:rsid w:val="00BF777B"/>
    <w:rPr>
      <w:b/>
      <w:smallCaps/>
    </w:rPr>
  </w:style>
  <w:style w:type="paragraph" w:customStyle="1" w:styleId="TableListNumber">
    <w:name w:val="Table List Number"/>
    <w:basedOn w:val="ListNumber"/>
    <w:rsid w:val="00BF777B"/>
    <w:pPr>
      <w:numPr>
        <w:numId w:val="0"/>
      </w:numPr>
    </w:pPr>
  </w:style>
  <w:style w:type="paragraph" w:styleId="TOC4">
    <w:name w:val="toc 4"/>
    <w:basedOn w:val="TOCBase"/>
    <w:next w:val="Normal"/>
    <w:semiHidden/>
    <w:rsid w:val="00BF777B"/>
    <w:pPr>
      <w:tabs>
        <w:tab w:val="right" w:leader="dot" w:pos="9071"/>
      </w:tabs>
      <w:ind w:left="1701"/>
    </w:pPr>
  </w:style>
  <w:style w:type="paragraph" w:customStyle="1" w:styleId="ListAlpha">
    <w:name w:val="List Alpha"/>
    <w:basedOn w:val="List"/>
    <w:rsid w:val="00BF777B"/>
    <w:pPr>
      <w:numPr>
        <w:numId w:val="8"/>
      </w:numPr>
    </w:pPr>
  </w:style>
  <w:style w:type="paragraph" w:customStyle="1" w:styleId="ListAlpha2">
    <w:name w:val="List Alpha 2"/>
    <w:basedOn w:val="List2"/>
    <w:rsid w:val="00BF777B"/>
    <w:pPr>
      <w:numPr>
        <w:numId w:val="7"/>
      </w:numPr>
    </w:pPr>
  </w:style>
  <w:style w:type="paragraph" w:styleId="List2">
    <w:name w:val="List 2"/>
    <w:basedOn w:val="BodyText"/>
    <w:rsid w:val="00BF777B"/>
    <w:pPr>
      <w:tabs>
        <w:tab w:val="left" w:pos="680"/>
      </w:tabs>
      <w:spacing w:before="60" w:after="60"/>
      <w:ind w:left="680" w:hanging="340"/>
    </w:pPr>
  </w:style>
  <w:style w:type="paragraph" w:styleId="List3">
    <w:name w:val="List 3"/>
    <w:basedOn w:val="BodyText"/>
    <w:rsid w:val="00BF777B"/>
    <w:pPr>
      <w:tabs>
        <w:tab w:val="left" w:pos="1021"/>
      </w:tabs>
      <w:spacing w:before="60" w:after="60"/>
      <w:ind w:left="1020" w:hanging="340"/>
    </w:pPr>
  </w:style>
  <w:style w:type="paragraph" w:styleId="List4">
    <w:name w:val="List 4"/>
    <w:basedOn w:val="BodyText"/>
    <w:rsid w:val="00BF777B"/>
    <w:pPr>
      <w:tabs>
        <w:tab w:val="left" w:pos="1361"/>
      </w:tabs>
      <w:spacing w:before="60" w:after="60"/>
      <w:ind w:left="1361" w:hanging="340"/>
    </w:pPr>
  </w:style>
  <w:style w:type="paragraph" w:styleId="List5">
    <w:name w:val="List 5"/>
    <w:basedOn w:val="BodyText"/>
    <w:rsid w:val="00BF777B"/>
    <w:pPr>
      <w:tabs>
        <w:tab w:val="left" w:pos="1701"/>
      </w:tabs>
      <w:spacing w:before="60" w:after="60"/>
      <w:ind w:left="1701" w:hanging="340"/>
    </w:pPr>
  </w:style>
  <w:style w:type="paragraph" w:styleId="ListBullet3">
    <w:name w:val="List Bullet 3"/>
    <w:basedOn w:val="List3"/>
    <w:rsid w:val="00BF777B"/>
    <w:pPr>
      <w:numPr>
        <w:numId w:val="13"/>
      </w:numPr>
      <w:tabs>
        <w:tab w:val="clear" w:pos="1021"/>
      </w:tabs>
      <w:ind w:left="1037" w:hanging="357"/>
    </w:pPr>
  </w:style>
  <w:style w:type="paragraph" w:styleId="ListBullet4">
    <w:name w:val="List Bullet 4"/>
    <w:basedOn w:val="List4"/>
    <w:rsid w:val="00BF777B"/>
    <w:pPr>
      <w:numPr>
        <w:numId w:val="2"/>
      </w:numPr>
      <w:tabs>
        <w:tab w:val="clear" w:pos="1361"/>
      </w:tabs>
    </w:pPr>
  </w:style>
  <w:style w:type="paragraph" w:styleId="ListBullet5">
    <w:name w:val="List Bullet 5"/>
    <w:basedOn w:val="List5"/>
    <w:rsid w:val="00BF777B"/>
    <w:pPr>
      <w:numPr>
        <w:numId w:val="3"/>
      </w:numPr>
    </w:pPr>
  </w:style>
  <w:style w:type="paragraph" w:styleId="ListContinue2">
    <w:name w:val="List Continue 2"/>
    <w:basedOn w:val="List2"/>
    <w:rsid w:val="00BF777B"/>
    <w:pPr>
      <w:ind w:firstLine="0"/>
    </w:pPr>
  </w:style>
  <w:style w:type="paragraph" w:styleId="ListContinue3">
    <w:name w:val="List Continue 3"/>
    <w:basedOn w:val="List3"/>
    <w:rsid w:val="00BF777B"/>
    <w:pPr>
      <w:ind w:left="1021" w:firstLine="0"/>
    </w:pPr>
  </w:style>
  <w:style w:type="paragraph" w:styleId="ListContinue4">
    <w:name w:val="List Continue 4"/>
    <w:basedOn w:val="List4"/>
    <w:rsid w:val="00BF777B"/>
    <w:pPr>
      <w:ind w:firstLine="0"/>
    </w:pPr>
  </w:style>
  <w:style w:type="paragraph" w:styleId="ListContinue5">
    <w:name w:val="List Continue 5"/>
    <w:basedOn w:val="List5"/>
    <w:rsid w:val="00BF777B"/>
    <w:pPr>
      <w:ind w:firstLine="0"/>
    </w:pPr>
  </w:style>
  <w:style w:type="paragraph" w:styleId="ListNumber3">
    <w:name w:val="List Number 3"/>
    <w:basedOn w:val="List3"/>
    <w:rsid w:val="00BF777B"/>
    <w:pPr>
      <w:numPr>
        <w:numId w:val="4"/>
      </w:numPr>
    </w:pPr>
  </w:style>
  <w:style w:type="paragraph" w:styleId="ListNumber4">
    <w:name w:val="List Number 4"/>
    <w:basedOn w:val="List4"/>
    <w:rsid w:val="00BF777B"/>
    <w:pPr>
      <w:numPr>
        <w:numId w:val="5"/>
      </w:numPr>
    </w:pPr>
  </w:style>
  <w:style w:type="paragraph" w:styleId="ListNumber5">
    <w:name w:val="List Number 5"/>
    <w:basedOn w:val="List5"/>
    <w:rsid w:val="00BF777B"/>
    <w:pPr>
      <w:numPr>
        <w:numId w:val="6"/>
      </w:numPr>
    </w:pPr>
  </w:style>
  <w:style w:type="paragraph" w:styleId="BlockText">
    <w:name w:val="Block Text"/>
    <w:basedOn w:val="Normal"/>
    <w:rsid w:val="00BF777B"/>
    <w:pPr>
      <w:spacing w:after="120"/>
      <w:ind w:left="1440" w:right="1440"/>
    </w:pPr>
  </w:style>
  <w:style w:type="character" w:customStyle="1" w:styleId="Subscript">
    <w:name w:val="Subscript"/>
    <w:basedOn w:val="DefaultParagraphFont"/>
    <w:rsid w:val="00BF777B"/>
    <w:rPr>
      <w:sz w:val="16"/>
      <w:vertAlign w:val="subscript"/>
    </w:rPr>
  </w:style>
  <w:style w:type="character" w:customStyle="1" w:styleId="Superscript">
    <w:name w:val="Superscript"/>
    <w:basedOn w:val="DefaultParagraphFont"/>
    <w:rsid w:val="00BF777B"/>
    <w:rPr>
      <w:sz w:val="16"/>
      <w:vertAlign w:val="superscript"/>
    </w:rPr>
  </w:style>
  <w:style w:type="character" w:customStyle="1" w:styleId="Symbols">
    <w:name w:val="Symbols"/>
    <w:basedOn w:val="DefaultParagraphFont"/>
    <w:rsid w:val="00BF777B"/>
    <w:rPr>
      <w:rFonts w:ascii="Symbol" w:hAnsi="Symbol"/>
    </w:rPr>
  </w:style>
  <w:style w:type="character" w:customStyle="1" w:styleId="MenuOptions">
    <w:name w:val="Menu Options"/>
    <w:basedOn w:val="DefaultParagraphFont"/>
    <w:rsid w:val="00BF777B"/>
    <w:rPr>
      <w:rFonts w:ascii="Arial Narrow" w:hAnsi="Arial Narrow"/>
      <w:smallCaps/>
    </w:rPr>
  </w:style>
  <w:style w:type="character" w:customStyle="1" w:styleId="Buttons">
    <w:name w:val="Buttons"/>
    <w:basedOn w:val="DefaultParagraphFont"/>
    <w:rsid w:val="00BF777B"/>
    <w:rPr>
      <w:b/>
    </w:rPr>
  </w:style>
  <w:style w:type="character" w:customStyle="1" w:styleId="Underlined">
    <w:name w:val="Underlined"/>
    <w:basedOn w:val="DefaultParagraphFont"/>
    <w:rsid w:val="00BF777B"/>
    <w:rPr>
      <w:u w:val="single"/>
    </w:rPr>
  </w:style>
  <w:style w:type="paragraph" w:customStyle="1" w:styleId="TableBodyTextRight">
    <w:name w:val="Table Body Text Right"/>
    <w:basedOn w:val="TableBodyText"/>
    <w:rsid w:val="00BF777B"/>
    <w:pPr>
      <w:widowControl w:val="0"/>
      <w:autoSpaceDE w:val="0"/>
      <w:autoSpaceDN w:val="0"/>
      <w:adjustRightInd w:val="0"/>
      <w:jc w:val="right"/>
    </w:pPr>
    <w:rPr>
      <w:rFonts w:cs="Arial"/>
      <w:szCs w:val="18"/>
    </w:rPr>
  </w:style>
  <w:style w:type="paragraph" w:customStyle="1" w:styleId="CopyrightText">
    <w:name w:val="Copyright Text"/>
    <w:basedOn w:val="BodyText"/>
    <w:rsid w:val="00BF777B"/>
    <w:rPr>
      <w:sz w:val="18"/>
    </w:rPr>
  </w:style>
  <w:style w:type="paragraph" w:customStyle="1" w:styleId="BodySmallRight">
    <w:name w:val="Body Small Right"/>
    <w:basedOn w:val="BodyTextRight"/>
    <w:rsid w:val="00BF777B"/>
    <w:rPr>
      <w:sz w:val="18"/>
      <w:szCs w:val="18"/>
    </w:rPr>
  </w:style>
  <w:style w:type="paragraph" w:customStyle="1" w:styleId="MarginEdition">
    <w:name w:val="Margin Edition"/>
    <w:basedOn w:val="MarginNote"/>
    <w:rsid w:val="00BF777B"/>
    <w:pPr>
      <w:spacing w:before="0" w:after="0"/>
    </w:pPr>
    <w:rPr>
      <w:rFonts w:ascii="Times New Roman" w:hAnsi="Times New Roman"/>
      <w:color w:val="999999"/>
    </w:rPr>
  </w:style>
  <w:style w:type="paragraph" w:customStyle="1" w:styleId="Spacer">
    <w:name w:val="Spacer"/>
    <w:basedOn w:val="Normal"/>
    <w:rsid w:val="00BF777B"/>
    <w:rPr>
      <w:sz w:val="2"/>
      <w:szCs w:val="2"/>
    </w:rPr>
  </w:style>
  <w:style w:type="character" w:customStyle="1" w:styleId="Small">
    <w:name w:val="Small"/>
    <w:basedOn w:val="DefaultParagraphFont"/>
    <w:rsid w:val="00BF777B"/>
    <w:rPr>
      <w:sz w:val="16"/>
    </w:rPr>
  </w:style>
  <w:style w:type="paragraph" w:customStyle="1" w:styleId="WideTable">
    <w:name w:val="Wide Table"/>
    <w:basedOn w:val="Normal"/>
    <w:rsid w:val="00BF777B"/>
    <w:pPr>
      <w:ind w:left="-1418"/>
    </w:pPr>
    <w:rPr>
      <w:sz w:val="2"/>
      <w:szCs w:val="2"/>
    </w:rPr>
  </w:style>
  <w:style w:type="character" w:styleId="PageNumber">
    <w:name w:val="page number"/>
    <w:basedOn w:val="DefaultParagraphFont"/>
    <w:rsid w:val="00BF777B"/>
  </w:style>
  <w:style w:type="paragraph" w:styleId="Quote">
    <w:name w:val="Quote"/>
    <w:basedOn w:val="Heading1"/>
    <w:link w:val="QuoteChar"/>
    <w:qFormat/>
    <w:rsid w:val="00BF777B"/>
    <w:rPr>
      <w:b w:val="0"/>
      <w:sz w:val="72"/>
      <w:szCs w:val="72"/>
      <w:lang w:val="en-NZ"/>
    </w:rPr>
  </w:style>
  <w:style w:type="character" w:customStyle="1" w:styleId="QuoteChar">
    <w:name w:val="Quote Char"/>
    <w:basedOn w:val="DefaultParagraphFont"/>
    <w:link w:val="Quote"/>
    <w:rsid w:val="00BF77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777B"/>
    <w:pPr>
      <w:pageBreakBefore/>
    </w:pPr>
  </w:style>
  <w:style w:type="paragraph" w:customStyle="1" w:styleId="Border">
    <w:name w:val="Border"/>
    <w:basedOn w:val="Normal"/>
    <w:qFormat/>
    <w:rsid w:val="00BF77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777B"/>
    <w:rPr>
      <w:b/>
      <w:bCs/>
      <w:i/>
      <w:iCs/>
      <w:color w:val="auto"/>
    </w:rPr>
  </w:style>
  <w:style w:type="paragraph" w:styleId="IntenseQuote">
    <w:name w:val="Intense Quote"/>
    <w:basedOn w:val="Normal"/>
    <w:next w:val="Normal"/>
    <w:link w:val="IntenseQuoteChar"/>
    <w:uiPriority w:val="30"/>
    <w:qFormat/>
    <w:rsid w:val="00BF77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77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777B"/>
    <w:rPr>
      <w:smallCaps/>
      <w:color w:val="auto"/>
      <w:u w:val="single"/>
    </w:rPr>
  </w:style>
  <w:style w:type="character" w:styleId="IntenseReference">
    <w:name w:val="Intense Reference"/>
    <w:basedOn w:val="DefaultParagraphFont"/>
    <w:uiPriority w:val="32"/>
    <w:qFormat/>
    <w:rsid w:val="00BF777B"/>
    <w:rPr>
      <w:b/>
      <w:bCs/>
      <w:smallCaps/>
      <w:color w:val="auto"/>
      <w:spacing w:val="5"/>
      <w:u w:val="single"/>
    </w:rPr>
  </w:style>
  <w:style w:type="paragraph" w:customStyle="1" w:styleId="2ColumnHeading">
    <w:name w:val="2Column Heading"/>
    <w:basedOn w:val="BodyText"/>
    <w:qFormat/>
    <w:rsid w:val="00BF777B"/>
    <w:pPr>
      <w:spacing w:after="60"/>
      <w:ind w:left="-2268"/>
    </w:pPr>
    <w:rPr>
      <w:b/>
    </w:rPr>
  </w:style>
  <w:style w:type="paragraph" w:customStyle="1" w:styleId="Heading1TOC">
    <w:name w:val="Heading1 TOC"/>
    <w:basedOn w:val="Normal"/>
    <w:qFormat/>
    <w:rsid w:val="00BF777B"/>
    <w:pPr>
      <w:spacing w:before="240" w:after="120"/>
    </w:pPr>
    <w:rPr>
      <w:rFonts w:ascii="Times New Roman" w:hAnsi="Times New Roman"/>
      <w:b/>
      <w:sz w:val="32"/>
    </w:rPr>
  </w:style>
  <w:style w:type="paragraph" w:customStyle="1" w:styleId="Heading2TOC">
    <w:name w:val="Heading2 TOC"/>
    <w:basedOn w:val="Normal"/>
    <w:qFormat/>
    <w:rsid w:val="00BF777B"/>
    <w:pPr>
      <w:spacing w:before="240" w:after="60"/>
    </w:pPr>
    <w:rPr>
      <w:rFonts w:ascii="Times New Roman" w:hAnsi="Times New Roman"/>
      <w:b/>
      <w:sz w:val="28"/>
    </w:rPr>
  </w:style>
  <w:style w:type="character" w:customStyle="1" w:styleId="Underline">
    <w:name w:val="Underline"/>
    <w:basedOn w:val="DefaultParagraphFont"/>
    <w:qFormat/>
    <w:rsid w:val="00BF777B"/>
    <w:rPr>
      <w:u w:val="single"/>
    </w:rPr>
  </w:style>
  <w:style w:type="character" w:customStyle="1" w:styleId="BoldandItalics">
    <w:name w:val="Bold and Italics"/>
    <w:qFormat/>
    <w:rsid w:val="00BF777B"/>
    <w:rPr>
      <w:b/>
      <w:i/>
      <w:u w:val="none"/>
    </w:rPr>
  </w:style>
  <w:style w:type="paragraph" w:styleId="BalloonText">
    <w:name w:val="Balloon Text"/>
    <w:basedOn w:val="Normal"/>
    <w:link w:val="BalloonTextChar"/>
    <w:rsid w:val="00BF777B"/>
    <w:rPr>
      <w:rFonts w:ascii="Tahoma" w:hAnsi="Tahoma" w:cs="Tahoma"/>
      <w:sz w:val="16"/>
      <w:szCs w:val="16"/>
    </w:rPr>
  </w:style>
  <w:style w:type="character" w:customStyle="1" w:styleId="BalloonTextChar">
    <w:name w:val="Balloon Text Char"/>
    <w:basedOn w:val="DefaultParagraphFont"/>
    <w:link w:val="BalloonText"/>
    <w:rsid w:val="00BF77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77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77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777B"/>
    <w:rPr>
      <w:b/>
      <w:color w:val="660033"/>
      <w:spacing w:val="0"/>
    </w:rPr>
  </w:style>
  <w:style w:type="paragraph" w:customStyle="1" w:styleId="Nameditemlist">
    <w:name w:val="Named item list"/>
    <w:basedOn w:val="BodyText"/>
    <w:qFormat/>
    <w:rsid w:val="00BF777B"/>
    <w:pPr>
      <w:tabs>
        <w:tab w:val="left" w:pos="2835"/>
      </w:tabs>
      <w:ind w:left="2835" w:hanging="2835"/>
    </w:pPr>
  </w:style>
  <w:style w:type="paragraph" w:customStyle="1" w:styleId="BodyTextnopadding">
    <w:name w:val="Body Text no padding"/>
    <w:basedOn w:val="BodyText"/>
    <w:qFormat/>
    <w:rsid w:val="00BF777B"/>
    <w:pPr>
      <w:spacing w:before="0" w:after="0"/>
    </w:pPr>
  </w:style>
  <w:style w:type="paragraph" w:customStyle="1" w:styleId="BodyTextBold">
    <w:name w:val="Body Text Bold"/>
    <w:basedOn w:val="BodyText"/>
    <w:qFormat/>
    <w:rsid w:val="00BF777B"/>
    <w:rPr>
      <w:b/>
    </w:rPr>
  </w:style>
  <w:style w:type="character" w:styleId="Hyperlink">
    <w:name w:val="Hyperlink"/>
    <w:basedOn w:val="DefaultParagraphFont"/>
    <w:uiPriority w:val="99"/>
    <w:unhideWhenUsed/>
    <w:rsid w:val="004D0B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931</Words>
  <Characters>6334</Characters>
  <Application>Microsoft Office Word</Application>
  <DocSecurity>0</DocSecurity>
  <Lines>140</Lines>
  <Paragraphs>117</Paragraphs>
  <ScaleCrop>false</ScaleCrop>
  <Company>Author-it Software Corporation Ltd.</Company>
  <LinksUpToDate>false</LinksUpToDate>
  <CharactersWithSpaces>7148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AVIY0084 Conduct helicopter pre-solo exercises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2022-10-20T02:32:00Z</dcterms:created>
  <dcterms:modified xsi:type="dcterms:W3CDTF">2022-10-20T02:32:00Z</dcterms:modified>
</cp:coreProperties>
</file>