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2F3C" w:rsidP="00642F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AVIY0083 Execute advanced aeroplane manoeuvres and procedures</w:t>
      </w:r>
      <w:r>
        <w:fldChar w:fldCharType="end"/>
      </w:r>
    </w:p>
    <w:p w:rsidR="00642F3C" w:rsidP="00642F3C">
      <w:pPr>
        <w:pStyle w:val="Version"/>
        <w:sectPr w:rsidSect="00FA7D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7D69" w:rsidP="00FA7D69">
      <w:pPr>
        <w:pStyle w:val="SuperHeading"/>
      </w:pPr>
      <w:r w:rsidRPr="00FA7D69">
        <w:t>Assessment Requirements for AVIY0083 Execute advanced aeroplane manoeuvres and procedures</w:t>
      </w:r>
    </w:p>
    <w:p w:rsidR="00000000" w:rsidRPr="00FA7D69" w:rsidP="00FA7D69">
      <w:pPr>
        <w:pStyle w:val="Heading1"/>
      </w:pPr>
      <w:bookmarkStart w:id="1" w:name="O_1227228"/>
      <w:bookmarkEnd w:id="1"/>
      <w:r w:rsidRPr="00FA7D6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D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D69" w:rsidP="00FA7D69">
            <w:pPr>
              <w:pStyle w:val="BodyText"/>
            </w:pPr>
            <w:r w:rsidRPr="00FA7D69">
              <w:rPr>
                <w:rStyle w:val="SpecialBold"/>
              </w:rPr>
              <w:t>Release 1</w:t>
            </w:r>
            <w:r w:rsidRPr="00FA7D69">
              <w:t>. This is the first release of this unit of competency in the AVI Aviation Training Packa</w:t>
            </w:r>
            <w:r w:rsidRPr="00FA7D69">
              <w:t>ge Release 9. Updates to Element 6 and Performance Criteria.</w:t>
            </w:r>
          </w:p>
        </w:tc>
      </w:tr>
    </w:tbl>
    <w:p w:rsidR="00000000" w:rsidRPr="00FA7D69" w:rsidP="00FA7D69">
      <w:pPr>
        <w:pStyle w:val="NoPaddingFontSize1"/>
      </w:pPr>
    </w:p>
    <w:p w:rsidR="00000000" w:rsidRPr="00FA7D69" w:rsidP="00FA7D69">
      <w:pPr>
        <w:pStyle w:val="AllowPageBreak"/>
      </w:pPr>
    </w:p>
    <w:p w:rsidR="00000000" w:rsidRPr="00FA7D69" w:rsidP="00FA7D69">
      <w:pPr>
        <w:pStyle w:val="Heading1"/>
      </w:pPr>
      <w:bookmarkStart w:id="2" w:name="O_1227229"/>
      <w:bookmarkEnd w:id="2"/>
      <w:r w:rsidRPr="00FA7D6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D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D69" w:rsidP="00FA7D69">
            <w:pPr>
              <w:pStyle w:val="BodyText"/>
            </w:pPr>
            <w:r w:rsidRPr="00FA7D69">
              <w:t>Evidence required to demonstrate competence in this unit must be relevant to and satisfy all of the requirements of the elements and performance criteria</w:t>
            </w:r>
            <w:r w:rsidRPr="00FA7D69">
              <w:t xml:space="preserve"> on at least one occasion and include:</w:t>
            </w:r>
          </w:p>
          <w:p w:rsidR="00000000" w:rsidRPr="00FA7D69" w:rsidP="00FA7D69">
            <w:pPr>
              <w:pStyle w:val="ListBullet"/>
            </w:pPr>
            <w:r w:rsidRPr="00FA7D69">
              <w:t>adapting to differences in equipment and operating environment in accordance with standard operating procedures (SOPs)</w:t>
            </w:r>
          </w:p>
          <w:p w:rsidR="00000000" w:rsidRPr="00FA7D69" w:rsidP="00FA7D69">
            <w:pPr>
              <w:pStyle w:val="ListBullet"/>
            </w:pPr>
            <w:r w:rsidRPr="00FA7D69">
              <w:t>applying precautions and required actions to minimise, control or eliminate identified hazards</w:t>
            </w:r>
          </w:p>
          <w:p w:rsidR="00000000" w:rsidRPr="00FA7D69" w:rsidP="00FA7D69">
            <w:pPr>
              <w:pStyle w:val="ListBullet"/>
            </w:pPr>
            <w:r w:rsidRPr="00FA7D69">
              <w:t>ap</w:t>
            </w:r>
            <w:r w:rsidRPr="00FA7D69">
              <w:t>plying relevant aeroplane aeronautical knowledge</w:t>
            </w:r>
          </w:p>
          <w:p w:rsidR="00000000" w:rsidRPr="00FA7D69" w:rsidP="00FA7D69">
            <w:pPr>
              <w:pStyle w:val="ListBullet"/>
            </w:pPr>
            <w:r w:rsidRPr="00FA7D69">
              <w:t>applying relevant legislation and workplace procedures</w:t>
            </w:r>
          </w:p>
          <w:p w:rsidR="00000000" w:rsidRPr="00FA7D69" w:rsidP="00FA7D69">
            <w:pPr>
              <w:pStyle w:val="ListBullet"/>
            </w:pPr>
            <w:r w:rsidRPr="00FA7D69">
              <w:t>communicating effectively with others when executing advanced aeroplane manoeuvres and procedures</w:t>
            </w:r>
          </w:p>
          <w:p w:rsidR="00000000" w:rsidRPr="00FA7D69" w:rsidP="00FA7D69">
            <w:pPr>
              <w:pStyle w:val="ListBullet"/>
            </w:pPr>
            <w:r w:rsidRPr="00FA7D69">
              <w:t>compensating for the secondary effects of controls</w:t>
            </w:r>
          </w:p>
          <w:p w:rsidR="00000000" w:rsidRPr="00FA7D69" w:rsidP="00FA7D69">
            <w:pPr>
              <w:pStyle w:val="ListBullet"/>
            </w:pPr>
            <w:r w:rsidRPr="00FA7D69">
              <w:t>com</w:t>
            </w:r>
            <w:r w:rsidRPr="00FA7D69">
              <w:t>pleting relevant documentation</w:t>
            </w:r>
          </w:p>
          <w:p w:rsidR="00000000" w:rsidRPr="00FA7D69" w:rsidP="00FA7D69">
            <w:pPr>
              <w:pStyle w:val="ListBullet"/>
            </w:pPr>
            <w:r w:rsidRPr="00FA7D69">
              <w:t>conducting short take-offs and landings</w:t>
            </w:r>
          </w:p>
          <w:p w:rsidR="00000000" w:rsidRPr="00FA7D69" w:rsidP="00FA7D69">
            <w:pPr>
              <w:pStyle w:val="ListBullet"/>
            </w:pPr>
            <w:r w:rsidRPr="00FA7D69">
              <w:t>conducting steep turns, including:</w:t>
            </w:r>
          </w:p>
          <w:p w:rsidR="00000000" w:rsidRPr="00FA7D69" w:rsidP="00FA7D69">
            <w:pPr>
              <w:pStyle w:val="ListBullet2"/>
            </w:pPr>
            <w:r w:rsidRPr="00FA7D69">
              <w:t>descending flight</w:t>
            </w:r>
          </w:p>
          <w:p w:rsidR="00000000" w:rsidRPr="00FA7D69" w:rsidP="00FA7D69">
            <w:pPr>
              <w:pStyle w:val="ListBullet2"/>
            </w:pPr>
            <w:r w:rsidRPr="00FA7D69">
              <w:t>level flight.</w:t>
            </w:r>
          </w:p>
          <w:p w:rsidR="00000000" w:rsidRPr="00FA7D69" w:rsidP="00FA7D69">
            <w:pPr>
              <w:pStyle w:val="ListBullet"/>
            </w:pPr>
            <w:r w:rsidRPr="00FA7D69">
              <w:t>conducting flight at speeds just above the stall, including:</w:t>
            </w:r>
          </w:p>
          <w:p w:rsidR="00000000" w:rsidRPr="00FA7D69" w:rsidP="00FA7D69">
            <w:pPr>
              <w:pStyle w:val="ListBullet2"/>
            </w:pPr>
            <w:r w:rsidRPr="00FA7D69">
              <w:t>climbing and descending flight</w:t>
            </w:r>
          </w:p>
          <w:p w:rsidR="00000000" w:rsidRPr="00FA7D69" w:rsidP="00FA7D69">
            <w:pPr>
              <w:pStyle w:val="ListBullet2"/>
            </w:pPr>
            <w:r w:rsidRPr="00FA7D69">
              <w:t>straight and level flight</w:t>
            </w:r>
          </w:p>
          <w:p w:rsidR="00000000" w:rsidRPr="00FA7D69" w:rsidP="00FA7D69">
            <w:pPr>
              <w:pStyle w:val="ListBullet2"/>
            </w:pPr>
            <w:r w:rsidRPr="00FA7D69">
              <w:t>scenarios requiring significant trim change such as:</w:t>
            </w:r>
          </w:p>
          <w:p w:rsidR="00000000" w:rsidRPr="00FA7D69" w:rsidP="00FA7D69">
            <w:pPr>
              <w:pStyle w:val="ListBullet3"/>
            </w:pPr>
            <w:r w:rsidRPr="00FA7D69">
              <w:t>engine failure</w:t>
            </w:r>
          </w:p>
          <w:p w:rsidR="00000000" w:rsidRPr="00FA7D69" w:rsidP="00FA7D69">
            <w:pPr>
              <w:pStyle w:val="ListBullet3"/>
            </w:pPr>
            <w:r w:rsidRPr="00FA7D69">
              <w:t>go around</w:t>
            </w:r>
          </w:p>
          <w:p w:rsidR="00000000" w:rsidRPr="00FA7D69" w:rsidP="00FA7D69">
            <w:pPr>
              <w:pStyle w:val="ListBullet3"/>
            </w:pPr>
            <w:r w:rsidRPr="00FA7D69">
              <w:t>flap retraction</w:t>
            </w:r>
          </w:p>
          <w:p w:rsidR="00000000" w:rsidRPr="00FA7D69" w:rsidP="00FA7D69">
            <w:pPr>
              <w:pStyle w:val="ListBullet2"/>
            </w:pPr>
            <w:r w:rsidRPr="00FA7D69">
              <w:t>turning flight</w:t>
            </w:r>
          </w:p>
          <w:p w:rsidR="00000000" w:rsidRPr="00FA7D69" w:rsidP="00FA7D69">
            <w:pPr>
              <w:pStyle w:val="ListBullet"/>
            </w:pPr>
            <w:r w:rsidRPr="00FA7D69">
              <w:t>recognising symptoms of stall including where the aeroplane exhibits a tendency to drop a wing at the stall</w:t>
            </w:r>
          </w:p>
          <w:p w:rsidR="00000000" w:rsidRPr="00FA7D69" w:rsidP="00FA7D69">
            <w:pPr>
              <w:pStyle w:val="ListBullet"/>
            </w:pPr>
            <w:r w:rsidRPr="00FA7D69">
              <w:t>entering and recovering from stall conditions, including:</w:t>
            </w:r>
          </w:p>
          <w:p w:rsidR="00000000" w:rsidRPr="00FA7D69" w:rsidP="00FA7D69">
            <w:pPr>
              <w:pStyle w:val="ListBullet3"/>
            </w:pPr>
            <w:r w:rsidRPr="00FA7D69">
              <w:t>approach to land configuration</w:t>
            </w:r>
          </w:p>
          <w:p w:rsidR="00000000" w:rsidRPr="00FA7D69" w:rsidP="00FA7D69">
            <w:pPr>
              <w:pStyle w:val="ListBullet3"/>
            </w:pPr>
            <w:r w:rsidRPr="00FA7D69">
              <w:t>climbing</w:t>
            </w:r>
          </w:p>
          <w:p w:rsidR="00000000" w:rsidRPr="00FA7D69" w:rsidP="00FA7D69">
            <w:pPr>
              <w:pStyle w:val="ListBullet3"/>
            </w:pPr>
            <w:r w:rsidRPr="00FA7D69">
              <w:t>descending</w:t>
            </w:r>
          </w:p>
          <w:p w:rsidR="00000000" w:rsidRPr="00FA7D69" w:rsidP="00FA7D69">
            <w:pPr>
              <w:pStyle w:val="ListBullet2"/>
            </w:pPr>
            <w:r w:rsidRPr="00FA7D69">
              <w:t>initial symptoms of a stall</w:t>
            </w:r>
          </w:p>
          <w:p w:rsidR="00000000" w:rsidRPr="00FA7D69" w:rsidP="00FA7D69">
            <w:pPr>
              <w:pStyle w:val="ListBullet2"/>
            </w:pPr>
            <w:r w:rsidRPr="00FA7D69">
              <w:t>stall with full power</w:t>
            </w:r>
          </w:p>
          <w:p w:rsidR="00000000" w:rsidRPr="00FA7D69" w:rsidP="00FA7D69">
            <w:pPr>
              <w:pStyle w:val="ListBullet2"/>
            </w:pPr>
            <w:r w:rsidRPr="00FA7D69">
              <w:t>stall without power applied under the following conditions:</w:t>
            </w:r>
          </w:p>
          <w:p w:rsidR="00000000" w:rsidRPr="00FA7D69" w:rsidP="00FA7D69">
            <w:pPr>
              <w:pStyle w:val="ListBullet3"/>
            </w:pPr>
            <w:r w:rsidRPr="00FA7D69">
              <w:t xml:space="preserve">straight and level flight </w:t>
            </w:r>
          </w:p>
          <w:p w:rsidR="00000000" w:rsidRPr="00FA7D69" w:rsidP="00FA7D69">
            <w:pPr>
              <w:pStyle w:val="ListBullet3"/>
            </w:pPr>
            <w:r w:rsidRPr="00FA7D69">
              <w:t>turning</w:t>
            </w:r>
          </w:p>
          <w:p w:rsidR="00000000" w:rsidRPr="00FA7D69" w:rsidP="00FA7D69">
            <w:pPr>
              <w:pStyle w:val="ListBullet"/>
            </w:pPr>
            <w:r w:rsidRPr="00FA7D69">
              <w:t>identifying and correctly using relevant equipment</w:t>
            </w:r>
          </w:p>
          <w:p w:rsidR="00000000" w:rsidRPr="00FA7D69" w:rsidP="00FA7D69">
            <w:pPr>
              <w:pStyle w:val="ListBullet"/>
            </w:pPr>
            <w:r w:rsidRPr="00FA7D69">
              <w:t>implementing contingency plans</w:t>
            </w:r>
          </w:p>
          <w:p w:rsidR="00000000" w:rsidRPr="00FA7D69" w:rsidP="00FA7D69">
            <w:pPr>
              <w:pStyle w:val="ListBullet"/>
            </w:pPr>
            <w:r w:rsidRPr="00FA7D69">
              <w:t>implementing work health and safety (WHS)/occupational health and safety (OHS) procedures and relevant regulations</w:t>
            </w:r>
          </w:p>
          <w:p w:rsidR="00000000" w:rsidRPr="00FA7D69" w:rsidP="00FA7D69">
            <w:pPr>
              <w:pStyle w:val="ListBullet"/>
            </w:pPr>
            <w:r w:rsidRPr="00FA7D69">
              <w:t>interpreting and following operational instructions and prioritising workload</w:t>
            </w:r>
          </w:p>
          <w:p w:rsidR="00000000" w:rsidRPr="00FA7D69" w:rsidP="00FA7D69">
            <w:pPr>
              <w:pStyle w:val="ListBullet"/>
            </w:pPr>
            <w:r w:rsidRPr="00FA7D69">
              <w:t>maintaining compliance with regulatory requirements</w:t>
            </w:r>
          </w:p>
          <w:p w:rsidR="00000000" w:rsidRPr="00FA7D69" w:rsidP="00FA7D69">
            <w:pPr>
              <w:pStyle w:val="ListBullet"/>
            </w:pPr>
            <w:r w:rsidRPr="00FA7D69">
              <w:t>modifying activities depending on workplace contingencies, situations and environments</w:t>
            </w:r>
          </w:p>
          <w:p w:rsidR="00000000" w:rsidRPr="00FA7D69" w:rsidP="00FA7D69">
            <w:pPr>
              <w:pStyle w:val="ListBullet"/>
            </w:pPr>
            <w:r w:rsidRPr="00FA7D69">
              <w:t>monitoring and anticipating operational</w:t>
            </w:r>
            <w:r w:rsidRPr="00FA7D69">
              <w:t xml:space="preserve"> problems and hazards and taking appropriate actions</w:t>
            </w:r>
          </w:p>
          <w:p w:rsidR="00000000" w:rsidRPr="00FA7D69" w:rsidP="00FA7D69">
            <w:pPr>
              <w:pStyle w:val="ListBullet"/>
            </w:pPr>
            <w:r w:rsidRPr="00FA7D69">
              <w:t>monitoring functions of fuel systems</w:t>
            </w:r>
          </w:p>
          <w:p w:rsidR="00000000" w:rsidRPr="00FA7D69" w:rsidP="00FA7D69">
            <w:pPr>
              <w:pStyle w:val="ListBullet"/>
            </w:pPr>
            <w:r w:rsidRPr="00FA7D69">
              <w:t>monitoring work activities in terms of planned schedule</w:t>
            </w:r>
          </w:p>
          <w:p w:rsidR="00000000" w:rsidRPr="00FA7D69" w:rsidP="00FA7D69">
            <w:pPr>
              <w:pStyle w:val="ListBullet"/>
            </w:pPr>
            <w:r w:rsidRPr="00FA7D69">
              <w:t>operating electronic communications equipment to required protocol</w:t>
            </w:r>
          </w:p>
          <w:p w:rsidR="00000000" w:rsidRPr="00FA7D69" w:rsidP="00FA7D69">
            <w:pPr>
              <w:pStyle w:val="ListBullet"/>
            </w:pPr>
            <w:r w:rsidRPr="00FA7D69">
              <w:t>performing pre-manoeuvre checks in accordan</w:t>
            </w:r>
            <w:r w:rsidRPr="00FA7D69">
              <w:t>ce with regulatory requirements and manufacturer procedures</w:t>
            </w:r>
          </w:p>
          <w:p w:rsidR="00000000" w:rsidRPr="00FA7D69" w:rsidP="00FA7D69">
            <w:pPr>
              <w:pStyle w:val="ListBullet"/>
            </w:pPr>
            <w:r w:rsidRPr="00FA7D69">
              <w:t>reading, interpreting and following relevant regulations, instructions, procedures, information and signs</w:t>
            </w:r>
          </w:p>
          <w:p w:rsidR="00000000" w:rsidRPr="00FA7D69" w:rsidP="00FA7D69">
            <w:pPr>
              <w:pStyle w:val="ListBullet"/>
            </w:pPr>
            <w:r w:rsidRPr="00FA7D69">
              <w:t>recognising flight situations that may require advanced manoeuvres and procedures, and app</w:t>
            </w:r>
            <w:r w:rsidRPr="00FA7D69">
              <w:t>lying the necessary techniques</w:t>
            </w:r>
          </w:p>
          <w:p w:rsidR="00000000" w:rsidRPr="00FA7D69" w:rsidP="00FA7D69">
            <w:pPr>
              <w:pStyle w:val="ListBullet"/>
            </w:pPr>
            <w:r w:rsidRPr="00FA7D69">
              <w:t>recovering from stall including where the aeroplane exhibits a tendency to drop a wing at the stall, including:</w:t>
            </w:r>
          </w:p>
          <w:p w:rsidR="00000000" w:rsidRPr="00FA7D69" w:rsidP="00FA7D69">
            <w:pPr>
              <w:pStyle w:val="ListBullet2"/>
            </w:pPr>
            <w:r w:rsidRPr="00FA7D69">
              <w:t>initial symptoms of a stall</w:t>
            </w:r>
          </w:p>
          <w:p w:rsidR="00000000" w:rsidRPr="00FA7D69" w:rsidP="00FA7D69">
            <w:pPr>
              <w:pStyle w:val="ListBullet2"/>
            </w:pPr>
            <w:r w:rsidRPr="00FA7D69">
              <w:t>recovery without power applied</w:t>
            </w:r>
          </w:p>
          <w:p w:rsidR="00000000" w:rsidRPr="00FA7D69" w:rsidP="00FA7D69">
            <w:pPr>
              <w:pStyle w:val="ListBullet2"/>
            </w:pPr>
            <w:r w:rsidRPr="00FA7D69">
              <w:t>recovery with full power</w:t>
            </w:r>
          </w:p>
          <w:p w:rsidR="00000000" w:rsidRPr="00FA7D69" w:rsidP="00FA7D69">
            <w:pPr>
              <w:pStyle w:val="ListBullet2"/>
            </w:pPr>
            <w:r w:rsidRPr="00FA7D69">
              <w:t>wing drop at the stall</w:t>
            </w:r>
          </w:p>
          <w:p w:rsidR="00000000" w:rsidRPr="00FA7D69" w:rsidP="00FA7D69">
            <w:pPr>
              <w:pStyle w:val="ListBullet"/>
            </w:pPr>
            <w:r w:rsidRPr="00FA7D69">
              <w:t>reporting and/or rectifying identified problems promptly in accordance with regulatory requirements and workplace procedures</w:t>
            </w:r>
          </w:p>
          <w:p w:rsidR="00000000" w:rsidRPr="00FA7D69" w:rsidP="00FA7D69">
            <w:pPr>
              <w:pStyle w:val="ListBullet"/>
            </w:pPr>
            <w:r w:rsidRPr="00FA7D69">
              <w:t>selecting and using relevant equipment</w:t>
            </w:r>
          </w:p>
          <w:p w:rsidR="00000000" w:rsidRPr="00FA7D69" w:rsidP="00FA7D69">
            <w:pPr>
              <w:pStyle w:val="ListBullet"/>
            </w:pPr>
            <w:r w:rsidRPr="00FA7D69">
              <w:t xml:space="preserve">selecting and using required personal protective equipment (PPE) conforming to industry and </w:t>
            </w:r>
            <w:r w:rsidRPr="00FA7D69">
              <w:t>WHS/OHS standards</w:t>
            </w:r>
          </w:p>
          <w:p w:rsidR="00000000" w:rsidRPr="00FA7D69" w:rsidP="00FA7D69">
            <w:pPr>
              <w:pStyle w:val="ListBullet"/>
            </w:pPr>
            <w:r w:rsidRPr="00FA7D69">
              <w:t>sideslipping an aeroplane, including:</w:t>
            </w:r>
          </w:p>
          <w:p w:rsidR="00000000" w:rsidRPr="00FA7D69" w:rsidP="00FA7D69">
            <w:pPr>
              <w:pStyle w:val="ListBullet2"/>
            </w:pPr>
            <w:r w:rsidRPr="00FA7D69">
              <w:t>recovery actions</w:t>
            </w:r>
          </w:p>
          <w:p w:rsidR="00000000" w:rsidRPr="00FA7D69" w:rsidP="00FA7D69">
            <w:pPr>
              <w:pStyle w:val="ListBullet2"/>
            </w:pPr>
            <w:r w:rsidRPr="00FA7D69">
              <w:t>sideslipping turn</w:t>
            </w:r>
          </w:p>
          <w:p w:rsidR="00000000" w:rsidRPr="00FA7D69" w:rsidP="00FA7D69">
            <w:pPr>
              <w:pStyle w:val="ListBullet2"/>
            </w:pPr>
            <w:r w:rsidRPr="00FA7D69">
              <w:t>straight sideslip</w:t>
            </w:r>
          </w:p>
          <w:p w:rsidR="00000000" w:rsidRPr="00FA7D69" w:rsidP="00FA7D69">
            <w:pPr>
              <w:pStyle w:val="ListBullet"/>
            </w:pPr>
            <w:r w:rsidRPr="00FA7D69">
              <w:t>using instruments to monitor aeroplane performance</w:t>
            </w:r>
          </w:p>
          <w:p w:rsidR="00000000" w:rsidRPr="00FA7D69" w:rsidP="00FA7D69">
            <w:pPr>
              <w:pStyle w:val="ListBullet"/>
            </w:pPr>
            <w:r w:rsidRPr="00FA7D69">
              <w:t>working collaboratively with others</w:t>
            </w:r>
          </w:p>
          <w:p w:rsidR="00000000" w:rsidRPr="00FA7D69" w:rsidP="00FA7D69">
            <w:pPr>
              <w:pStyle w:val="ListBullet"/>
            </w:pPr>
            <w:r w:rsidRPr="00FA7D69">
              <w:t>working systematically with required attention to detail w</w:t>
            </w:r>
            <w:r w:rsidRPr="00FA7D69">
              <w:t>ithout injury to self or others, or damage to goods or equipment.</w:t>
            </w:r>
          </w:p>
        </w:tc>
      </w:tr>
    </w:tbl>
    <w:p w:rsidR="00000000" w:rsidRPr="00FA7D69" w:rsidP="00FA7D69">
      <w:pPr>
        <w:pStyle w:val="NoPaddingFontSize1"/>
      </w:pPr>
    </w:p>
    <w:p w:rsidR="00000000" w:rsidRPr="00FA7D69" w:rsidP="00FA7D69">
      <w:pPr>
        <w:pStyle w:val="AllowPageBreak"/>
      </w:pPr>
    </w:p>
    <w:p w:rsidR="00000000" w:rsidRPr="00FA7D69" w:rsidP="00FA7D69">
      <w:pPr>
        <w:pStyle w:val="Heading1"/>
      </w:pPr>
      <w:bookmarkStart w:id="3" w:name="O_1227230"/>
      <w:bookmarkEnd w:id="3"/>
      <w:r w:rsidRPr="00FA7D6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D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D69" w:rsidP="00FA7D69">
            <w:pPr>
              <w:pStyle w:val="BodyText"/>
            </w:pPr>
            <w:r w:rsidRPr="00FA7D69">
              <w:t xml:space="preserve">Evidence required to demonstrate competence in this unit must be relevant to and satisfy all of the requirements of the elements and performance </w:t>
            </w:r>
            <w:r w:rsidRPr="00FA7D69">
              <w:t>criteria and include knowledge of:</w:t>
            </w:r>
          </w:p>
          <w:p w:rsidR="00000000" w:rsidRPr="00FA7D69" w:rsidP="00FA7D69">
            <w:pPr>
              <w:pStyle w:val="ListBullet"/>
            </w:pPr>
            <w:r w:rsidRPr="00FA7D69">
              <w:t>aerodynamic and aeroplane operational considerations related to slow flight, sideslipping, stalling, spinning, steep turns and upset aeroplane states, including:</w:t>
            </w:r>
          </w:p>
          <w:p w:rsidR="00000000" w:rsidRPr="00FA7D69" w:rsidP="00FA7D69">
            <w:pPr>
              <w:pStyle w:val="ListBullet2"/>
            </w:pPr>
            <w:r w:rsidRPr="00FA7D69">
              <w:t>effects of weight, centre of gravity, ‘g’ force and angle</w:t>
            </w:r>
            <w:r w:rsidRPr="00FA7D69">
              <w:t xml:space="preserve"> of attack</w:t>
            </w:r>
          </w:p>
          <w:p w:rsidR="00000000" w:rsidRPr="00FA7D69" w:rsidP="00FA7D69">
            <w:pPr>
              <w:pStyle w:val="ListBullet2"/>
            </w:pPr>
            <w:r w:rsidRPr="00FA7D69">
              <w:t>relationship between angle of attack and stall</w:t>
            </w:r>
          </w:p>
          <w:p w:rsidR="00000000" w:rsidRPr="00FA7D69" w:rsidP="00FA7D69">
            <w:pPr>
              <w:pStyle w:val="ListBullet2"/>
            </w:pPr>
            <w:r w:rsidRPr="00FA7D69">
              <w:t>symptoms of approach to stall and throughout the stall, manoeuvre until recovery</w:t>
            </w:r>
          </w:p>
          <w:p w:rsidR="00000000" w:rsidRPr="00FA7D69" w:rsidP="00FA7D69">
            <w:pPr>
              <w:pStyle w:val="ListBullet"/>
            </w:pPr>
            <w:r w:rsidRPr="00FA7D69">
              <w:t>dangers of unbalanced flight</w:t>
            </w:r>
          </w:p>
          <w:p w:rsidR="00000000" w:rsidRPr="00FA7D69" w:rsidP="00FA7D69">
            <w:pPr>
              <w:pStyle w:val="ListBullet"/>
            </w:pPr>
            <w:r w:rsidRPr="00FA7D69">
              <w:t>characteristics of stick position and control authority at the point of stall</w:t>
            </w:r>
          </w:p>
          <w:p w:rsidR="00000000" w:rsidRPr="00FA7D69" w:rsidP="00FA7D69">
            <w:pPr>
              <w:pStyle w:val="ListBullet"/>
            </w:pPr>
            <w:r w:rsidRPr="00FA7D69">
              <w:t>priority given to reduce angle of attack during stall manoeuvres</w:t>
            </w:r>
          </w:p>
          <w:p w:rsidR="00000000" w:rsidRPr="00FA7D69" w:rsidP="00FA7D69">
            <w:pPr>
              <w:pStyle w:val="ListBullet"/>
            </w:pPr>
            <w:r w:rsidRPr="00FA7D69">
              <w:t>loss of height in relation to available height and energy state</w:t>
            </w:r>
          </w:p>
          <w:p w:rsidR="00000000" w:rsidRPr="00FA7D69" w:rsidP="00FA7D69">
            <w:pPr>
              <w:pStyle w:val="ListBullet"/>
            </w:pPr>
            <w:r w:rsidRPr="00FA7D69">
              <w:t>technique of converting excess speed to height</w:t>
            </w:r>
          </w:p>
          <w:p w:rsidR="00000000" w:rsidRPr="00FA7D69" w:rsidP="00FA7D69">
            <w:pPr>
              <w:pStyle w:val="ListBullet"/>
            </w:pPr>
            <w:r w:rsidRPr="00FA7D69">
              <w:t>technique of converting excess height to speed</w:t>
            </w:r>
          </w:p>
          <w:p w:rsidR="00000000" w:rsidRPr="00FA7D69" w:rsidP="00FA7D69">
            <w:pPr>
              <w:pStyle w:val="ListBullet"/>
            </w:pPr>
            <w:r w:rsidRPr="00FA7D69">
              <w:t>symmetrical and rolling ‘g’ force</w:t>
            </w:r>
            <w:r w:rsidRPr="00FA7D69">
              <w:t xml:space="preserve"> limitations</w:t>
            </w:r>
          </w:p>
          <w:p w:rsidR="00000000" w:rsidRPr="00FA7D69" w:rsidP="00FA7D69">
            <w:pPr>
              <w:pStyle w:val="ListBullet"/>
            </w:pPr>
            <w:r w:rsidRPr="00FA7D69">
              <w:t>higher stall speeds when aeroplane is turning</w:t>
            </w:r>
          </w:p>
          <w:p w:rsidR="00000000" w:rsidRPr="00FA7D69" w:rsidP="00FA7D69">
            <w:pPr>
              <w:pStyle w:val="ListBullet"/>
            </w:pPr>
            <w:r w:rsidRPr="00FA7D69">
              <w:t>effects on fuel, pitot and flap systems</w:t>
            </w:r>
          </w:p>
          <w:p w:rsidR="00000000" w:rsidRPr="00FA7D69" w:rsidP="00FA7D69">
            <w:pPr>
              <w:pStyle w:val="ListBullet"/>
            </w:pPr>
            <w:r w:rsidRPr="00FA7D69">
              <w:t>application of pre-manoeuvre checks in accordance with regulatory requirements and manufacturer procedures</w:t>
            </w:r>
          </w:p>
          <w:p w:rsidR="00000000" w:rsidRPr="00FA7D69" w:rsidP="00FA7D69">
            <w:pPr>
              <w:pStyle w:val="ListBullet"/>
            </w:pPr>
            <w:r w:rsidRPr="00FA7D69">
              <w:t>certification standards relating to stability, slo</w:t>
            </w:r>
            <w:r w:rsidRPr="00FA7D69">
              <w:t>w flight, stalling and spinning</w:t>
            </w:r>
          </w:p>
          <w:p w:rsidR="00000000" w:rsidRPr="00FA7D69" w:rsidP="00FA7D69">
            <w:pPr>
              <w:pStyle w:val="ListBullet"/>
            </w:pPr>
            <w:r w:rsidRPr="00FA7D69">
              <w:t>Civil Aviation Safety Regulation (CASR) Part 61 Manual of Standards Schedule 3 Aeronautical Knowledge relevant to aeroplane operations</w:t>
            </w:r>
          </w:p>
          <w:p w:rsidR="00000000" w:rsidRPr="00FA7D69" w:rsidP="00FA7D69">
            <w:pPr>
              <w:pStyle w:val="ListBullet"/>
            </w:pPr>
            <w:r w:rsidRPr="00FA7D69">
              <w:t>contents of the aircraft flight manual (AFM)/pilot’s operating handbook (POH)</w:t>
            </w:r>
          </w:p>
          <w:p w:rsidR="00000000" w:rsidRPr="00FA7D69" w:rsidP="00FA7D69">
            <w:pPr>
              <w:pStyle w:val="ListBullet"/>
            </w:pPr>
            <w:r w:rsidRPr="00FA7D69">
              <w:t>day visual flight rules (VFR) criteria</w:t>
            </w:r>
          </w:p>
          <w:p w:rsidR="00000000" w:rsidRPr="00FA7D69" w:rsidP="00FA7D69">
            <w:pPr>
              <w:pStyle w:val="ListBullet"/>
            </w:pPr>
            <w:r w:rsidRPr="00FA7D69">
              <w:t>effects of a sideslip on aeroplane performance</w:t>
            </w:r>
          </w:p>
          <w:p w:rsidR="00000000" w:rsidRPr="00FA7D69" w:rsidP="00FA7D69">
            <w:pPr>
              <w:pStyle w:val="ListBullet"/>
            </w:pPr>
            <w:r w:rsidRPr="00FA7D69">
              <w:t>effects of maximum rate and minimum radius turns</w:t>
            </w:r>
          </w:p>
          <w:p w:rsidR="00000000" w:rsidRPr="00FA7D69" w:rsidP="00FA7D69">
            <w:pPr>
              <w:pStyle w:val="ListBullet"/>
            </w:pPr>
            <w:r w:rsidRPr="00FA7D69">
              <w:t>effects of sideslipping on aeroplane on fuel, pitot and flap systems</w:t>
            </w:r>
          </w:p>
          <w:p w:rsidR="00000000" w:rsidRPr="00FA7D69" w:rsidP="00FA7D69">
            <w:pPr>
              <w:pStyle w:val="ListBullet"/>
            </w:pPr>
            <w:r w:rsidRPr="00FA7D69">
              <w:t>environmental conditions that represent visual meteo</w:t>
            </w:r>
            <w:r w:rsidRPr="00FA7D69">
              <w:t>rological conditions (VMC)</w:t>
            </w:r>
          </w:p>
          <w:p w:rsidR="00000000" w:rsidRPr="00FA7D69" w:rsidP="00FA7D69">
            <w:pPr>
              <w:pStyle w:val="ListBullet"/>
            </w:pPr>
            <w:r w:rsidRPr="00FA7D69">
              <w:t>functions and effects of all aeroplane controls</w:t>
            </w:r>
          </w:p>
          <w:p w:rsidR="00000000" w:rsidRPr="00FA7D69" w:rsidP="00FA7D69">
            <w:pPr>
              <w:pStyle w:val="ListBullet"/>
            </w:pPr>
            <w:r w:rsidRPr="00FA7D69">
              <w:t>ground hazards associated with minimum ground roll operations</w:t>
            </w:r>
          </w:p>
          <w:p w:rsidR="00000000" w:rsidRPr="00FA7D69" w:rsidP="00FA7D69">
            <w:pPr>
              <w:pStyle w:val="ListBullet"/>
            </w:pPr>
            <w:r w:rsidRPr="00FA7D69">
              <w:t>in a Defence context, relevant Defence Orders and Instructions</w:t>
            </w:r>
          </w:p>
          <w:p w:rsidR="00000000" w:rsidRPr="00FA7D69" w:rsidP="00FA7D69">
            <w:pPr>
              <w:pStyle w:val="ListBullet"/>
            </w:pPr>
            <w:r w:rsidRPr="00FA7D69">
              <w:t>increased induced drag during a steep turn</w:t>
            </w:r>
          </w:p>
          <w:p w:rsidR="00000000" w:rsidRPr="00FA7D69" w:rsidP="00FA7D69">
            <w:pPr>
              <w:pStyle w:val="ListBullet"/>
            </w:pPr>
            <w:r w:rsidRPr="00FA7D69">
              <w:t>increased sta</w:t>
            </w:r>
            <w:r w:rsidRPr="00FA7D69">
              <w:t>lling speed in a steep turn</w:t>
            </w:r>
          </w:p>
          <w:p w:rsidR="00000000" w:rsidRPr="00FA7D69" w:rsidP="00FA7D69">
            <w:pPr>
              <w:pStyle w:val="ListBullet"/>
            </w:pPr>
            <w:r w:rsidRPr="00FA7D69">
              <w:t>interpreting safety margins provided by aircraft certification and personnel licensing standards regarding stall and spin</w:t>
            </w:r>
          </w:p>
          <w:p w:rsidR="00000000" w:rsidRPr="00FA7D69" w:rsidP="00FA7D69">
            <w:pPr>
              <w:pStyle w:val="ListBullet"/>
            </w:pPr>
            <w:r w:rsidRPr="00FA7D69">
              <w:t>implications of aircraft limitations and procedures</w:t>
            </w:r>
          </w:p>
          <w:p w:rsidR="00000000" w:rsidRPr="00FA7D69" w:rsidP="00FA7D69">
            <w:pPr>
              <w:pStyle w:val="ListBullet"/>
            </w:pPr>
            <w:r w:rsidRPr="00FA7D69">
              <w:t>local and published noise abatement requirements and c</w:t>
            </w:r>
            <w:r w:rsidRPr="00FA7D69">
              <w:t>urfews</w:t>
            </w:r>
          </w:p>
          <w:p w:rsidR="00000000" w:rsidRPr="00FA7D69" w:rsidP="00FA7D69">
            <w:pPr>
              <w:pStyle w:val="ListBullet"/>
            </w:pPr>
            <w:r w:rsidRPr="00FA7D69">
              <w:t>operational circumstances where steep turns are required</w:t>
            </w:r>
          </w:p>
          <w:p w:rsidR="00000000" w:rsidRPr="00FA7D69" w:rsidP="00FA7D69">
            <w:pPr>
              <w:pStyle w:val="ListBullet"/>
            </w:pPr>
            <w:r w:rsidRPr="00FA7D69">
              <w:t>principles of aerodynamics</w:t>
            </w:r>
          </w:p>
          <w:p w:rsidR="00000000" w:rsidRPr="00FA7D69" w:rsidP="00FA7D69">
            <w:pPr>
              <w:pStyle w:val="ListBullet"/>
            </w:pPr>
            <w:r w:rsidRPr="00FA7D69">
              <w:t>procedures and techniques for short take-offs and landings</w:t>
            </w:r>
          </w:p>
          <w:p w:rsidR="00000000" w:rsidRPr="00FA7D69" w:rsidP="00FA7D69">
            <w:pPr>
              <w:pStyle w:val="ListBullet"/>
            </w:pPr>
            <w:r w:rsidRPr="00FA7D69">
              <w:t>procedures and techniques for sideslipping an aeroplane</w:t>
            </w:r>
          </w:p>
          <w:p w:rsidR="00000000" w:rsidRPr="00FA7D69" w:rsidP="00FA7D69">
            <w:pPr>
              <w:pStyle w:val="ListBullet"/>
            </w:pPr>
            <w:r w:rsidRPr="00FA7D69">
              <w:t>procedures and techniques for turning an aeroplane</w:t>
            </w:r>
            <w:r w:rsidRPr="00FA7D69">
              <w:t xml:space="preserve"> steeply</w:t>
            </w:r>
          </w:p>
          <w:p w:rsidR="00000000" w:rsidRPr="00FA7D69" w:rsidP="00FA7D69">
            <w:pPr>
              <w:pStyle w:val="ListBullet"/>
            </w:pPr>
            <w:r w:rsidRPr="00FA7D69">
              <w:t>procedures for recovering from stalls and spins</w:t>
            </w:r>
          </w:p>
          <w:p w:rsidR="00000000" w:rsidRPr="00FA7D69" w:rsidP="00FA7D69">
            <w:pPr>
              <w:pStyle w:val="ListBullet"/>
            </w:pPr>
            <w:r w:rsidRPr="00FA7D69">
              <w:t>recognising stall wing drop conditions</w:t>
            </w:r>
          </w:p>
          <w:p w:rsidR="00000000" w:rsidRPr="00FA7D69" w:rsidP="00FA7D69">
            <w:pPr>
              <w:pStyle w:val="ListBullet"/>
            </w:pPr>
            <w:r w:rsidRPr="00FA7D69">
              <w:t>relevant sections of aeronautical information package (AIP)</w:t>
            </w:r>
          </w:p>
          <w:p w:rsidR="00000000" w:rsidRPr="00FA7D69" w:rsidP="00FA7D69">
            <w:pPr>
              <w:pStyle w:val="ListBullet"/>
            </w:pPr>
            <w:r w:rsidRPr="00FA7D69">
              <w:t>relevant sections of CASRs and Civil Aviation Orders</w:t>
            </w:r>
          </w:p>
          <w:p w:rsidR="00000000" w:rsidRPr="00FA7D69" w:rsidP="00FA7D69">
            <w:pPr>
              <w:pStyle w:val="ListBullet"/>
            </w:pPr>
            <w:r w:rsidRPr="00FA7D69">
              <w:t>relevant WHS/OHS and environmental procedures and regulations</w:t>
            </w:r>
          </w:p>
          <w:p w:rsidR="00000000" w:rsidRPr="00FA7D69" w:rsidP="00FA7D69">
            <w:pPr>
              <w:pStyle w:val="ListBullet"/>
            </w:pPr>
            <w:r w:rsidRPr="00FA7D69">
              <w:t>take-off and landing performance chart calculations</w:t>
            </w:r>
          </w:p>
          <w:p w:rsidR="00000000" w:rsidRPr="00FA7D69" w:rsidP="00FA7D69">
            <w:pPr>
              <w:pStyle w:val="ListBullet"/>
            </w:pPr>
            <w:r w:rsidRPr="00FA7D69">
              <w:t>windsock and other indicators used to determine wind velocity.</w:t>
            </w:r>
          </w:p>
        </w:tc>
      </w:tr>
    </w:tbl>
    <w:p w:rsidR="00000000" w:rsidRPr="00FA7D69" w:rsidP="00FA7D69">
      <w:pPr>
        <w:pStyle w:val="NoPaddingFontSize1"/>
      </w:pPr>
    </w:p>
    <w:p w:rsidR="00000000" w:rsidRPr="00FA7D69" w:rsidP="00FA7D69">
      <w:pPr>
        <w:pStyle w:val="AllowPageBreak"/>
      </w:pPr>
    </w:p>
    <w:p w:rsidR="00000000" w:rsidRPr="00FA7D69" w:rsidP="00FA7D69">
      <w:pPr>
        <w:pStyle w:val="Heading1"/>
      </w:pPr>
      <w:bookmarkStart w:id="4" w:name="O_1227231"/>
      <w:bookmarkEnd w:id="4"/>
      <w:r w:rsidRPr="00FA7D6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7D6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7D69" w:rsidP="00FA7D69">
            <w:pPr>
              <w:pStyle w:val="BodyText"/>
            </w:pPr>
            <w:r w:rsidRPr="00FA7D69">
              <w:t>Assessors must hold credentials spec</w:t>
            </w:r>
            <w:r w:rsidRPr="00FA7D69">
              <w:t>ified within the Standards for Registered Training Organisations current at the time of assessment.</w:t>
            </w:r>
          </w:p>
          <w:p w:rsidR="00000000" w:rsidRPr="00FA7D69" w:rsidP="00FA7D69">
            <w:pPr>
              <w:pStyle w:val="BodyText"/>
            </w:pPr>
            <w:r w:rsidRPr="00FA7D69">
              <w:t>Assessment must satisfy the Principles of Assessment and Rules of Evidence and all regulatory requirements included within the Standards for Registered Trai</w:t>
            </w:r>
            <w:r w:rsidRPr="00FA7D69">
              <w:t>ning Organisations current at the time of assessment.</w:t>
            </w:r>
          </w:p>
          <w:p w:rsidR="00000000" w:rsidRPr="00FA7D69" w:rsidP="00FA7D69">
            <w:pPr>
              <w:pStyle w:val="BodyText"/>
            </w:pPr>
            <w:r w:rsidRPr="00FA7D69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FA7D69" w:rsidP="00FA7D69">
            <w:pPr>
              <w:pStyle w:val="BodyText"/>
            </w:pPr>
            <w:r w:rsidRPr="00FA7D69">
              <w:t>Assessmen</w:t>
            </w:r>
            <w:r w:rsidRPr="00FA7D69">
              <w:t>t processes and techniques must be appropriate to the language, literacy and numeracy requirements of the work being performed and the needs of the candidate.</w:t>
            </w:r>
          </w:p>
          <w:p w:rsidR="00000000" w:rsidRPr="00FA7D69" w:rsidP="00FA7D69">
            <w:pPr>
              <w:pStyle w:val="BodyText"/>
            </w:pPr>
            <w:r w:rsidRPr="00FA7D69">
              <w:t>Resources for assessment must include access to:</w:t>
            </w:r>
          </w:p>
          <w:p w:rsidR="00000000" w:rsidRPr="00FA7D69" w:rsidP="00FA7D69">
            <w:pPr>
              <w:pStyle w:val="ListBullet"/>
            </w:pPr>
            <w:r w:rsidRPr="00FA7D69">
              <w:t>a range of relevant exercises, case studies and</w:t>
            </w:r>
            <w:r w:rsidRPr="00FA7D69">
              <w:t>/or simulations</w:t>
            </w:r>
          </w:p>
          <w:p w:rsidR="00000000" w:rsidRPr="00FA7D69" w:rsidP="00FA7D69">
            <w:pPr>
              <w:pStyle w:val="ListBullet"/>
            </w:pPr>
            <w:r w:rsidRPr="00FA7D69">
              <w:t>acceptable means of simulation assessment</w:t>
            </w:r>
          </w:p>
          <w:p w:rsidR="00000000" w:rsidRPr="00FA7D69" w:rsidP="00FA7D69">
            <w:pPr>
              <w:pStyle w:val="ListBullet"/>
            </w:pPr>
            <w:r w:rsidRPr="00FA7D69">
              <w:t>applicable documentation, including workplace procedures, regulations, codes of practice and operation manuals</w:t>
            </w:r>
          </w:p>
          <w:p w:rsidR="00000000" w:rsidRPr="00FA7D69" w:rsidP="00FA7D69">
            <w:pPr>
              <w:pStyle w:val="ListBullet"/>
            </w:pPr>
            <w:r w:rsidRPr="00FA7D69">
              <w:t>relevant materials, tools, equipment and PPE currently used in industry.</w:t>
            </w:r>
          </w:p>
        </w:tc>
      </w:tr>
    </w:tbl>
    <w:p w:rsidR="00000000" w:rsidRPr="00FA7D69" w:rsidP="00FA7D69">
      <w:pPr>
        <w:pStyle w:val="NoPaddingFontSize1"/>
      </w:pPr>
    </w:p>
    <w:p w:rsidR="00000000" w:rsidRPr="00FA7D69" w:rsidP="00FA7D69">
      <w:pPr>
        <w:pStyle w:val="AllowPageBreak"/>
      </w:pPr>
    </w:p>
    <w:p w:rsidR="00000000" w:rsidRPr="00FA7D69" w:rsidP="00FA7D69">
      <w:pPr>
        <w:pStyle w:val="Heading1"/>
      </w:pPr>
      <w:bookmarkStart w:id="5" w:name="O_1227234"/>
      <w:bookmarkEnd w:id="5"/>
      <w:r w:rsidRPr="00FA7D69">
        <w:t>Links</w:t>
      </w:r>
    </w:p>
    <w:p w:rsidR="00000000" w:rsidRPr="00FA7D69" w:rsidP="00642F3C">
      <w:pPr>
        <w:pStyle w:val="BodyText"/>
      </w:pPr>
      <w:r w:rsidRPr="00FA7D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22271C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FA7D69" w:rsidP="00FA7D69"/>
    <w:sectPr w:rsidSect="00FA7D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69" w:rsidRPr="00642F3C" w:rsidP="00642F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F3C" w:rsidP="00FA7D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2F3C" w:rsidP="00FA7D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42F3C" w:rsidP="00FA7D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F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7D69" w:rsidRPr="00642F3C" w:rsidP="00642F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D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F3C" w:rsidRPr="002D2AF8" w:rsidP="00FA7D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AVIY0083 Execute advanced aeroplane manoeuvres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42F3C" w:rsidP="00FA7D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5A0F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62C3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9828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7D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7D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7D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7D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7D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7D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7D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7D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7D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7D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7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7D69"/>
  </w:style>
  <w:style w:type="character" w:customStyle="1" w:styleId="Heading1Char">
    <w:name w:val="Heading 1 Char"/>
    <w:basedOn w:val="DefaultParagraphFont"/>
    <w:link w:val="Heading1"/>
    <w:rsid w:val="00FA7D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7D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7D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7D6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7D69"/>
    <w:rPr>
      <w:b/>
      <w:spacing w:val="0"/>
    </w:rPr>
  </w:style>
  <w:style w:type="paragraph" w:styleId="ListBullet2">
    <w:name w:val="List Bullet 2"/>
    <w:basedOn w:val="List2"/>
    <w:rsid w:val="00FA7D6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7D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7D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7D6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7D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7D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7D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7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7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7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7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7D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7D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7D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7D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7D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7D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7D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7D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7D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7D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7D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7D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7D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7D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7D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7D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7D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7D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7D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7D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7D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7D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7D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7D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7D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7D69"/>
    <w:rPr>
      <w:i/>
    </w:rPr>
  </w:style>
  <w:style w:type="paragraph" w:styleId="Caption">
    <w:name w:val="caption"/>
    <w:basedOn w:val="BodyText"/>
    <w:next w:val="Normal"/>
    <w:qFormat/>
    <w:rsid w:val="00FA7D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7D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7D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7D69"/>
  </w:style>
  <w:style w:type="paragraph" w:styleId="TableofFigures">
    <w:name w:val="table of figures"/>
    <w:basedOn w:val="Normal"/>
    <w:next w:val="Normal"/>
    <w:semiHidden/>
    <w:rsid w:val="00FA7D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7D6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7D69"/>
    <w:rPr>
      <w:rFonts w:ascii="Wingdings" w:hAnsi="Wingdings"/>
    </w:rPr>
  </w:style>
  <w:style w:type="paragraph" w:customStyle="1" w:styleId="TableHeading">
    <w:name w:val="Table Heading"/>
    <w:basedOn w:val="HeadingBase"/>
    <w:rsid w:val="00FA7D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7D69"/>
    <w:rPr>
      <w:color w:val="0033CC"/>
      <w:u w:val="none"/>
    </w:rPr>
  </w:style>
  <w:style w:type="paragraph" w:customStyle="1" w:styleId="BodyTextRight">
    <w:name w:val="Body Text Right"/>
    <w:basedOn w:val="BodyText"/>
    <w:rsid w:val="00FA7D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7D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7D6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7D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7D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7D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7D69"/>
    <w:rPr>
      <w:sz w:val="32"/>
    </w:rPr>
  </w:style>
  <w:style w:type="paragraph" w:customStyle="1" w:styleId="HeadingProcedure">
    <w:name w:val="Heading Procedure"/>
    <w:basedOn w:val="HeadingBase"/>
    <w:next w:val="Normal"/>
    <w:rsid w:val="00FA7D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7D69"/>
    <w:pPr>
      <w:spacing w:before="60" w:after="60"/>
    </w:pPr>
  </w:style>
  <w:style w:type="paragraph" w:styleId="ListContinue">
    <w:name w:val="List Continue"/>
    <w:basedOn w:val="List"/>
    <w:rsid w:val="00FA7D69"/>
    <w:pPr>
      <w:ind w:firstLine="0"/>
    </w:pPr>
  </w:style>
  <w:style w:type="paragraph" w:customStyle="1" w:styleId="ListNote">
    <w:name w:val="List Note"/>
    <w:basedOn w:val="List"/>
    <w:rsid w:val="00FA7D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7D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7D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7D69"/>
    <w:rPr>
      <w:rFonts w:ascii="Courier New" w:hAnsi="Courier New"/>
    </w:rPr>
  </w:style>
  <w:style w:type="paragraph" w:customStyle="1" w:styleId="NoteBullet">
    <w:name w:val="Note Bullet"/>
    <w:basedOn w:val="Note"/>
    <w:rsid w:val="00FA7D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7D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7D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7D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7D6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7D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7D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7D69"/>
    <w:rPr>
      <w:b/>
      <w:smallCaps/>
    </w:rPr>
  </w:style>
  <w:style w:type="paragraph" w:customStyle="1" w:styleId="TableListNumber">
    <w:name w:val="Table List Number"/>
    <w:basedOn w:val="ListNumber"/>
    <w:rsid w:val="00FA7D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7D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7D69"/>
    <w:pPr>
      <w:numPr>
        <w:numId w:val="10"/>
      </w:numPr>
    </w:pPr>
  </w:style>
  <w:style w:type="paragraph" w:customStyle="1" w:styleId="ListAlpha2">
    <w:name w:val="List Alpha 2"/>
    <w:basedOn w:val="List2"/>
    <w:rsid w:val="00FA7D69"/>
    <w:pPr>
      <w:numPr>
        <w:numId w:val="9"/>
      </w:numPr>
    </w:pPr>
  </w:style>
  <w:style w:type="paragraph" w:styleId="List2">
    <w:name w:val="List 2"/>
    <w:basedOn w:val="BodyText"/>
    <w:rsid w:val="00FA7D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7D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7D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7D6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7D6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7D69"/>
    <w:pPr>
      <w:numPr>
        <w:numId w:val="5"/>
      </w:numPr>
    </w:pPr>
  </w:style>
  <w:style w:type="paragraph" w:styleId="ListContinue2">
    <w:name w:val="List Continue 2"/>
    <w:basedOn w:val="List2"/>
    <w:rsid w:val="00FA7D69"/>
    <w:pPr>
      <w:ind w:firstLine="0"/>
    </w:pPr>
  </w:style>
  <w:style w:type="paragraph" w:styleId="ListContinue3">
    <w:name w:val="List Continue 3"/>
    <w:basedOn w:val="List3"/>
    <w:rsid w:val="00FA7D69"/>
    <w:pPr>
      <w:ind w:left="1021" w:firstLine="0"/>
    </w:pPr>
  </w:style>
  <w:style w:type="paragraph" w:styleId="ListContinue4">
    <w:name w:val="List Continue 4"/>
    <w:basedOn w:val="List4"/>
    <w:rsid w:val="00FA7D69"/>
    <w:pPr>
      <w:ind w:firstLine="0"/>
    </w:pPr>
  </w:style>
  <w:style w:type="paragraph" w:styleId="ListContinue5">
    <w:name w:val="List Continue 5"/>
    <w:basedOn w:val="List5"/>
    <w:rsid w:val="00FA7D69"/>
    <w:pPr>
      <w:ind w:firstLine="0"/>
    </w:pPr>
  </w:style>
  <w:style w:type="paragraph" w:styleId="ListNumber3">
    <w:name w:val="List Number 3"/>
    <w:basedOn w:val="List3"/>
    <w:rsid w:val="00FA7D69"/>
    <w:pPr>
      <w:numPr>
        <w:numId w:val="6"/>
      </w:numPr>
    </w:pPr>
  </w:style>
  <w:style w:type="paragraph" w:styleId="ListNumber4">
    <w:name w:val="List Number 4"/>
    <w:basedOn w:val="List4"/>
    <w:rsid w:val="00FA7D69"/>
    <w:pPr>
      <w:numPr>
        <w:numId w:val="7"/>
      </w:numPr>
    </w:pPr>
  </w:style>
  <w:style w:type="paragraph" w:styleId="ListNumber5">
    <w:name w:val="List Number 5"/>
    <w:basedOn w:val="List5"/>
    <w:rsid w:val="00FA7D69"/>
    <w:pPr>
      <w:numPr>
        <w:numId w:val="8"/>
      </w:numPr>
    </w:pPr>
  </w:style>
  <w:style w:type="paragraph" w:styleId="BlockText">
    <w:name w:val="Block Text"/>
    <w:basedOn w:val="Normal"/>
    <w:rsid w:val="00FA7D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7D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7D69"/>
    <w:rPr>
      <w:sz w:val="16"/>
      <w:vertAlign w:val="superscript"/>
    </w:rPr>
  </w:style>
  <w:style w:type="character" w:customStyle="1" w:styleId="Symbols">
    <w:name w:val="Symbols"/>
    <w:basedOn w:val="DefaultParagraphFont"/>
    <w:rsid w:val="00FA7D69"/>
    <w:rPr>
      <w:rFonts w:ascii="Symbol" w:hAnsi="Symbol"/>
    </w:rPr>
  </w:style>
  <w:style w:type="character" w:customStyle="1" w:styleId="MenuOptions">
    <w:name w:val="Menu Options"/>
    <w:basedOn w:val="DefaultParagraphFont"/>
    <w:rsid w:val="00FA7D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7D69"/>
    <w:rPr>
      <w:b/>
    </w:rPr>
  </w:style>
  <w:style w:type="character" w:customStyle="1" w:styleId="Underlined">
    <w:name w:val="Underlined"/>
    <w:basedOn w:val="DefaultParagraphFont"/>
    <w:rsid w:val="00FA7D69"/>
    <w:rPr>
      <w:u w:val="single"/>
    </w:rPr>
  </w:style>
  <w:style w:type="paragraph" w:customStyle="1" w:styleId="TableBodyTextRight">
    <w:name w:val="Table Body Text Right"/>
    <w:basedOn w:val="TableBodyText"/>
    <w:rsid w:val="00FA7D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7D69"/>
    <w:rPr>
      <w:sz w:val="18"/>
    </w:rPr>
  </w:style>
  <w:style w:type="paragraph" w:customStyle="1" w:styleId="BodySmallRight">
    <w:name w:val="Body Small Right"/>
    <w:basedOn w:val="BodyTextRight"/>
    <w:rsid w:val="00FA7D69"/>
    <w:rPr>
      <w:sz w:val="18"/>
      <w:szCs w:val="18"/>
    </w:rPr>
  </w:style>
  <w:style w:type="paragraph" w:customStyle="1" w:styleId="MarginEdition">
    <w:name w:val="Margin Edition"/>
    <w:basedOn w:val="MarginNote"/>
    <w:rsid w:val="00FA7D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7D69"/>
    <w:rPr>
      <w:sz w:val="2"/>
      <w:szCs w:val="2"/>
    </w:rPr>
  </w:style>
  <w:style w:type="character" w:customStyle="1" w:styleId="Small">
    <w:name w:val="Small"/>
    <w:basedOn w:val="DefaultParagraphFont"/>
    <w:rsid w:val="00FA7D69"/>
    <w:rPr>
      <w:sz w:val="16"/>
    </w:rPr>
  </w:style>
  <w:style w:type="paragraph" w:customStyle="1" w:styleId="WideTable">
    <w:name w:val="Wide Table"/>
    <w:basedOn w:val="Normal"/>
    <w:rsid w:val="00FA7D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7D69"/>
  </w:style>
  <w:style w:type="paragraph" w:styleId="Quote">
    <w:name w:val="Quote"/>
    <w:basedOn w:val="Heading1"/>
    <w:link w:val="QuoteChar"/>
    <w:qFormat/>
    <w:rsid w:val="00FA7D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7D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7D69"/>
    <w:pPr>
      <w:pageBreakBefore/>
    </w:pPr>
  </w:style>
  <w:style w:type="paragraph" w:customStyle="1" w:styleId="Border">
    <w:name w:val="Border"/>
    <w:basedOn w:val="Normal"/>
    <w:qFormat/>
    <w:rsid w:val="00FA7D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7D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D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D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7D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7D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7D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7D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7D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7D69"/>
    <w:rPr>
      <w:u w:val="single"/>
    </w:rPr>
  </w:style>
  <w:style w:type="character" w:customStyle="1" w:styleId="BoldandItalics">
    <w:name w:val="Bold and Italics"/>
    <w:qFormat/>
    <w:rsid w:val="00FA7D69"/>
    <w:rPr>
      <w:b/>
      <w:i/>
      <w:u w:val="none"/>
    </w:rPr>
  </w:style>
  <w:style w:type="paragraph" w:styleId="BalloonText">
    <w:name w:val="Balloon Text"/>
    <w:basedOn w:val="Normal"/>
    <w:link w:val="BalloonTextChar"/>
    <w:rsid w:val="00FA7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7D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7D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7D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7D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7D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7D69"/>
    <w:pPr>
      <w:spacing w:before="0" w:after="0"/>
    </w:pPr>
  </w:style>
  <w:style w:type="paragraph" w:customStyle="1" w:styleId="BodyTextBold">
    <w:name w:val="Body Text Bold"/>
    <w:basedOn w:val="BodyText"/>
    <w:qFormat/>
    <w:rsid w:val="00FA7D69"/>
    <w:rPr>
      <w:b/>
    </w:rPr>
  </w:style>
  <w:style w:type="character" w:styleId="Hyperlink">
    <w:name w:val="Hyperlink"/>
    <w:basedOn w:val="DefaultParagraphFont"/>
    <w:uiPriority w:val="99"/>
    <w:unhideWhenUsed/>
    <w:rsid w:val="00642F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1015</Words>
  <Characters>6792</Characters>
  <Application>Microsoft Office Word</Application>
  <DocSecurity>0</DocSecurity>
  <Lines>161</Lines>
  <Paragraphs>136</Paragraphs>
  <ScaleCrop>false</ScaleCrop>
  <Company>Author-it Software Corporation Ltd.</Company>
  <LinksUpToDate>false</LinksUpToDate>
  <CharactersWithSpaces>7671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AVIY0083 Execute advanced aeroplane manoeuvres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2022-10-20T02:42:00Z</dcterms:created>
  <dcterms:modified xsi:type="dcterms:W3CDTF">2022-10-20T02:42:00Z</dcterms:modified>
</cp:coreProperties>
</file>