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292" w:rsidP="001602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AVIY0028 Operate remotely piloted aircraft in excluded category sub-2 kg operations</w:t>
      </w:r>
      <w:r>
        <w:fldChar w:fldCharType="end"/>
      </w:r>
    </w:p>
    <w:p w:rsidR="00160292" w:rsidP="00160292">
      <w:pPr>
        <w:pStyle w:val="Version"/>
        <w:sectPr w:rsidSect="005571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71B5" w:rsidP="005571B5">
      <w:pPr>
        <w:pStyle w:val="SuperHeading"/>
      </w:pPr>
      <w:r w:rsidRPr="005571B5">
        <w:t>AVIY0028 Operate remotely piloted aircraft in excluded category sub-2 kg operations</w:t>
      </w:r>
    </w:p>
    <w:p w:rsidR="00000000" w:rsidRPr="005571B5" w:rsidP="005571B5">
      <w:pPr>
        <w:pStyle w:val="Heading1"/>
      </w:pPr>
      <w:bookmarkStart w:id="1" w:name="O_1158106"/>
      <w:bookmarkEnd w:id="1"/>
      <w:r w:rsidRPr="005571B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t>Release 1. This is the first release of this unit of competency in the AVI Aviation Training Package.</w:t>
            </w:r>
          </w:p>
        </w:tc>
      </w:tr>
    </w:tbl>
    <w:p w:rsidR="00000000" w:rsidRPr="005571B5" w:rsidP="005571B5">
      <w:pPr>
        <w:pStyle w:val="NoPaddingFontSize1"/>
      </w:pPr>
    </w:p>
    <w:p w:rsidR="00000000" w:rsidRPr="005571B5" w:rsidP="005571B5">
      <w:pPr>
        <w:pStyle w:val="AllowPageBreak"/>
      </w:pPr>
    </w:p>
    <w:p w:rsidR="00000000" w:rsidRPr="005571B5" w:rsidP="005571B5">
      <w:pPr>
        <w:pStyle w:val="Heading1"/>
      </w:pPr>
      <w:bookmarkStart w:id="2" w:name="O_1158107"/>
      <w:bookmarkEnd w:id="2"/>
      <w:r w:rsidRPr="005571B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t>This unit of competency involves the skills and knowledge to operate a Remotely Piloted Aircraft System (RPAS) in excluded sub-2 kg category operations. It includes operating within the relevant regulatory requirements of the Civil Aviation Saf</w:t>
            </w:r>
            <w:r w:rsidRPr="005571B5">
              <w:t>ety Authority (CASA).</w:t>
            </w:r>
          </w:p>
          <w:p w:rsidR="00000000" w:rsidRPr="005571B5" w:rsidP="005571B5">
            <w:pPr>
              <w:pStyle w:val="BodyText"/>
            </w:pPr>
            <w:r w:rsidRPr="005571B5">
              <w:t>This unit addresses flight planning, pre-flight inspection, operating an RPAS during normal flight, managing an RPAS during abnormal or emergency procedures and landing.</w:t>
            </w:r>
          </w:p>
          <w:p w:rsidR="00000000" w:rsidRPr="005571B5" w:rsidP="005571B5">
            <w:pPr>
              <w:pStyle w:val="BodyText"/>
            </w:pPr>
            <w:r w:rsidRPr="005571B5">
              <w:t>The unit is applicable to personnel who pilot Remotely Piloted A</w:t>
            </w:r>
            <w:r w:rsidRPr="005571B5">
              <w:t>ircraft (RPA) in excluded category sub-2 kg operations in visual line of sight (VLOS). They may work individually or under supervision as part of a team. Authorisation to perform this role is subject to organisational policies and procedures.</w:t>
            </w:r>
          </w:p>
          <w:p w:rsidR="00000000" w:rsidRPr="005571B5" w:rsidP="005571B5">
            <w:pPr>
              <w:pStyle w:val="BodyText"/>
            </w:pPr>
            <w:r w:rsidRPr="005571B5">
              <w:t>Excluded cate</w:t>
            </w:r>
            <w:r w:rsidRPr="005571B5">
              <w:t>gory operators are still required to obtain necessary CASA approvals.</w:t>
            </w:r>
          </w:p>
          <w:p w:rsidR="00000000" w:rsidRPr="005571B5" w:rsidP="005571B5">
            <w:pPr>
              <w:pStyle w:val="BodyText"/>
            </w:pPr>
            <w:r w:rsidRPr="005571B5">
              <w:t>Legislative or certification requirements to fly in this category apply to this unit at the time of publication.</w:t>
            </w:r>
          </w:p>
        </w:tc>
      </w:tr>
    </w:tbl>
    <w:p w:rsidR="00000000" w:rsidRPr="005571B5" w:rsidP="005571B5">
      <w:pPr>
        <w:pStyle w:val="NoPaddingFontSize1"/>
      </w:pPr>
    </w:p>
    <w:p w:rsidR="00000000" w:rsidRPr="005571B5" w:rsidP="005571B5">
      <w:pPr>
        <w:pStyle w:val="AllowPageBreak"/>
      </w:pPr>
    </w:p>
    <w:p w:rsidR="00000000" w:rsidRPr="005571B5" w:rsidP="005571B5">
      <w:pPr>
        <w:pStyle w:val="Heading1"/>
      </w:pPr>
      <w:bookmarkStart w:id="3" w:name="O_1158108"/>
      <w:bookmarkEnd w:id="3"/>
      <w:r w:rsidRPr="005571B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t>Not applicable.</w:t>
            </w:r>
          </w:p>
        </w:tc>
      </w:tr>
    </w:tbl>
    <w:p w:rsidR="00000000" w:rsidRPr="005571B5" w:rsidP="005571B5">
      <w:pPr>
        <w:pStyle w:val="NoPaddingFontSize1"/>
      </w:pPr>
    </w:p>
    <w:p w:rsidR="00000000" w:rsidRPr="005571B5" w:rsidP="005571B5">
      <w:pPr>
        <w:pStyle w:val="AllowPageBreak"/>
      </w:pPr>
    </w:p>
    <w:p w:rsidR="00000000" w:rsidRPr="005571B5" w:rsidP="005571B5">
      <w:pPr>
        <w:pStyle w:val="Heading1"/>
      </w:pPr>
      <w:bookmarkStart w:id="4" w:name="O_1158109"/>
      <w:bookmarkEnd w:id="4"/>
      <w:r w:rsidRPr="005571B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t>Y - Aircraft Operation and Traffic Management.</w:t>
            </w:r>
          </w:p>
        </w:tc>
      </w:tr>
    </w:tbl>
    <w:p w:rsidR="00000000" w:rsidRPr="005571B5" w:rsidP="005571B5">
      <w:pPr>
        <w:pStyle w:val="NoPaddingFontSize1"/>
      </w:pPr>
    </w:p>
    <w:p w:rsidR="00000000" w:rsidRPr="005571B5" w:rsidP="005571B5">
      <w:pPr>
        <w:pStyle w:val="AllowPageBreak"/>
      </w:pPr>
    </w:p>
    <w:p w:rsidR="00000000" w:rsidRPr="005571B5" w:rsidP="005571B5">
      <w:pPr>
        <w:pStyle w:val="Heading1"/>
      </w:pPr>
      <w:bookmarkStart w:id="5" w:name="O_1158110"/>
      <w:bookmarkEnd w:id="5"/>
      <w:r w:rsidRPr="005571B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t>Not applicable.</w:t>
            </w:r>
          </w:p>
        </w:tc>
      </w:tr>
    </w:tbl>
    <w:p w:rsidR="00000000" w:rsidRPr="005571B5" w:rsidP="005571B5">
      <w:pPr>
        <w:pStyle w:val="NoPaddingFontSize1"/>
      </w:pPr>
    </w:p>
    <w:p w:rsidR="00000000" w:rsidRPr="005571B5" w:rsidP="005571B5">
      <w:pPr>
        <w:pStyle w:val="AllowPageBreak"/>
      </w:pPr>
    </w:p>
    <w:p w:rsidR="00000000" w:rsidRPr="005571B5" w:rsidP="005571B5">
      <w:pPr>
        <w:pStyle w:val="Heading1"/>
      </w:pPr>
      <w:bookmarkStart w:id="6" w:name="O_1158111"/>
      <w:bookmarkEnd w:id="6"/>
      <w:r w:rsidRPr="005571B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PERFORMANCE CRITERIA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 xml:space="preserve">Elements describe the essential </w:t>
            </w:r>
            <w:r w:rsidRPr="005571B5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 xml:space="preserve">Performance criteria describe the performance needed to </w:t>
            </w:r>
            <w:r w:rsidRPr="005571B5">
              <w:t>demonstrate achievement of the element.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Plan flight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 xml:space="preserve">Flight requirements are identified 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 xml:space="preserve">Relevant CASA approved apps are consulted 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Permission is obtained from relevant stakeholders prior to operations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Hazards are identified, risks are assessed and risk controls are implemented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Awareness of current and forecast weather conditions is maintained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Effects of wind veloc</w:t>
            </w:r>
            <w:r w:rsidRPr="005571B5">
              <w:t>ity, adverse environmental conditions and contingency actions are planned for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Perform pre-flight inspection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RPAS hardware and software checks are carried out in accordance with manufacturer</w:t>
            </w:r>
            <w:r>
              <w:t>’</w:t>
            </w:r>
            <w:r w:rsidRPr="005571B5">
              <w:t xml:space="preserve">s instructions 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Pre-operating inspection is recorded where applicable and in accordance with organisational requirements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Take off and climb RPAS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Take-off is conducted appropriate to RPAS type, with allowance for environmental conditions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 xml:space="preserve">Pre-departure control inputs are verified  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RPAS control is maintained and aligned in the departure direction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CASA standard operating conditions for operating a RPAS are followed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RPAS climb is conducted in accordance with operational requirement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RPAS performance is monitored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Airspace awareness is consistently maintained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Control RPAS in flight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 xml:space="preserve">Power, altitude and configuration are set to achieve stable flight 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Indications of height change are identified and responded to, to appropriately maintain safe operation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RPAS operating limits are maintained in accordance with manufacturer</w:t>
            </w:r>
            <w:r>
              <w:t>’</w:t>
            </w:r>
            <w:r w:rsidRPr="005571B5">
              <w:t>s instructions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 xml:space="preserve">Flight path is observed and risks are managed in </w:t>
            </w:r>
            <w:r w:rsidRPr="005571B5">
              <w:t>accordance with operational requirement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Manage RPAS during abnormal or emergency situations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Abnormal or emergency situations are identified and communicated to relevant personnel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Appropriate abnormal or emergency action is decided and implemented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Descend and land RPAS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Appropriate inputs are made to altitude and power to achieve required descent rate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Flight path is observed during descent and risks managed in accordanc</w:t>
            </w:r>
            <w:r w:rsidRPr="005571B5">
              <w:t xml:space="preserve">e with requirements 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Landing is conducted appropriate to RPAS type, with allowance for environmental conditions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Control of RPAS is maintained for safe landing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6.5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RPAS is powered down according to RPAS type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7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rPr>
                <w:rStyle w:val="SpecialBold"/>
              </w:rPr>
              <w:t>Complete post</w:t>
            </w:r>
            <w:r w:rsidRPr="005571B5">
              <w:t>-</w:t>
            </w:r>
            <w:r w:rsidRPr="005571B5">
              <w:rPr>
                <w:rStyle w:val="SpecialBold"/>
              </w:rPr>
              <w:t xml:space="preserve">flight requirements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7.1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Flight time recording requirements are accurately transcribed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7.2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t>After landing checks are performed in accordance with approved checklist or manufacturer</w:t>
            </w:r>
            <w:r>
              <w:t>’</w:t>
            </w:r>
            <w:r w:rsidRPr="005571B5">
              <w:t>s instructions or operational requirements</w:t>
            </w:r>
          </w:p>
        </w:tc>
      </w:tr>
      <w:tr w:rsidTr="005571B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71B5">
            <w:pPr>
              <w:pStyle w:val="BodyText"/>
              <w:rPr>
                <w:lang w:val="en-NZ"/>
              </w:rPr>
            </w:pPr>
            <w:r w:rsidRPr="005571B5">
              <w:rPr>
                <w:rStyle w:val="SpecialBold"/>
              </w:rPr>
              <w:t>7.3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t>Post-flight paperwork i</w:t>
            </w:r>
            <w:r w:rsidRPr="005571B5">
              <w:t>s completed and submitted as required</w:t>
            </w:r>
          </w:p>
        </w:tc>
      </w:tr>
    </w:tbl>
    <w:p w:rsidR="00000000" w:rsidRPr="005571B5" w:rsidP="005571B5">
      <w:pPr>
        <w:pStyle w:val="NoPaddingFontSize1"/>
      </w:pPr>
    </w:p>
    <w:p w:rsidR="00000000" w:rsidRPr="005571B5" w:rsidP="005571B5">
      <w:pPr>
        <w:pStyle w:val="AllowPageBreak"/>
      </w:pPr>
    </w:p>
    <w:p w:rsidR="00000000" w:rsidRPr="005571B5" w:rsidP="005571B5">
      <w:pPr>
        <w:pStyle w:val="Heading1"/>
      </w:pPr>
      <w:bookmarkStart w:id="7" w:name="O_1158112"/>
      <w:bookmarkEnd w:id="7"/>
      <w:r w:rsidRPr="005571B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t>Foundation skills essential to performance are explicit in the performance criteria of this unit of competency.</w:t>
            </w:r>
          </w:p>
        </w:tc>
      </w:tr>
    </w:tbl>
    <w:p w:rsidR="00000000" w:rsidRPr="005571B5" w:rsidP="005571B5">
      <w:pPr>
        <w:pStyle w:val="NoPaddingFontSize1"/>
      </w:pPr>
    </w:p>
    <w:p w:rsidR="00000000" w:rsidRPr="005571B5" w:rsidP="005571B5">
      <w:pPr>
        <w:pStyle w:val="AllowPageBreak"/>
      </w:pPr>
    </w:p>
    <w:p w:rsidR="00000000" w:rsidRPr="005571B5" w:rsidP="005571B5">
      <w:pPr>
        <w:pStyle w:val="Heading1"/>
      </w:pPr>
      <w:bookmarkStart w:id="8" w:name="O_1158113"/>
      <w:bookmarkEnd w:id="8"/>
      <w:r w:rsidRPr="005571B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t>Range is restricted to essential operating conditions and any other variables essential to the work environment.</w:t>
            </w:r>
          </w:p>
          <w:p w:rsidR="00000000" w:rsidRPr="005571B5" w:rsidP="005571B5">
            <w:pPr>
              <w:pStyle w:val="BodyText"/>
            </w:pPr>
            <w:r w:rsidRPr="005571B5">
              <w:t>Non-essential conditions may be found in the AVI Aviation Training Package Companion Volume Implementation Guide.</w:t>
            </w:r>
          </w:p>
        </w:tc>
      </w:tr>
    </w:tbl>
    <w:p w:rsidR="00000000" w:rsidRPr="005571B5" w:rsidP="005571B5">
      <w:pPr>
        <w:pStyle w:val="NoPaddingFontSize1"/>
      </w:pPr>
    </w:p>
    <w:p w:rsidR="00000000" w:rsidRPr="005571B5" w:rsidP="005571B5">
      <w:pPr>
        <w:pStyle w:val="AllowPageBreak"/>
      </w:pPr>
    </w:p>
    <w:p w:rsidR="00000000" w:rsidRPr="005571B5" w:rsidP="005571B5">
      <w:pPr>
        <w:pStyle w:val="Heading1"/>
      </w:pPr>
      <w:bookmarkStart w:id="9" w:name="O_1158114"/>
      <w:bookmarkEnd w:id="9"/>
      <w:r w:rsidRPr="005571B5">
        <w:t>Unit Map</w:t>
      </w:r>
      <w:r w:rsidRPr="005571B5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571B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71B5" w:rsidP="005571B5">
            <w:pPr>
              <w:pStyle w:val="BodyText"/>
            </w:pPr>
            <w:r w:rsidRPr="005571B5">
              <w:t>This is a new unit. No equivalent unit.</w:t>
            </w:r>
          </w:p>
        </w:tc>
      </w:tr>
    </w:tbl>
    <w:p w:rsidR="00000000" w:rsidRPr="005571B5" w:rsidP="005571B5">
      <w:pPr>
        <w:pStyle w:val="NoPaddingFontSize1"/>
      </w:pPr>
    </w:p>
    <w:p w:rsidR="00000000" w:rsidRPr="005571B5" w:rsidP="005571B5">
      <w:pPr>
        <w:pStyle w:val="AllowPageBreak"/>
      </w:pPr>
    </w:p>
    <w:p w:rsidR="00000000" w:rsidRPr="005571B5" w:rsidP="005571B5">
      <w:pPr>
        <w:pStyle w:val="Heading1"/>
      </w:pPr>
      <w:bookmarkStart w:id="10" w:name="O_1158121"/>
      <w:bookmarkEnd w:id="10"/>
      <w:r w:rsidRPr="005571B5">
        <w:t>Links</w:t>
      </w:r>
    </w:p>
    <w:p w:rsidR="00000000" w:rsidRPr="005571B5" w:rsidP="00160292">
      <w:pPr>
        <w:pStyle w:val="BodyText"/>
      </w:pPr>
      <w:r w:rsidRPr="005571B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B4E6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571B5" w:rsidP="005571B5"/>
    <w:sectPr w:rsidSect="005571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1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1B5" w:rsidRPr="00160292" w:rsidP="001602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1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92" w:rsidP="005571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292" w:rsidP="005571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0292" w:rsidP="005571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1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71B5" w:rsidRPr="00160292" w:rsidP="001602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1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92" w:rsidRPr="002D2AF8" w:rsidP="005571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AVIY0028 Operate remotely piloted aircraft in excluded category sub-2 kg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160292" w:rsidP="005571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1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71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71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71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71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71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71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71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71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71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71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71B5"/>
  </w:style>
  <w:style w:type="character" w:customStyle="1" w:styleId="Heading1Char">
    <w:name w:val="Heading 1 Char"/>
    <w:basedOn w:val="DefaultParagraphFont"/>
    <w:link w:val="Heading1"/>
    <w:rsid w:val="005571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71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71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571B5"/>
    <w:rPr>
      <w:b/>
      <w:spacing w:val="0"/>
    </w:rPr>
  </w:style>
  <w:style w:type="paragraph" w:customStyle="1" w:styleId="SuperHeading">
    <w:name w:val="SuperHeading"/>
    <w:basedOn w:val="Normal"/>
    <w:rsid w:val="005571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71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571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71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71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7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71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7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71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71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71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71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71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71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71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71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71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71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71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71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71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71B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71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71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71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71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71B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71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71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71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71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71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71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71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71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71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71B5"/>
    <w:rPr>
      <w:i/>
    </w:rPr>
  </w:style>
  <w:style w:type="paragraph" w:styleId="Caption">
    <w:name w:val="caption"/>
    <w:basedOn w:val="BodyText"/>
    <w:next w:val="Normal"/>
    <w:qFormat/>
    <w:rsid w:val="005571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71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71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71B5"/>
  </w:style>
  <w:style w:type="paragraph" w:styleId="TableofFigures">
    <w:name w:val="table of figures"/>
    <w:basedOn w:val="Normal"/>
    <w:next w:val="Normal"/>
    <w:semiHidden/>
    <w:rsid w:val="005571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71B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71B5"/>
    <w:rPr>
      <w:rFonts w:ascii="Wingdings" w:hAnsi="Wingdings"/>
    </w:rPr>
  </w:style>
  <w:style w:type="paragraph" w:customStyle="1" w:styleId="TableHeading">
    <w:name w:val="Table Heading"/>
    <w:basedOn w:val="HeadingBase"/>
    <w:rsid w:val="005571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71B5"/>
    <w:rPr>
      <w:color w:val="0033CC"/>
      <w:u w:val="none"/>
    </w:rPr>
  </w:style>
  <w:style w:type="paragraph" w:customStyle="1" w:styleId="BodyTextRight">
    <w:name w:val="Body Text Right"/>
    <w:basedOn w:val="BodyText"/>
    <w:rsid w:val="005571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71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71B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71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71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71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71B5"/>
    <w:rPr>
      <w:sz w:val="32"/>
    </w:rPr>
  </w:style>
  <w:style w:type="paragraph" w:customStyle="1" w:styleId="HeadingProcedure">
    <w:name w:val="Heading Procedure"/>
    <w:basedOn w:val="HeadingBase"/>
    <w:next w:val="Normal"/>
    <w:rsid w:val="005571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71B5"/>
    <w:pPr>
      <w:spacing w:before="60" w:after="60"/>
    </w:pPr>
  </w:style>
  <w:style w:type="paragraph" w:styleId="ListContinue">
    <w:name w:val="List Continue"/>
    <w:basedOn w:val="List"/>
    <w:rsid w:val="005571B5"/>
    <w:pPr>
      <w:ind w:firstLine="0"/>
    </w:pPr>
  </w:style>
  <w:style w:type="paragraph" w:customStyle="1" w:styleId="ListNote">
    <w:name w:val="List Note"/>
    <w:basedOn w:val="List"/>
    <w:rsid w:val="005571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71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71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71B5"/>
    <w:rPr>
      <w:rFonts w:ascii="Courier New" w:hAnsi="Courier New"/>
    </w:rPr>
  </w:style>
  <w:style w:type="paragraph" w:customStyle="1" w:styleId="NoteBullet">
    <w:name w:val="Note Bullet"/>
    <w:basedOn w:val="Note"/>
    <w:rsid w:val="005571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71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71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71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71B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71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71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71B5"/>
    <w:rPr>
      <w:b/>
      <w:smallCaps/>
    </w:rPr>
  </w:style>
  <w:style w:type="paragraph" w:customStyle="1" w:styleId="TableListNumber">
    <w:name w:val="Table List Number"/>
    <w:basedOn w:val="ListNumber"/>
    <w:rsid w:val="005571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71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71B5"/>
    <w:pPr>
      <w:numPr>
        <w:numId w:val="7"/>
      </w:numPr>
    </w:pPr>
  </w:style>
  <w:style w:type="paragraph" w:customStyle="1" w:styleId="ListAlpha2">
    <w:name w:val="List Alpha 2"/>
    <w:basedOn w:val="List2"/>
    <w:rsid w:val="005571B5"/>
    <w:pPr>
      <w:numPr>
        <w:numId w:val="6"/>
      </w:numPr>
    </w:pPr>
  </w:style>
  <w:style w:type="paragraph" w:styleId="List2">
    <w:name w:val="List 2"/>
    <w:basedOn w:val="BodyText"/>
    <w:rsid w:val="005571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71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71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71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71B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71B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71B5"/>
    <w:pPr>
      <w:numPr>
        <w:numId w:val="2"/>
      </w:numPr>
    </w:pPr>
  </w:style>
  <w:style w:type="paragraph" w:styleId="ListContinue2">
    <w:name w:val="List Continue 2"/>
    <w:basedOn w:val="List2"/>
    <w:rsid w:val="005571B5"/>
    <w:pPr>
      <w:ind w:firstLine="0"/>
    </w:pPr>
  </w:style>
  <w:style w:type="paragraph" w:styleId="ListContinue3">
    <w:name w:val="List Continue 3"/>
    <w:basedOn w:val="List3"/>
    <w:rsid w:val="005571B5"/>
    <w:pPr>
      <w:ind w:left="1021" w:firstLine="0"/>
    </w:pPr>
  </w:style>
  <w:style w:type="paragraph" w:styleId="ListContinue4">
    <w:name w:val="List Continue 4"/>
    <w:basedOn w:val="List4"/>
    <w:rsid w:val="005571B5"/>
    <w:pPr>
      <w:ind w:firstLine="0"/>
    </w:pPr>
  </w:style>
  <w:style w:type="paragraph" w:styleId="ListContinue5">
    <w:name w:val="List Continue 5"/>
    <w:basedOn w:val="List5"/>
    <w:rsid w:val="005571B5"/>
    <w:pPr>
      <w:ind w:firstLine="0"/>
    </w:pPr>
  </w:style>
  <w:style w:type="paragraph" w:styleId="ListNumber3">
    <w:name w:val="List Number 3"/>
    <w:basedOn w:val="List3"/>
    <w:rsid w:val="005571B5"/>
    <w:pPr>
      <w:numPr>
        <w:numId w:val="3"/>
      </w:numPr>
    </w:pPr>
  </w:style>
  <w:style w:type="paragraph" w:styleId="ListNumber4">
    <w:name w:val="List Number 4"/>
    <w:basedOn w:val="List4"/>
    <w:rsid w:val="005571B5"/>
    <w:pPr>
      <w:numPr>
        <w:numId w:val="4"/>
      </w:numPr>
    </w:pPr>
  </w:style>
  <w:style w:type="paragraph" w:styleId="ListNumber5">
    <w:name w:val="List Number 5"/>
    <w:basedOn w:val="List5"/>
    <w:rsid w:val="005571B5"/>
    <w:pPr>
      <w:numPr>
        <w:numId w:val="5"/>
      </w:numPr>
    </w:pPr>
  </w:style>
  <w:style w:type="paragraph" w:styleId="BlockText">
    <w:name w:val="Block Text"/>
    <w:basedOn w:val="Normal"/>
    <w:rsid w:val="005571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71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71B5"/>
    <w:rPr>
      <w:sz w:val="16"/>
      <w:vertAlign w:val="superscript"/>
    </w:rPr>
  </w:style>
  <w:style w:type="character" w:customStyle="1" w:styleId="Symbols">
    <w:name w:val="Symbols"/>
    <w:basedOn w:val="DefaultParagraphFont"/>
    <w:rsid w:val="005571B5"/>
    <w:rPr>
      <w:rFonts w:ascii="Symbol" w:hAnsi="Symbol"/>
    </w:rPr>
  </w:style>
  <w:style w:type="character" w:customStyle="1" w:styleId="MenuOptions">
    <w:name w:val="Menu Options"/>
    <w:basedOn w:val="DefaultParagraphFont"/>
    <w:rsid w:val="005571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71B5"/>
    <w:rPr>
      <w:b/>
    </w:rPr>
  </w:style>
  <w:style w:type="character" w:customStyle="1" w:styleId="Underlined">
    <w:name w:val="Underlined"/>
    <w:basedOn w:val="DefaultParagraphFont"/>
    <w:rsid w:val="005571B5"/>
    <w:rPr>
      <w:u w:val="single"/>
    </w:rPr>
  </w:style>
  <w:style w:type="paragraph" w:customStyle="1" w:styleId="TableBodyTextRight">
    <w:name w:val="Table Body Text Right"/>
    <w:basedOn w:val="TableBodyText"/>
    <w:rsid w:val="005571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71B5"/>
    <w:rPr>
      <w:sz w:val="18"/>
    </w:rPr>
  </w:style>
  <w:style w:type="paragraph" w:customStyle="1" w:styleId="BodySmallRight">
    <w:name w:val="Body Small Right"/>
    <w:basedOn w:val="BodyTextRight"/>
    <w:rsid w:val="005571B5"/>
    <w:rPr>
      <w:sz w:val="18"/>
      <w:szCs w:val="18"/>
    </w:rPr>
  </w:style>
  <w:style w:type="paragraph" w:customStyle="1" w:styleId="MarginEdition">
    <w:name w:val="Margin Edition"/>
    <w:basedOn w:val="MarginNote"/>
    <w:rsid w:val="005571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71B5"/>
    <w:rPr>
      <w:sz w:val="2"/>
      <w:szCs w:val="2"/>
    </w:rPr>
  </w:style>
  <w:style w:type="character" w:customStyle="1" w:styleId="Small">
    <w:name w:val="Small"/>
    <w:basedOn w:val="DefaultParagraphFont"/>
    <w:rsid w:val="005571B5"/>
    <w:rPr>
      <w:sz w:val="16"/>
    </w:rPr>
  </w:style>
  <w:style w:type="paragraph" w:customStyle="1" w:styleId="WideTable">
    <w:name w:val="Wide Table"/>
    <w:basedOn w:val="Normal"/>
    <w:rsid w:val="005571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71B5"/>
  </w:style>
  <w:style w:type="paragraph" w:styleId="Quote">
    <w:name w:val="Quote"/>
    <w:basedOn w:val="Heading1"/>
    <w:link w:val="QuoteChar"/>
    <w:qFormat/>
    <w:rsid w:val="005571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71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71B5"/>
    <w:pPr>
      <w:pageBreakBefore/>
    </w:pPr>
  </w:style>
  <w:style w:type="paragraph" w:customStyle="1" w:styleId="Border">
    <w:name w:val="Border"/>
    <w:basedOn w:val="Normal"/>
    <w:qFormat/>
    <w:rsid w:val="005571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71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71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71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71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71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71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71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71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71B5"/>
    <w:rPr>
      <w:u w:val="single"/>
    </w:rPr>
  </w:style>
  <w:style w:type="character" w:customStyle="1" w:styleId="BoldandItalics">
    <w:name w:val="Bold and Italics"/>
    <w:qFormat/>
    <w:rsid w:val="005571B5"/>
    <w:rPr>
      <w:b/>
      <w:i/>
      <w:u w:val="none"/>
    </w:rPr>
  </w:style>
  <w:style w:type="paragraph" w:styleId="BalloonText">
    <w:name w:val="Balloon Text"/>
    <w:basedOn w:val="Normal"/>
    <w:link w:val="BalloonTextChar"/>
    <w:rsid w:val="005571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71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71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71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71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71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71B5"/>
    <w:pPr>
      <w:spacing w:before="0" w:after="0"/>
    </w:pPr>
  </w:style>
  <w:style w:type="paragraph" w:customStyle="1" w:styleId="BodyTextBold">
    <w:name w:val="Body Text Bold"/>
    <w:basedOn w:val="BodyText"/>
    <w:qFormat/>
    <w:rsid w:val="005571B5"/>
    <w:rPr>
      <w:b/>
    </w:rPr>
  </w:style>
  <w:style w:type="character" w:styleId="Hyperlink">
    <w:name w:val="Hyperlink"/>
    <w:basedOn w:val="DefaultParagraphFont"/>
    <w:uiPriority w:val="99"/>
    <w:unhideWhenUsed/>
    <w:rsid w:val="001602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4228</Characters>
  <Application>Microsoft Office Word</Application>
  <DocSecurity>0</DocSecurity>
  <Lines>234</Lines>
  <Paragraphs>126</Paragraphs>
  <ScaleCrop>false</ScaleCrop>
  <Company>Author-it Software Corporation Ltd.</Company>
  <LinksUpToDate>false</LinksUpToDate>
  <CharactersWithSpaces>4790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AVIY0028 Operate remotely piloted aircraft in excluded category sub-2 kg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2024-09-27T00:50:00Z</dcterms:created>
  <dcterms:modified xsi:type="dcterms:W3CDTF">2024-09-27T00:50:00Z</dcterms:modified>
</cp:coreProperties>
</file>