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1F1" w:rsidP="008D41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AVIY0027 Operate multi-rotor remote pilot aircraft systems</w:t>
      </w:r>
      <w:r>
        <w:fldChar w:fldCharType="end"/>
      </w:r>
    </w:p>
    <w:p w:rsidR="008D41F1" w:rsidP="008D41F1">
      <w:pPr>
        <w:pStyle w:val="Version"/>
        <w:sectPr w:rsidSect="001C05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5A4" w:rsidP="001C05A4">
      <w:pPr>
        <w:pStyle w:val="SuperHeading"/>
      </w:pPr>
      <w:r w:rsidRPr="001C05A4">
        <w:t>AVIY0027 Operate multi-rotor remote pilot aircraft systems</w:t>
      </w:r>
    </w:p>
    <w:p w:rsidR="00000000" w:rsidRPr="001C05A4" w:rsidP="001C05A4">
      <w:pPr>
        <w:pStyle w:val="Heading1"/>
      </w:pPr>
      <w:bookmarkStart w:id="1" w:name="O_1027741"/>
      <w:bookmarkEnd w:id="1"/>
      <w:r w:rsidRPr="001C05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A4" w:rsidP="001C05A4">
            <w:pPr>
              <w:pStyle w:val="BodyText"/>
            </w:pPr>
            <w:r w:rsidRPr="001C05A4">
              <w:t>Release 1. This is the first release of this unit of competency in the AVI Aviation Training Package.</w:t>
            </w:r>
          </w:p>
        </w:tc>
      </w:tr>
    </w:tbl>
    <w:p w:rsidR="00000000" w:rsidRPr="001C05A4" w:rsidP="001C05A4">
      <w:pPr>
        <w:pStyle w:val="NoPaddingFontSize1"/>
      </w:pPr>
    </w:p>
    <w:p w:rsidR="00000000" w:rsidRPr="001C05A4" w:rsidP="001C05A4">
      <w:pPr>
        <w:pStyle w:val="AllowPageBreak"/>
      </w:pPr>
    </w:p>
    <w:p w:rsidR="00000000" w:rsidRPr="001C05A4" w:rsidP="001C05A4">
      <w:pPr>
        <w:pStyle w:val="Heading1"/>
      </w:pPr>
      <w:bookmarkStart w:id="2" w:name="O_1027742"/>
      <w:bookmarkEnd w:id="2"/>
      <w:r w:rsidRPr="001C05A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A4" w:rsidP="001C05A4">
            <w:pPr>
              <w:pStyle w:val="BodyText"/>
            </w:pPr>
            <w:r w:rsidRPr="001C05A4">
              <w:t>This unit involves the skills and knowledge required to operate multi-rotor remote</w:t>
            </w:r>
            <w:r w:rsidRPr="001C05A4">
              <w:t xml:space="preserve"> pilot aircraft systems (RPAS) in compliance with relevant regulatory requirements of the Civil Aviation Safety Authority (CASA) and national operating standards.</w:t>
            </w:r>
          </w:p>
          <w:p w:rsidR="00000000" w:rsidRPr="001C05A4" w:rsidP="001C05A4">
            <w:pPr>
              <w:pStyle w:val="BodyText"/>
            </w:pPr>
            <w:r w:rsidRPr="001C05A4">
              <w:t xml:space="preserve">It includes operating and managing multi-rotor RPAS during normal flight and during abnormal </w:t>
            </w:r>
            <w:r w:rsidRPr="001C05A4">
              <w:t>and emergency procedures.</w:t>
            </w:r>
          </w:p>
          <w:p w:rsidR="00000000" w:rsidRPr="001C05A4" w:rsidP="001C05A4">
            <w:pPr>
              <w:pStyle w:val="BodyText"/>
            </w:pPr>
            <w:r w:rsidRPr="001C05A4">
              <w:t>This unit addresses aviation technical skill requirements (physical, mental and task-management abilities) related to equipment and system operations of flight or ground operations personnel and contributes to safe and effective p</w:t>
            </w:r>
            <w:r w:rsidRPr="001C05A4">
              <w:t>erformance in complex aviation operational environments.</w:t>
            </w:r>
          </w:p>
          <w:p w:rsidR="00000000" w:rsidRPr="001C05A4" w:rsidP="001C05A4">
            <w:pPr>
              <w:pStyle w:val="BodyText"/>
            </w:pPr>
            <w:r w:rsidRPr="001C05A4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1C05A4" w:rsidP="001C05A4">
            <w:pPr>
              <w:pStyle w:val="BodyText"/>
            </w:pPr>
            <w:r w:rsidRPr="001C05A4">
              <w:t>Work is performed indep</w:t>
            </w:r>
            <w:r w:rsidRPr="001C05A4">
              <w:t>endently or under limited supervision within a single-pilot or multi-crew RPAS environment.</w:t>
            </w:r>
          </w:p>
          <w:p w:rsidR="00000000" w:rsidRPr="001C05A4" w:rsidP="001C05A4">
            <w:pPr>
              <w:pStyle w:val="BodyText"/>
            </w:pPr>
            <w:r w:rsidRPr="001C05A4">
              <w:t>Licensing, legislative, regulatory or certification requirements are applicable to this unit.</w:t>
            </w:r>
          </w:p>
        </w:tc>
      </w:tr>
    </w:tbl>
    <w:p w:rsidR="00000000" w:rsidRPr="001C05A4" w:rsidP="001C05A4">
      <w:pPr>
        <w:pStyle w:val="NoPaddingFontSize1"/>
      </w:pPr>
    </w:p>
    <w:p w:rsidR="00000000" w:rsidRPr="001C05A4" w:rsidP="001C05A4">
      <w:pPr>
        <w:pStyle w:val="AllowPageBreak"/>
      </w:pPr>
    </w:p>
    <w:p w:rsidR="00000000" w:rsidRPr="001C05A4" w:rsidP="001C05A4">
      <w:pPr>
        <w:pStyle w:val="Heading1"/>
      </w:pPr>
      <w:bookmarkStart w:id="3" w:name="O_1027743"/>
      <w:bookmarkEnd w:id="3"/>
      <w:r w:rsidRPr="001C05A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A4" w:rsidP="001C05A4">
            <w:pPr>
              <w:pStyle w:val="BodyText"/>
            </w:pPr>
            <w:r w:rsidRPr="001C05A4">
              <w:t>Not applicable.</w:t>
            </w:r>
          </w:p>
        </w:tc>
      </w:tr>
    </w:tbl>
    <w:p w:rsidR="00000000" w:rsidRPr="001C05A4" w:rsidP="001C05A4">
      <w:pPr>
        <w:pStyle w:val="NoPaddingFontSize1"/>
      </w:pPr>
    </w:p>
    <w:p w:rsidR="00000000" w:rsidRPr="001C05A4" w:rsidP="001C05A4">
      <w:pPr>
        <w:pStyle w:val="AllowPageBreak"/>
      </w:pPr>
    </w:p>
    <w:p w:rsidR="00000000" w:rsidRPr="001C05A4" w:rsidP="001C05A4">
      <w:pPr>
        <w:pStyle w:val="Heading1"/>
      </w:pPr>
      <w:bookmarkStart w:id="4" w:name="O_1027744"/>
      <w:bookmarkEnd w:id="4"/>
      <w:r w:rsidRPr="001C05A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A4" w:rsidP="001C05A4">
            <w:pPr>
              <w:pStyle w:val="BodyText"/>
            </w:pPr>
            <w:r w:rsidRPr="001C05A4">
              <w:t>Y – Aircraft operation</w:t>
            </w:r>
          </w:p>
        </w:tc>
      </w:tr>
    </w:tbl>
    <w:p w:rsidR="00000000" w:rsidRPr="001C05A4" w:rsidP="001C05A4">
      <w:pPr>
        <w:pStyle w:val="NoPaddingFontSize1"/>
      </w:pPr>
    </w:p>
    <w:p w:rsidR="00000000" w:rsidRPr="001C05A4" w:rsidP="001C05A4">
      <w:pPr>
        <w:pStyle w:val="AllowPageBreak"/>
      </w:pPr>
    </w:p>
    <w:p w:rsidR="00000000" w:rsidRPr="001C05A4" w:rsidP="001C05A4">
      <w:pPr>
        <w:pStyle w:val="Heading1"/>
      </w:pPr>
      <w:bookmarkStart w:id="5" w:name="O_1027745"/>
      <w:bookmarkEnd w:id="5"/>
      <w:r w:rsidRPr="001C05A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A4" w:rsidP="001C05A4">
            <w:pPr>
              <w:pStyle w:val="BodyText"/>
            </w:pPr>
            <w:r w:rsidRPr="001C05A4">
              <w:t>Not applicable.</w:t>
            </w:r>
          </w:p>
        </w:tc>
      </w:tr>
    </w:tbl>
    <w:p w:rsidR="00000000" w:rsidRPr="001C05A4" w:rsidP="001C05A4">
      <w:pPr>
        <w:pStyle w:val="NoPaddingFontSize1"/>
      </w:pPr>
    </w:p>
    <w:p w:rsidR="00000000" w:rsidRPr="001C05A4" w:rsidP="001C05A4">
      <w:pPr>
        <w:pStyle w:val="AllowPageBreak"/>
      </w:pPr>
    </w:p>
    <w:p w:rsidR="00000000" w:rsidRPr="001C05A4" w:rsidP="001C05A4">
      <w:pPr>
        <w:pStyle w:val="Heading1"/>
      </w:pPr>
      <w:bookmarkStart w:id="6" w:name="O_1027746"/>
      <w:bookmarkEnd w:id="6"/>
      <w:r w:rsidRPr="001C05A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C0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A4" w:rsidP="001C05A4">
            <w:pPr>
              <w:pStyle w:val="BodyText"/>
            </w:pPr>
            <w:r w:rsidRPr="001C05A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rPr>
                <w:rStyle w:val="SpecialBold"/>
              </w:rPr>
              <w:t>PERFORMANCE CRITERIA</w:t>
            </w:r>
          </w:p>
        </w:tc>
      </w:tr>
      <w:tr w:rsidTr="001C0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t xml:space="preserve">Elements describe the essential </w:t>
            </w:r>
            <w:r w:rsidRPr="001C05A4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t xml:space="preserve">Performance criteria describe the performance needed to </w:t>
            </w:r>
            <w:r w:rsidRPr="001C05A4">
              <w:t>demonstrate achievement of the element.</w:t>
            </w:r>
          </w:p>
        </w:tc>
      </w:tr>
      <w:tr w:rsidTr="001C0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A4" w:rsidP="001C05A4">
            <w:pPr>
              <w:pStyle w:val="BodyText"/>
            </w:pPr>
            <w:r w:rsidRPr="001C05A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A4" w:rsidP="001C05A4">
            <w:pPr>
              <w:pStyle w:val="BodyText"/>
            </w:pPr>
            <w:r w:rsidRPr="001C05A4">
              <w:rPr>
                <w:rStyle w:val="SpecialBold"/>
              </w:rPr>
              <w:t>Operate and manage multi-rotor RPAS during normal flight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t>RPAS, sub-systems and devices are operated to achieve operational requirements</w:t>
            </w:r>
          </w:p>
        </w:tc>
      </w:tr>
      <w:tr w:rsidTr="001C0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t>RPAS, su</w:t>
            </w:r>
            <w:r w:rsidRPr="001C05A4">
              <w:t>b-systems and devices are monitored using a systematic scan technique</w:t>
            </w:r>
          </w:p>
        </w:tc>
      </w:tr>
      <w:tr w:rsidTr="001C0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t>RPAS and flight environment information is analysed to identify actual and potential threats or errors</w:t>
            </w:r>
          </w:p>
        </w:tc>
      </w:tr>
      <w:tr w:rsidTr="001C0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t>Aircraft and systems inspection is completed prior to flight</w:t>
            </w:r>
          </w:p>
        </w:tc>
      </w:tr>
      <w:tr w:rsidTr="001C0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t>Launch, landing and emergency hover zones are established</w:t>
            </w:r>
          </w:p>
        </w:tc>
      </w:tr>
      <w:tr w:rsidTr="001C0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t>RPAS automation is utilised to manage control station workload</w:t>
            </w:r>
          </w:p>
        </w:tc>
      </w:tr>
      <w:tr w:rsidTr="001C0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t>Checklist procedures are implemented during normal RPAS operations</w:t>
            </w:r>
          </w:p>
        </w:tc>
      </w:tr>
      <w:tr w:rsidTr="001C0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A4" w:rsidP="001C05A4">
            <w:pPr>
              <w:pStyle w:val="BodyText"/>
            </w:pPr>
            <w:r w:rsidRPr="001C05A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A4" w:rsidP="001C05A4">
            <w:pPr>
              <w:pStyle w:val="BodyText"/>
            </w:pPr>
            <w:r w:rsidRPr="001C05A4">
              <w:rPr>
                <w:rStyle w:val="SpecialBold"/>
              </w:rPr>
              <w:t>Manage multi-rotor RPAS during abnormal and emergency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t>Abnormal or emergency situations are identified, diagnosed and communicated</w:t>
            </w:r>
          </w:p>
        </w:tc>
      </w:tr>
      <w:tr w:rsidTr="001C0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t>RPAS control is maintained at all times</w:t>
            </w:r>
          </w:p>
        </w:tc>
      </w:tr>
      <w:tr w:rsidTr="001C0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t>RPAS abnormal or emergency checklist procedures are imple</w:t>
            </w:r>
            <w:r w:rsidRPr="001C05A4">
              <w:t>mented to maintain safety of flight</w:t>
            </w:r>
          </w:p>
        </w:tc>
      </w:tr>
      <w:tr w:rsidTr="001C0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t>Course of action is decided, implemented, evaluated and revised to achieve safest outcomes</w:t>
            </w:r>
          </w:p>
        </w:tc>
      </w:tr>
      <w:tr w:rsidTr="001C0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A4">
            <w:pPr>
              <w:pStyle w:val="BodyText"/>
              <w:rPr>
                <w:lang w:val="en-NZ"/>
              </w:rPr>
            </w:pPr>
            <w:r w:rsidRPr="001C05A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A4" w:rsidP="001C05A4">
            <w:pPr>
              <w:pStyle w:val="BodyText"/>
            </w:pPr>
            <w:r w:rsidRPr="001C05A4">
              <w:t>Location and operation of emergency systems applicable to RPAS are explained</w:t>
            </w:r>
          </w:p>
        </w:tc>
      </w:tr>
    </w:tbl>
    <w:p w:rsidR="00000000" w:rsidRPr="001C05A4" w:rsidP="001C05A4">
      <w:pPr>
        <w:pStyle w:val="NoPaddingFontSize1"/>
      </w:pPr>
    </w:p>
    <w:p w:rsidR="00000000" w:rsidRPr="001C05A4" w:rsidP="001C05A4">
      <w:pPr>
        <w:pStyle w:val="AllowPageBreak"/>
      </w:pPr>
    </w:p>
    <w:p w:rsidR="00000000" w:rsidRPr="001C05A4" w:rsidP="001C05A4">
      <w:pPr>
        <w:pStyle w:val="Heading1"/>
      </w:pPr>
      <w:bookmarkStart w:id="7" w:name="O_1027747"/>
      <w:bookmarkEnd w:id="7"/>
      <w:r w:rsidRPr="001C05A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A4" w:rsidP="001C05A4">
            <w:pPr>
              <w:pStyle w:val="BodyText"/>
            </w:pPr>
            <w:r w:rsidRPr="001C05A4">
              <w:t>Foundation skills essential to performance are explicit in the performance criteria of this unit of competency.</w:t>
            </w:r>
          </w:p>
        </w:tc>
      </w:tr>
    </w:tbl>
    <w:p w:rsidR="00000000" w:rsidRPr="001C05A4" w:rsidP="001C05A4">
      <w:pPr>
        <w:pStyle w:val="NoPaddingFontSize1"/>
      </w:pPr>
    </w:p>
    <w:p w:rsidR="00000000" w:rsidRPr="001C05A4" w:rsidP="001C05A4">
      <w:pPr>
        <w:pStyle w:val="AllowPageBreak"/>
      </w:pPr>
    </w:p>
    <w:p w:rsidR="00000000" w:rsidRPr="001C05A4" w:rsidP="001C05A4">
      <w:pPr>
        <w:pStyle w:val="Heading1"/>
      </w:pPr>
      <w:bookmarkStart w:id="8" w:name="O_1027748"/>
      <w:bookmarkEnd w:id="8"/>
      <w:r w:rsidRPr="001C05A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A4" w:rsidP="001C05A4">
            <w:pPr>
              <w:pStyle w:val="BodyText"/>
            </w:pPr>
            <w:r w:rsidRPr="001C05A4">
              <w:t xml:space="preserve">Range is restricted to essential operating conditions and any other variables essential to the work </w:t>
            </w:r>
            <w:r w:rsidRPr="001C05A4">
              <w:t>en</w:t>
            </w:r>
            <w:r w:rsidRPr="001C05A4">
              <w:t>vironment.</w:t>
            </w:r>
          </w:p>
        </w:tc>
      </w:tr>
    </w:tbl>
    <w:p w:rsidR="00000000" w:rsidRPr="001C05A4" w:rsidP="001C05A4">
      <w:pPr>
        <w:pStyle w:val="NoPaddingFontSize1"/>
      </w:pPr>
    </w:p>
    <w:p w:rsidR="00000000" w:rsidRPr="001C05A4" w:rsidP="001C05A4">
      <w:pPr>
        <w:pStyle w:val="AllowPageBreak"/>
      </w:pPr>
    </w:p>
    <w:p w:rsidR="00000000" w:rsidRPr="001C05A4" w:rsidP="001C05A4">
      <w:pPr>
        <w:pStyle w:val="Heading1"/>
      </w:pPr>
      <w:bookmarkStart w:id="9" w:name="O_1027749"/>
      <w:bookmarkEnd w:id="9"/>
      <w:r w:rsidRPr="001C05A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A4" w:rsidP="001C05A4">
            <w:pPr>
              <w:pStyle w:val="BodyText"/>
            </w:pPr>
            <w:r w:rsidRPr="001C05A4">
              <w:t>No equivalent unit</w:t>
            </w:r>
          </w:p>
        </w:tc>
      </w:tr>
    </w:tbl>
    <w:p w:rsidR="00000000" w:rsidRPr="001C05A4" w:rsidP="001C05A4">
      <w:pPr>
        <w:pStyle w:val="NoPaddingFontSize1"/>
      </w:pPr>
    </w:p>
    <w:p w:rsidR="00000000" w:rsidRPr="001C05A4" w:rsidP="001C05A4">
      <w:pPr>
        <w:pStyle w:val="AllowPageBreak"/>
      </w:pPr>
    </w:p>
    <w:p w:rsidR="00000000" w:rsidRPr="001C05A4" w:rsidP="001C05A4">
      <w:pPr>
        <w:pStyle w:val="Heading1"/>
      </w:pPr>
      <w:bookmarkStart w:id="10" w:name="O_1027756"/>
      <w:bookmarkEnd w:id="10"/>
      <w:r w:rsidRPr="001C05A4">
        <w:t>Links</w:t>
      </w:r>
    </w:p>
    <w:p w:rsidR="00000000" w:rsidRPr="001C05A4" w:rsidP="008D41F1">
      <w:pPr>
        <w:pStyle w:val="BodyText"/>
      </w:pPr>
      <w:r w:rsidRPr="001C05A4">
        <w:t>AVI Training Package Companion Volume Implementation Guide availabl</w:t>
      </w:r>
      <w:r w:rsidRPr="001C05A4">
        <w:t xml:space="preserve">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3037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C05A4" w:rsidP="001C05A4"/>
    <w:sectPr w:rsidSect="001C05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5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5A4" w:rsidRPr="008D41F1" w:rsidP="008D41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5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1F1" w:rsidP="001C05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41F1" w:rsidP="001C05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D41F1" w:rsidP="001C05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5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1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5A4" w:rsidRPr="008D41F1" w:rsidP="008D41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5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1F1" w:rsidRPr="002D2AF8" w:rsidP="001C05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AVIY0027 Operate multi-rotor remote pilot aircraft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D41F1" w:rsidP="001C05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5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5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5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5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5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5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5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5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5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5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5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5A4"/>
  </w:style>
  <w:style w:type="character" w:customStyle="1" w:styleId="Heading1Char">
    <w:name w:val="Heading 1 Char"/>
    <w:basedOn w:val="DefaultParagraphFont"/>
    <w:link w:val="Heading1"/>
    <w:rsid w:val="001C05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5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5A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C05A4"/>
    <w:rPr>
      <w:b/>
      <w:spacing w:val="0"/>
    </w:rPr>
  </w:style>
  <w:style w:type="paragraph" w:customStyle="1" w:styleId="SuperHeading">
    <w:name w:val="SuperHeading"/>
    <w:basedOn w:val="Normal"/>
    <w:rsid w:val="001C05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5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C05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5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5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5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5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5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5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5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5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5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5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5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5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5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5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05A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05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5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5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5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05A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05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5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5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5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5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5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5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5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5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5A4"/>
    <w:rPr>
      <w:i/>
    </w:rPr>
  </w:style>
  <w:style w:type="paragraph" w:styleId="Caption">
    <w:name w:val="caption"/>
    <w:basedOn w:val="BodyText"/>
    <w:next w:val="Normal"/>
    <w:qFormat/>
    <w:rsid w:val="001C05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5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5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5A4"/>
  </w:style>
  <w:style w:type="paragraph" w:styleId="TableofFigures">
    <w:name w:val="table of figures"/>
    <w:basedOn w:val="Normal"/>
    <w:next w:val="Normal"/>
    <w:semiHidden/>
    <w:rsid w:val="001C05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5A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C05A4"/>
    <w:rPr>
      <w:rFonts w:ascii="Wingdings" w:hAnsi="Wingdings"/>
    </w:rPr>
  </w:style>
  <w:style w:type="paragraph" w:customStyle="1" w:styleId="TableHeading">
    <w:name w:val="Table Heading"/>
    <w:basedOn w:val="HeadingBase"/>
    <w:rsid w:val="001C05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5A4"/>
    <w:rPr>
      <w:color w:val="0033CC"/>
      <w:u w:val="none"/>
    </w:rPr>
  </w:style>
  <w:style w:type="paragraph" w:customStyle="1" w:styleId="BodyTextRight">
    <w:name w:val="Body Text Right"/>
    <w:basedOn w:val="BodyText"/>
    <w:rsid w:val="001C05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5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5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5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5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5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5A4"/>
    <w:rPr>
      <w:sz w:val="32"/>
    </w:rPr>
  </w:style>
  <w:style w:type="paragraph" w:customStyle="1" w:styleId="HeadingProcedure">
    <w:name w:val="Heading Procedure"/>
    <w:basedOn w:val="HeadingBase"/>
    <w:next w:val="Normal"/>
    <w:rsid w:val="001C05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5A4"/>
    <w:pPr>
      <w:spacing w:before="60" w:after="60"/>
    </w:pPr>
  </w:style>
  <w:style w:type="paragraph" w:styleId="ListContinue">
    <w:name w:val="List Continue"/>
    <w:basedOn w:val="List"/>
    <w:rsid w:val="001C05A4"/>
    <w:pPr>
      <w:ind w:firstLine="0"/>
    </w:pPr>
  </w:style>
  <w:style w:type="paragraph" w:customStyle="1" w:styleId="ListNote">
    <w:name w:val="List Note"/>
    <w:basedOn w:val="List"/>
    <w:rsid w:val="001C05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5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5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5A4"/>
    <w:rPr>
      <w:rFonts w:ascii="Courier New" w:hAnsi="Courier New"/>
    </w:rPr>
  </w:style>
  <w:style w:type="paragraph" w:customStyle="1" w:styleId="NoteBullet">
    <w:name w:val="Note Bullet"/>
    <w:basedOn w:val="Note"/>
    <w:rsid w:val="001C05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5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5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5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5A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C05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5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5A4"/>
    <w:rPr>
      <w:b/>
      <w:smallCaps/>
    </w:rPr>
  </w:style>
  <w:style w:type="paragraph" w:customStyle="1" w:styleId="TableListNumber">
    <w:name w:val="Table List Number"/>
    <w:basedOn w:val="ListNumber"/>
    <w:rsid w:val="001C05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5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5A4"/>
    <w:pPr>
      <w:numPr>
        <w:numId w:val="7"/>
      </w:numPr>
    </w:pPr>
  </w:style>
  <w:style w:type="paragraph" w:customStyle="1" w:styleId="ListAlpha2">
    <w:name w:val="List Alpha 2"/>
    <w:basedOn w:val="List2"/>
    <w:rsid w:val="001C05A4"/>
    <w:pPr>
      <w:numPr>
        <w:numId w:val="6"/>
      </w:numPr>
    </w:pPr>
  </w:style>
  <w:style w:type="paragraph" w:styleId="List2">
    <w:name w:val="List 2"/>
    <w:basedOn w:val="BodyText"/>
    <w:rsid w:val="001C05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5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5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5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5A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5A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05A4"/>
    <w:pPr>
      <w:numPr>
        <w:numId w:val="2"/>
      </w:numPr>
    </w:pPr>
  </w:style>
  <w:style w:type="paragraph" w:styleId="ListContinue2">
    <w:name w:val="List Continue 2"/>
    <w:basedOn w:val="List2"/>
    <w:rsid w:val="001C05A4"/>
    <w:pPr>
      <w:ind w:firstLine="0"/>
    </w:pPr>
  </w:style>
  <w:style w:type="paragraph" w:styleId="ListContinue3">
    <w:name w:val="List Continue 3"/>
    <w:basedOn w:val="List3"/>
    <w:rsid w:val="001C05A4"/>
    <w:pPr>
      <w:ind w:left="1021" w:firstLine="0"/>
    </w:pPr>
  </w:style>
  <w:style w:type="paragraph" w:styleId="ListContinue4">
    <w:name w:val="List Continue 4"/>
    <w:basedOn w:val="List4"/>
    <w:rsid w:val="001C05A4"/>
    <w:pPr>
      <w:ind w:firstLine="0"/>
    </w:pPr>
  </w:style>
  <w:style w:type="paragraph" w:styleId="ListContinue5">
    <w:name w:val="List Continue 5"/>
    <w:basedOn w:val="List5"/>
    <w:rsid w:val="001C05A4"/>
    <w:pPr>
      <w:ind w:firstLine="0"/>
    </w:pPr>
  </w:style>
  <w:style w:type="paragraph" w:styleId="ListNumber3">
    <w:name w:val="List Number 3"/>
    <w:basedOn w:val="List3"/>
    <w:rsid w:val="001C05A4"/>
    <w:pPr>
      <w:numPr>
        <w:numId w:val="3"/>
      </w:numPr>
    </w:pPr>
  </w:style>
  <w:style w:type="paragraph" w:styleId="ListNumber4">
    <w:name w:val="List Number 4"/>
    <w:basedOn w:val="List4"/>
    <w:rsid w:val="001C05A4"/>
    <w:pPr>
      <w:numPr>
        <w:numId w:val="4"/>
      </w:numPr>
    </w:pPr>
  </w:style>
  <w:style w:type="paragraph" w:styleId="ListNumber5">
    <w:name w:val="List Number 5"/>
    <w:basedOn w:val="List5"/>
    <w:rsid w:val="001C05A4"/>
    <w:pPr>
      <w:numPr>
        <w:numId w:val="5"/>
      </w:numPr>
    </w:pPr>
  </w:style>
  <w:style w:type="paragraph" w:styleId="BlockText">
    <w:name w:val="Block Text"/>
    <w:basedOn w:val="Normal"/>
    <w:rsid w:val="001C05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5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5A4"/>
    <w:rPr>
      <w:sz w:val="16"/>
      <w:vertAlign w:val="superscript"/>
    </w:rPr>
  </w:style>
  <w:style w:type="character" w:customStyle="1" w:styleId="Symbols">
    <w:name w:val="Symbols"/>
    <w:basedOn w:val="DefaultParagraphFont"/>
    <w:rsid w:val="001C05A4"/>
    <w:rPr>
      <w:rFonts w:ascii="Symbol" w:hAnsi="Symbol"/>
    </w:rPr>
  </w:style>
  <w:style w:type="character" w:customStyle="1" w:styleId="MenuOptions">
    <w:name w:val="Menu Options"/>
    <w:basedOn w:val="DefaultParagraphFont"/>
    <w:rsid w:val="001C05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5A4"/>
    <w:rPr>
      <w:b/>
    </w:rPr>
  </w:style>
  <w:style w:type="character" w:customStyle="1" w:styleId="Underlined">
    <w:name w:val="Underlined"/>
    <w:basedOn w:val="DefaultParagraphFont"/>
    <w:rsid w:val="001C05A4"/>
    <w:rPr>
      <w:u w:val="single"/>
    </w:rPr>
  </w:style>
  <w:style w:type="paragraph" w:customStyle="1" w:styleId="TableBodyTextRight">
    <w:name w:val="Table Body Text Right"/>
    <w:basedOn w:val="TableBodyText"/>
    <w:rsid w:val="001C05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5A4"/>
    <w:rPr>
      <w:sz w:val="18"/>
    </w:rPr>
  </w:style>
  <w:style w:type="paragraph" w:customStyle="1" w:styleId="BodySmallRight">
    <w:name w:val="Body Small Right"/>
    <w:basedOn w:val="BodyTextRight"/>
    <w:rsid w:val="001C05A4"/>
    <w:rPr>
      <w:sz w:val="18"/>
      <w:szCs w:val="18"/>
    </w:rPr>
  </w:style>
  <w:style w:type="paragraph" w:customStyle="1" w:styleId="MarginEdition">
    <w:name w:val="Margin Edition"/>
    <w:basedOn w:val="MarginNote"/>
    <w:rsid w:val="001C05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5A4"/>
    <w:rPr>
      <w:sz w:val="2"/>
      <w:szCs w:val="2"/>
    </w:rPr>
  </w:style>
  <w:style w:type="character" w:customStyle="1" w:styleId="Small">
    <w:name w:val="Small"/>
    <w:basedOn w:val="DefaultParagraphFont"/>
    <w:rsid w:val="001C05A4"/>
    <w:rPr>
      <w:sz w:val="16"/>
    </w:rPr>
  </w:style>
  <w:style w:type="paragraph" w:customStyle="1" w:styleId="WideTable">
    <w:name w:val="Wide Table"/>
    <w:basedOn w:val="Normal"/>
    <w:rsid w:val="001C05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5A4"/>
  </w:style>
  <w:style w:type="paragraph" w:styleId="Quote">
    <w:name w:val="Quote"/>
    <w:basedOn w:val="Heading1"/>
    <w:link w:val="QuoteChar"/>
    <w:qFormat/>
    <w:rsid w:val="001C05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5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5A4"/>
    <w:pPr>
      <w:pageBreakBefore/>
    </w:pPr>
  </w:style>
  <w:style w:type="paragraph" w:customStyle="1" w:styleId="Border">
    <w:name w:val="Border"/>
    <w:basedOn w:val="Normal"/>
    <w:qFormat/>
    <w:rsid w:val="001C05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5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5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5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5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5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5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5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5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5A4"/>
    <w:rPr>
      <w:u w:val="single"/>
    </w:rPr>
  </w:style>
  <w:style w:type="character" w:customStyle="1" w:styleId="BoldandItalics">
    <w:name w:val="Bold and Italics"/>
    <w:qFormat/>
    <w:rsid w:val="001C05A4"/>
    <w:rPr>
      <w:b/>
      <w:i/>
      <w:u w:val="none"/>
    </w:rPr>
  </w:style>
  <w:style w:type="paragraph" w:styleId="BalloonText">
    <w:name w:val="Balloon Text"/>
    <w:basedOn w:val="Normal"/>
    <w:link w:val="BalloonTextChar"/>
    <w:rsid w:val="001C05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5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5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5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5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5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5A4"/>
    <w:pPr>
      <w:spacing w:before="0" w:after="0"/>
    </w:pPr>
  </w:style>
  <w:style w:type="paragraph" w:customStyle="1" w:styleId="BodyTextBold">
    <w:name w:val="Body Text Bold"/>
    <w:basedOn w:val="BodyText"/>
    <w:qFormat/>
    <w:rsid w:val="001C05A4"/>
    <w:rPr>
      <w:b/>
    </w:rPr>
  </w:style>
  <w:style w:type="character" w:styleId="Hyperlink">
    <w:name w:val="Hyperlink"/>
    <w:basedOn w:val="DefaultParagraphFont"/>
    <w:uiPriority w:val="99"/>
    <w:unhideWhenUsed/>
    <w:rsid w:val="008D41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449</Words>
  <Characters>2929</Characters>
  <Application>Microsoft Office Word</Application>
  <DocSecurity>0</DocSecurity>
  <Lines>139</Lines>
  <Paragraphs>71</Paragraphs>
  <ScaleCrop>false</ScaleCrop>
  <Company>Author-it Software Corporation Ltd.</Company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AVIY0027 Operate multi-rotor remote pilot aircraft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2025-02-11T07:02:00Z</dcterms:created>
  <dcterms:modified xsi:type="dcterms:W3CDTF">2025-02-11T07:02:00Z</dcterms:modified>
</cp:coreProperties>
</file>