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DC7" w:rsidP="00266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AVIY0019 Manage abnormal aeroplane flight situations</w:t>
      </w:r>
      <w:r>
        <w:fldChar w:fldCharType="end"/>
      </w:r>
    </w:p>
    <w:p w:rsidR="00266DC7" w:rsidP="00266DC7">
      <w:pPr>
        <w:pStyle w:val="Version"/>
        <w:sectPr w:rsidSect="007A0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3CF" w:rsidP="007A03CF">
      <w:pPr>
        <w:pStyle w:val="SuperHeading"/>
      </w:pPr>
      <w:r w:rsidRPr="007A03CF">
        <w:t>AVIY0019 Manage abnormal aeroplane flight situations</w:t>
      </w:r>
    </w:p>
    <w:p w:rsidR="00000000" w:rsidRPr="007A03CF" w:rsidP="007A03CF">
      <w:pPr>
        <w:pStyle w:val="Heading1"/>
      </w:pPr>
      <w:bookmarkStart w:id="1" w:name="O_848191"/>
      <w:bookmarkEnd w:id="1"/>
      <w:r w:rsidRPr="007A03CF">
        <w:t>Modification History</w:t>
      </w:r>
    </w:p>
    <w:p w:rsidR="00266DC7" w:rsidP="00266DC7">
      <w:pPr>
        <w:pStyle w:val="BodyText"/>
      </w:pPr>
      <w:r w:rsidRPr="007A03CF">
        <w:t>Release 1. This is the first release of this unit of competency in the AVI Aviation Training Package.</w:t>
      </w:r>
    </w:p>
    <w:p w:rsidR="00000000" w:rsidRPr="007A03CF" w:rsidP="007A03CF">
      <w:pPr>
        <w:pStyle w:val="Heading1"/>
      </w:pPr>
      <w:bookmarkStart w:id="2" w:name="O_848192"/>
      <w:bookmarkEnd w:id="2"/>
      <w:r w:rsidRPr="007A03C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A03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3CF" w:rsidP="007A03CF">
            <w:pPr>
              <w:pStyle w:val="BodyText"/>
            </w:pPr>
            <w:r w:rsidRPr="007A03CF">
              <w:t>This unit involves the skills and knowledge required to manage abnormal aeroplane flight situat</w:t>
            </w:r>
            <w:r w:rsidRPr="007A03CF">
              <w:t xml:space="preserve">ions, in compliance with relevant regulatory requirements of the Civil Aviation Safety Authority and national operating standards. </w:t>
            </w:r>
          </w:p>
          <w:p w:rsidR="00000000" w:rsidRPr="007A03CF" w:rsidP="007A03CF">
            <w:pPr>
              <w:pStyle w:val="BodyText"/>
            </w:pPr>
            <w:r w:rsidRPr="007A03CF">
              <w:t>It includes managing engine failure after take-off, performing forced landings following engine failure, conducting precauti</w:t>
            </w:r>
            <w:r w:rsidRPr="007A03CF">
              <w:t>onary search and landing, and managing on-board abnormal and emergency situations.</w:t>
            </w:r>
          </w:p>
          <w:p w:rsidR="00000000" w:rsidRPr="007A03CF" w:rsidP="007A03CF">
            <w:pPr>
              <w:pStyle w:val="BodyText"/>
            </w:pPr>
            <w:r w:rsidRPr="007A03CF">
              <w:t>This unit addresses aviation technical skill requirements (physical, mental and task-management abilities) related to aircraft operational duties of flight crew, and contrib</w:t>
            </w:r>
            <w:r w:rsidRPr="007A03CF">
              <w:t>utes to safe and effective performance in complex aviation operational environments.</w:t>
            </w:r>
          </w:p>
          <w:p w:rsidR="00000000" w:rsidRPr="007A03CF" w:rsidP="007A03CF">
            <w:pPr>
              <w:pStyle w:val="BodyText"/>
            </w:pPr>
            <w:r w:rsidRPr="007A03CF">
              <w:t>Operations are conducted as part of recreational, commercial and military aircraft activities across a variety of operational contexts within the Australian aviation indus</w:t>
            </w:r>
            <w:r w:rsidRPr="007A03CF">
              <w:t>try.</w:t>
            </w:r>
          </w:p>
          <w:p w:rsidR="00000000" w:rsidRPr="007A03CF" w:rsidP="007A03CF">
            <w:pPr>
              <w:pStyle w:val="BodyText"/>
            </w:pPr>
            <w:r w:rsidRPr="007A03CF">
              <w:t>Work is performed independently or under limited supervision within a single-pilot or multi-crew environment.</w:t>
            </w:r>
          </w:p>
          <w:p w:rsidR="00000000" w:rsidRPr="007A03CF" w:rsidP="007A03CF">
            <w:pPr>
              <w:pStyle w:val="BodyText"/>
            </w:pPr>
            <w:r w:rsidRPr="007A03CF">
              <w:t>Licensing, legislative, regulatory or certification requirements are applicable to this unit.</w:t>
            </w:r>
          </w:p>
          <w:p w:rsidR="00000000" w:rsidRPr="007A03CF" w:rsidP="007A03CF">
            <w:pPr>
              <w:pStyle w:val="BodyText"/>
            </w:pPr>
            <w:r w:rsidRPr="007A03CF">
              <w:t>Use for Defence Aviation is to be in accordance</w:t>
            </w:r>
            <w:r w:rsidRPr="007A03CF">
              <w:t xml:space="preserve"> with relevant Defence Orders, Instructions, Publications and Regulations.</w:t>
            </w:r>
          </w:p>
        </w:tc>
      </w:tr>
    </w:tbl>
    <w:p w:rsidR="00266DC7" w:rsidP="007A03CF">
      <w:pPr>
        <w:pStyle w:val="BodyText"/>
      </w:pPr>
    </w:p>
    <w:p w:rsidR="00266DC7" w:rsidP="007A03CF">
      <w:pPr>
        <w:pStyle w:val="BodyText"/>
      </w:pPr>
    </w:p>
    <w:p w:rsidR="00000000" w:rsidRPr="007A03CF" w:rsidP="007A03CF">
      <w:pPr>
        <w:pStyle w:val="Heading1"/>
      </w:pPr>
      <w:bookmarkStart w:id="3" w:name="O_848193"/>
      <w:bookmarkEnd w:id="3"/>
      <w:r w:rsidRPr="007A03CF">
        <w:t>Pre-requisite Unit</w:t>
      </w:r>
    </w:p>
    <w:p w:rsidR="00266DC7" w:rsidP="00266DC7">
      <w:pPr>
        <w:pStyle w:val="BodyText"/>
      </w:pPr>
      <w:r w:rsidRPr="007A03CF">
        <w:t>Not applicable.</w:t>
      </w:r>
    </w:p>
    <w:p w:rsidR="00000000" w:rsidRPr="007A03CF" w:rsidP="007A03CF">
      <w:pPr>
        <w:pStyle w:val="Heading1"/>
      </w:pPr>
      <w:bookmarkStart w:id="4" w:name="O_848194"/>
      <w:bookmarkEnd w:id="4"/>
      <w:r w:rsidRPr="007A03CF">
        <w:t>Competency Field</w:t>
      </w:r>
    </w:p>
    <w:p w:rsidR="00266DC7" w:rsidP="00266DC7">
      <w:pPr>
        <w:pStyle w:val="BodyText"/>
      </w:pPr>
      <w:r w:rsidRPr="007A03CF">
        <w:t>Y – Aircraft Operation and Traffic Management</w:t>
      </w:r>
    </w:p>
    <w:p w:rsidR="00000000" w:rsidRPr="007A03CF" w:rsidP="007A03CF">
      <w:pPr>
        <w:pStyle w:val="Heading1"/>
      </w:pPr>
      <w:bookmarkStart w:id="5" w:name="O_848195"/>
      <w:bookmarkEnd w:id="5"/>
      <w:r w:rsidRPr="007A03CF">
        <w:t>Unit Sector</w:t>
      </w:r>
    </w:p>
    <w:p w:rsidR="00266DC7" w:rsidP="00266DC7">
      <w:pPr>
        <w:pStyle w:val="BodyText"/>
      </w:pPr>
      <w:r w:rsidRPr="007A03CF">
        <w:t>Not applicable.</w:t>
      </w:r>
    </w:p>
    <w:p w:rsidR="00000000" w:rsidRPr="007A03CF" w:rsidP="007A03CF">
      <w:pPr>
        <w:pStyle w:val="Heading1"/>
      </w:pPr>
      <w:bookmarkStart w:id="6" w:name="O_848196"/>
      <w:bookmarkEnd w:id="6"/>
      <w:r w:rsidRPr="007A03C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3CF" w:rsidP="007A03CF">
            <w:pPr>
              <w:pStyle w:val="BodyText"/>
            </w:pPr>
            <w:r w:rsidRPr="007A03C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rPr>
                <w:rStyle w:val="SpecialBold"/>
              </w:rPr>
              <w:t>PERFORMANCE CRITERIA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Performance criteria describe the performance needed to demonstrate achievement of the element.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3CF" w:rsidP="007A03CF">
            <w:pPr>
              <w:pStyle w:val="BodyText"/>
            </w:pPr>
            <w:r w:rsidRPr="007A03C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rPr>
                <w:rStyle w:val="SpecialBold"/>
              </w:rPr>
              <w:t>Manage engine failure after</w:t>
            </w:r>
            <w:r w:rsidRPr="007A03CF">
              <w:rPr>
                <w:rStyle w:val="SpecialBold"/>
              </w:rPr>
              <w:t xml:space="preserve"> take- 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 xml:space="preserve">Abnormal or failed engine indications are correctly identified 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Control of aeroplane is maintained during emergency response procedures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Immediate actions are performed in accordance with pilot’s operating handbook (POH)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Landing area within gliding distance is selected, and emergency procedures are performed in accordance with aircraft flight manual (AFM)/POH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Flight profile is flown, from which a controlled landing could be achieved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Air traffic services (ATS)</w:t>
            </w:r>
            <w:r w:rsidRPr="007A03CF">
              <w:t xml:space="preserve"> or other agencies capable of providing assistance are advised of situation and intentions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3CF" w:rsidP="007A03CF">
            <w:pPr>
              <w:pStyle w:val="BodyText"/>
            </w:pPr>
            <w:r w:rsidRPr="007A03C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rPr>
                <w:rStyle w:val="SpecialBold"/>
              </w:rPr>
              <w:t>Perform forced landing following engine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Partial or complete engine failure condition is correctly recognised and appropriate emergency response is ide</w:t>
            </w:r>
            <w:r w:rsidRPr="007A03CF">
              <w:t>ntified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Control of aeroplane is maintained during emergency response procedures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Immediate actions are performed in accordance with POH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Recovery plan is formulated and explained, most suitable landing area within gliding distance is selected and aeroplane is manoeuvred to nominated landing area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Consideration is given to restarting engine as required, and engine is restarted as required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Optimal gliding flight profile is selected and flown, from which a controlled landing could be achieved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ATS or other agencies capable of providing as</w:t>
            </w:r>
            <w:r w:rsidRPr="007A03CF">
              <w:t xml:space="preserve">sistance are </w:t>
            </w:r>
            <w:r w:rsidRPr="007A03CF">
              <w:t>advised of situation and intentions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Passengers and/or flight crew members are updated on flight situation and are advised to adopt emergency positions, time permitting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Aeroplane is landed ensuring safest outcome if engine restart is not achieved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3CF" w:rsidP="007A03CF">
            <w:pPr>
              <w:pStyle w:val="BodyText"/>
            </w:pPr>
            <w:r w:rsidRPr="007A03C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rPr>
                <w:rStyle w:val="SpecialBold"/>
              </w:rPr>
              <w:t>Conduct precautionary search and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Flight circumstances are assessed and appropriate decision to perform a precautionary landing is made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Intentions are commun</w:t>
            </w:r>
            <w:r w:rsidRPr="007A03CF">
              <w:t>icated to other traffic or agencies as required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Aeroplane is configured for inspection flight profile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 xml:space="preserve">Landing area is selected and inspected for approach, landing distance, surface, and obstacle clearance to ensure aeroplane could be landed </w:t>
            </w:r>
            <w:r w:rsidRPr="007A03CF">
              <w:t>safely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Passengers and/or flight crew members are updated on flight situation and are advised to adopt emergency positions, time permitting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Aeroplane is landed and secured and passengers are managed as required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3CF" w:rsidP="007A03CF">
            <w:pPr>
              <w:pStyle w:val="BodyText"/>
            </w:pPr>
            <w:r w:rsidRPr="007A03C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rPr>
                <w:rStyle w:val="SpecialBold"/>
              </w:rPr>
              <w:t xml:space="preserve">Manage on-board abnormal and </w:t>
            </w:r>
            <w:r w:rsidRPr="007A03CF">
              <w:rPr>
                <w:rStyle w:val="SpecialBold"/>
              </w:rPr>
              <w:t>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Control of aeroplane is maintained during emergency response procedures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Abnormal and emergency situations are correctly identified and managed, in accordance with relevant emergency procedures and regulatory requirements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Appropriate emergency procedures are followed in accordance with AFM/POH and published procedures while maintaining control of aeroplane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Requirement for emergency evacuation of aeroplane is identified</w:t>
            </w:r>
          </w:p>
        </w:tc>
      </w:tr>
      <w:tr w:rsidTr="00266D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3CF">
            <w:pPr>
              <w:pStyle w:val="BodyText"/>
              <w:rPr>
                <w:lang w:val="en-NZ"/>
              </w:rPr>
            </w:pPr>
            <w:r w:rsidRPr="007A03C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3CF" w:rsidP="007A03CF">
            <w:pPr>
              <w:pStyle w:val="BodyText"/>
            </w:pPr>
            <w:r w:rsidRPr="007A03CF">
              <w:t>Emergency evacuation of aeroplane is executed as required</w:t>
            </w:r>
          </w:p>
        </w:tc>
      </w:tr>
    </w:tbl>
    <w:p w:rsidR="00266DC7" w:rsidP="007A03CF">
      <w:pPr>
        <w:pStyle w:val="BodyText"/>
      </w:pPr>
    </w:p>
    <w:p w:rsidR="00266DC7" w:rsidP="007A03CF">
      <w:pPr>
        <w:pStyle w:val="BodyText"/>
      </w:pPr>
    </w:p>
    <w:p w:rsidR="00000000" w:rsidRPr="007A03CF" w:rsidP="007A03CF">
      <w:pPr>
        <w:pStyle w:val="Heading1"/>
      </w:pPr>
      <w:bookmarkStart w:id="7" w:name="O_848197"/>
      <w:bookmarkEnd w:id="7"/>
      <w:r w:rsidRPr="007A03CF">
        <w:t>Foundation Skills</w:t>
      </w:r>
    </w:p>
    <w:p w:rsidR="00266DC7" w:rsidP="00266DC7">
      <w:pPr>
        <w:pStyle w:val="BodyText"/>
      </w:pPr>
      <w:r w:rsidRPr="007A03CF">
        <w:t>Foundation skills essential to performance are explicit in the performance criteria of this unit of competency.</w:t>
      </w:r>
    </w:p>
    <w:p w:rsidR="00000000" w:rsidRPr="007A03CF" w:rsidP="007A03CF">
      <w:pPr>
        <w:pStyle w:val="Heading1"/>
      </w:pPr>
      <w:bookmarkStart w:id="8" w:name="O_848198"/>
      <w:bookmarkEnd w:id="8"/>
      <w:r w:rsidRPr="007A03CF">
        <w:t>Range of Conditions</w:t>
      </w:r>
    </w:p>
    <w:p w:rsidR="00266DC7" w:rsidP="00266DC7">
      <w:pPr>
        <w:pStyle w:val="BodyText"/>
      </w:pPr>
      <w:r w:rsidRPr="007A03CF">
        <w:t>Range is r</w:t>
      </w:r>
      <w:r w:rsidRPr="007A03CF">
        <w:t>estricted to essential operating conditions and any other variables essential to the work environment.</w:t>
      </w:r>
    </w:p>
    <w:p w:rsidR="00000000" w:rsidRPr="007A03CF" w:rsidP="007A03CF">
      <w:pPr>
        <w:pStyle w:val="Heading1"/>
      </w:pPr>
      <w:bookmarkStart w:id="9" w:name="O_848199"/>
      <w:bookmarkEnd w:id="9"/>
      <w:r w:rsidRPr="007A03CF">
        <w:t>Unit Mapping Information</w:t>
      </w:r>
    </w:p>
    <w:p w:rsidR="00266DC7" w:rsidP="00266DC7">
      <w:pPr>
        <w:pStyle w:val="BodyText"/>
      </w:pPr>
      <w:r w:rsidRPr="007A03CF">
        <w:t>This unit replaces and is not equivalent to AVIY4006B Manage abnormal aeroplane flight situations.</w:t>
      </w:r>
    </w:p>
    <w:p w:rsidR="00000000" w:rsidRPr="007A03CF" w:rsidP="007A03CF">
      <w:pPr>
        <w:pStyle w:val="Heading1"/>
      </w:pPr>
      <w:bookmarkStart w:id="10" w:name="O_848206"/>
      <w:bookmarkEnd w:id="10"/>
      <w:r w:rsidRPr="007A03CF">
        <w:t>Links</w:t>
      </w:r>
    </w:p>
    <w:p w:rsidR="00000000" w:rsidRPr="007A03CF" w:rsidP="00266DC7">
      <w:pPr>
        <w:pStyle w:val="BodyText"/>
      </w:pPr>
      <w:r w:rsidRPr="007A03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730A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A03CF" w:rsidP="007A03CF"/>
    <w:sectPr w:rsidSect="007A03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CF" w:rsidRPr="00266DC7" w:rsidP="00266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DC7" w:rsidP="007A0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DC7" w:rsidP="007A0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6DC7" w:rsidP="007A0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3CF" w:rsidRPr="00266DC7" w:rsidP="00266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DC7" w:rsidRPr="002D2AF8" w:rsidP="007A0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AVIY0019 Manage abnormal aeroplane flight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66DC7" w:rsidP="007A0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3CF"/>
  </w:style>
  <w:style w:type="character" w:customStyle="1" w:styleId="Heading1Char">
    <w:name w:val="Heading 1 Char"/>
    <w:basedOn w:val="DefaultParagraphFont"/>
    <w:link w:val="Heading1"/>
    <w:rsid w:val="007A0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3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03CF"/>
    <w:rPr>
      <w:b/>
      <w:spacing w:val="0"/>
    </w:rPr>
  </w:style>
  <w:style w:type="paragraph" w:customStyle="1" w:styleId="SuperHeading">
    <w:name w:val="SuperHeading"/>
    <w:basedOn w:val="Normal"/>
    <w:rsid w:val="007A0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3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03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0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3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3CF"/>
    <w:rPr>
      <w:i/>
    </w:rPr>
  </w:style>
  <w:style w:type="paragraph" w:styleId="Caption">
    <w:name w:val="caption"/>
    <w:basedOn w:val="BodyText"/>
    <w:next w:val="Normal"/>
    <w:qFormat/>
    <w:rsid w:val="007A0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3CF"/>
  </w:style>
  <w:style w:type="paragraph" w:styleId="TableofFigures">
    <w:name w:val="table of figures"/>
    <w:basedOn w:val="Normal"/>
    <w:next w:val="Normal"/>
    <w:semiHidden/>
    <w:rsid w:val="007A0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3CF"/>
    <w:pPr>
      <w:numPr>
        <w:numId w:val="9"/>
      </w:numPr>
    </w:pPr>
  </w:style>
  <w:style w:type="character" w:customStyle="1" w:styleId="WingdingSymbols">
    <w:name w:val="Wingding Symbols"/>
    <w:rsid w:val="007A03CF"/>
    <w:rPr>
      <w:rFonts w:ascii="Wingdings" w:hAnsi="Wingdings"/>
    </w:rPr>
  </w:style>
  <w:style w:type="paragraph" w:customStyle="1" w:styleId="TableHeading">
    <w:name w:val="Table Heading"/>
    <w:basedOn w:val="HeadingBase"/>
    <w:rsid w:val="007A0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3CF"/>
    <w:rPr>
      <w:color w:val="0033CC"/>
      <w:u w:val="none"/>
    </w:rPr>
  </w:style>
  <w:style w:type="paragraph" w:customStyle="1" w:styleId="BodyTextRight">
    <w:name w:val="Body Text Right"/>
    <w:basedOn w:val="BodyText"/>
    <w:rsid w:val="007A0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3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3CF"/>
    <w:rPr>
      <w:sz w:val="32"/>
    </w:rPr>
  </w:style>
  <w:style w:type="paragraph" w:customStyle="1" w:styleId="HeadingProcedure">
    <w:name w:val="Heading Procedure"/>
    <w:basedOn w:val="HeadingBase"/>
    <w:next w:val="Normal"/>
    <w:rsid w:val="007A0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3CF"/>
    <w:pPr>
      <w:spacing w:before="60" w:after="60"/>
    </w:pPr>
  </w:style>
  <w:style w:type="paragraph" w:styleId="ListContinue">
    <w:name w:val="List Continue"/>
    <w:basedOn w:val="List"/>
    <w:rsid w:val="007A03CF"/>
    <w:pPr>
      <w:ind w:firstLine="0"/>
    </w:pPr>
  </w:style>
  <w:style w:type="paragraph" w:customStyle="1" w:styleId="ListNote">
    <w:name w:val="List Note"/>
    <w:basedOn w:val="List"/>
    <w:rsid w:val="007A0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3CF"/>
    <w:rPr>
      <w:rFonts w:ascii="Courier New" w:hAnsi="Courier New"/>
    </w:rPr>
  </w:style>
  <w:style w:type="paragraph" w:customStyle="1" w:styleId="NoteBullet">
    <w:name w:val="Note Bullet"/>
    <w:basedOn w:val="Note"/>
    <w:rsid w:val="007A0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3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0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3CF"/>
    <w:rPr>
      <w:b/>
      <w:smallCaps/>
    </w:rPr>
  </w:style>
  <w:style w:type="paragraph" w:customStyle="1" w:styleId="TableListNumber">
    <w:name w:val="Table List Number"/>
    <w:basedOn w:val="ListNumber"/>
    <w:rsid w:val="007A0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3CF"/>
    <w:pPr>
      <w:numPr>
        <w:numId w:val="7"/>
      </w:numPr>
    </w:pPr>
  </w:style>
  <w:style w:type="paragraph" w:customStyle="1" w:styleId="ListAlpha2">
    <w:name w:val="List Alpha 2"/>
    <w:basedOn w:val="List2"/>
    <w:rsid w:val="007A03CF"/>
    <w:pPr>
      <w:numPr>
        <w:numId w:val="6"/>
      </w:numPr>
    </w:pPr>
  </w:style>
  <w:style w:type="paragraph" w:styleId="List2">
    <w:name w:val="List 2"/>
    <w:basedOn w:val="BodyText"/>
    <w:rsid w:val="007A0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3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3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03CF"/>
    <w:pPr>
      <w:numPr>
        <w:numId w:val="2"/>
      </w:numPr>
    </w:pPr>
  </w:style>
  <w:style w:type="paragraph" w:styleId="ListContinue2">
    <w:name w:val="List Continue 2"/>
    <w:basedOn w:val="List2"/>
    <w:rsid w:val="007A03CF"/>
    <w:pPr>
      <w:ind w:firstLine="0"/>
    </w:pPr>
  </w:style>
  <w:style w:type="paragraph" w:styleId="ListContinue3">
    <w:name w:val="List Continue 3"/>
    <w:basedOn w:val="List3"/>
    <w:rsid w:val="007A03CF"/>
    <w:pPr>
      <w:ind w:left="1021" w:firstLine="0"/>
    </w:pPr>
  </w:style>
  <w:style w:type="paragraph" w:styleId="ListContinue4">
    <w:name w:val="List Continue 4"/>
    <w:basedOn w:val="List4"/>
    <w:rsid w:val="007A03CF"/>
    <w:pPr>
      <w:ind w:firstLine="0"/>
    </w:pPr>
  </w:style>
  <w:style w:type="paragraph" w:styleId="ListContinue5">
    <w:name w:val="List Continue 5"/>
    <w:basedOn w:val="List5"/>
    <w:rsid w:val="007A03CF"/>
    <w:pPr>
      <w:ind w:firstLine="0"/>
    </w:pPr>
  </w:style>
  <w:style w:type="paragraph" w:styleId="ListNumber3">
    <w:name w:val="List Number 3"/>
    <w:basedOn w:val="List3"/>
    <w:rsid w:val="007A03CF"/>
    <w:pPr>
      <w:numPr>
        <w:numId w:val="3"/>
      </w:numPr>
    </w:pPr>
  </w:style>
  <w:style w:type="paragraph" w:styleId="ListNumber4">
    <w:name w:val="List Number 4"/>
    <w:basedOn w:val="List4"/>
    <w:rsid w:val="007A03CF"/>
    <w:pPr>
      <w:numPr>
        <w:numId w:val="4"/>
      </w:numPr>
    </w:pPr>
  </w:style>
  <w:style w:type="paragraph" w:styleId="ListNumber5">
    <w:name w:val="List Number 5"/>
    <w:basedOn w:val="List5"/>
    <w:rsid w:val="007A03CF"/>
    <w:pPr>
      <w:numPr>
        <w:numId w:val="5"/>
      </w:numPr>
    </w:pPr>
  </w:style>
  <w:style w:type="paragraph" w:styleId="BlockText">
    <w:name w:val="Block Text"/>
    <w:basedOn w:val="Normal"/>
    <w:rsid w:val="007A0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3CF"/>
    <w:rPr>
      <w:sz w:val="16"/>
      <w:vertAlign w:val="superscript"/>
    </w:rPr>
  </w:style>
  <w:style w:type="character" w:customStyle="1" w:styleId="Symbols">
    <w:name w:val="Symbols"/>
    <w:basedOn w:val="DefaultParagraphFont"/>
    <w:rsid w:val="007A03CF"/>
    <w:rPr>
      <w:rFonts w:ascii="Symbol" w:hAnsi="Symbol"/>
    </w:rPr>
  </w:style>
  <w:style w:type="character" w:customStyle="1" w:styleId="MenuOptions">
    <w:name w:val="Menu Options"/>
    <w:basedOn w:val="DefaultParagraphFont"/>
    <w:rsid w:val="007A0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3CF"/>
    <w:rPr>
      <w:b/>
    </w:rPr>
  </w:style>
  <w:style w:type="character" w:customStyle="1" w:styleId="Underlined">
    <w:name w:val="Underlined"/>
    <w:basedOn w:val="DefaultParagraphFont"/>
    <w:rsid w:val="007A03CF"/>
    <w:rPr>
      <w:u w:val="single"/>
    </w:rPr>
  </w:style>
  <w:style w:type="paragraph" w:customStyle="1" w:styleId="TableBodyTextRight">
    <w:name w:val="Table Body Text Right"/>
    <w:basedOn w:val="TableBodyText"/>
    <w:rsid w:val="007A0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3CF"/>
    <w:rPr>
      <w:sz w:val="18"/>
    </w:rPr>
  </w:style>
  <w:style w:type="paragraph" w:customStyle="1" w:styleId="BodySmallRight">
    <w:name w:val="Body Small Right"/>
    <w:basedOn w:val="BodyTextRight"/>
    <w:rsid w:val="007A03CF"/>
    <w:rPr>
      <w:sz w:val="18"/>
      <w:szCs w:val="18"/>
    </w:rPr>
  </w:style>
  <w:style w:type="paragraph" w:customStyle="1" w:styleId="MarginEdition">
    <w:name w:val="Margin Edition"/>
    <w:basedOn w:val="MarginNote"/>
    <w:rsid w:val="007A0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3CF"/>
    <w:rPr>
      <w:sz w:val="2"/>
      <w:szCs w:val="2"/>
    </w:rPr>
  </w:style>
  <w:style w:type="character" w:customStyle="1" w:styleId="Small">
    <w:name w:val="Small"/>
    <w:basedOn w:val="DefaultParagraphFont"/>
    <w:rsid w:val="007A03CF"/>
    <w:rPr>
      <w:sz w:val="16"/>
    </w:rPr>
  </w:style>
  <w:style w:type="paragraph" w:customStyle="1" w:styleId="WideTable">
    <w:name w:val="Wide Table"/>
    <w:basedOn w:val="Normal"/>
    <w:rsid w:val="007A0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3CF"/>
  </w:style>
  <w:style w:type="paragraph" w:styleId="Quote">
    <w:name w:val="Quote"/>
    <w:basedOn w:val="Heading1"/>
    <w:link w:val="QuoteChar"/>
    <w:qFormat/>
    <w:rsid w:val="007A0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3CF"/>
    <w:pPr>
      <w:pageBreakBefore/>
    </w:pPr>
  </w:style>
  <w:style w:type="paragraph" w:customStyle="1" w:styleId="Border">
    <w:name w:val="Border"/>
    <w:basedOn w:val="Normal"/>
    <w:qFormat/>
    <w:rsid w:val="007A0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3CF"/>
    <w:rPr>
      <w:u w:val="single"/>
    </w:rPr>
  </w:style>
  <w:style w:type="character" w:customStyle="1" w:styleId="BoldandItalics">
    <w:name w:val="Bold and Italics"/>
    <w:qFormat/>
    <w:rsid w:val="007A03CF"/>
    <w:rPr>
      <w:b/>
      <w:i/>
      <w:u w:val="none"/>
    </w:rPr>
  </w:style>
  <w:style w:type="paragraph" w:styleId="BalloonText">
    <w:name w:val="Balloon Text"/>
    <w:basedOn w:val="Normal"/>
    <w:link w:val="BalloonTextChar"/>
    <w:rsid w:val="007A0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3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6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4655</Characters>
  <Application>Microsoft Office Word</Application>
  <DocSecurity>0</DocSecurity>
  <Lines>221</Lines>
  <Paragraphs>109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AVIY0019 Manage abnormal aeroplane flight situations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2019-01-31T04:45:00Z</dcterms:created>
  <dcterms:modified xsi:type="dcterms:W3CDTF">2019-01-31T04:45:00Z</dcterms:modified>
</cp:coreProperties>
</file>