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B37" w:rsidP="00234B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AVIY0016 Lead formation flight</w:t>
      </w:r>
      <w:r>
        <w:fldChar w:fldCharType="end"/>
      </w:r>
    </w:p>
    <w:p w:rsidR="00234B37" w:rsidP="00234B37">
      <w:pPr>
        <w:pStyle w:val="Version"/>
        <w:sectPr w:rsidSect="007879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97A" w:rsidP="0078797A">
      <w:pPr>
        <w:pStyle w:val="SuperHeading"/>
      </w:pPr>
      <w:r w:rsidRPr="0078797A">
        <w:t>AVIY0016 Lead formation flight</w:t>
      </w:r>
    </w:p>
    <w:p w:rsidR="00000000" w:rsidRPr="0078797A" w:rsidP="0078797A">
      <w:pPr>
        <w:pStyle w:val="Heading1"/>
      </w:pPr>
      <w:bookmarkStart w:id="1" w:name="O_848134"/>
      <w:bookmarkEnd w:id="1"/>
      <w:r w:rsidRPr="0078797A">
        <w:t>Modification History</w:t>
      </w:r>
    </w:p>
    <w:p w:rsidR="00234B37" w:rsidP="00234B37">
      <w:pPr>
        <w:pStyle w:val="BodyText"/>
      </w:pPr>
      <w:r w:rsidRPr="0078797A">
        <w:t>Release 1. This is the first release of this unit of competency in the AVI Aviation Training Package.</w:t>
      </w:r>
    </w:p>
    <w:p w:rsidR="00000000" w:rsidRPr="0078797A" w:rsidP="0078797A">
      <w:pPr>
        <w:pStyle w:val="Heading1"/>
      </w:pPr>
      <w:bookmarkStart w:id="2" w:name="O_848135"/>
      <w:bookmarkEnd w:id="2"/>
      <w:r w:rsidRPr="0078797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879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7A" w:rsidP="0078797A">
            <w:pPr>
              <w:pStyle w:val="BodyText"/>
            </w:pPr>
            <w:r w:rsidRPr="0078797A">
              <w:t>This unit involves the skills and knowledge required to lead formation flights, in compliance with rele</w:t>
            </w:r>
            <w:r w:rsidRPr="0078797A">
              <w:t>vant regulatory requirements of the Civil Aviation Safety Authority (CASA) and national operating standards.</w:t>
            </w:r>
          </w:p>
          <w:p w:rsidR="00000000" w:rsidRPr="0078797A" w:rsidP="0078797A">
            <w:pPr>
              <w:pStyle w:val="BodyText"/>
            </w:pPr>
            <w:r w:rsidRPr="0078797A">
              <w:t>It includes planning a formation flight, briefing and debriefing formation flight crews, leading a formation, and managing abnormal and emergency s</w:t>
            </w:r>
            <w:r w:rsidRPr="0078797A">
              <w:t>ituations while leading a formation flight.</w:t>
            </w:r>
          </w:p>
          <w:p w:rsidR="00000000" w:rsidRPr="0078797A" w:rsidP="0078797A">
            <w:pPr>
              <w:pStyle w:val="BodyText"/>
            </w:pPr>
            <w:r w:rsidRPr="0078797A">
              <w:t xml:space="preserve">This unit addresses aviation technical skill requirements (physical, mental and task-management abilities) related to aircraft operational duties of flight crew, and contributes to safe and effective performance </w:t>
            </w:r>
            <w:r w:rsidRPr="0078797A">
              <w:t>in complex aviation operational environments.</w:t>
            </w:r>
          </w:p>
          <w:p w:rsidR="00000000" w:rsidRPr="0078797A" w:rsidP="0078797A">
            <w:pPr>
              <w:pStyle w:val="BodyText"/>
            </w:pPr>
            <w:r w:rsidRPr="0078797A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78797A" w:rsidP="0078797A">
            <w:pPr>
              <w:pStyle w:val="BodyText"/>
            </w:pPr>
            <w:r w:rsidRPr="0078797A">
              <w:t>Work is performed independently or</w:t>
            </w:r>
            <w:r w:rsidRPr="0078797A">
              <w:t xml:space="preserve"> under limited supervision within a single-pilot or multi-crew environment.</w:t>
            </w:r>
          </w:p>
          <w:p w:rsidR="00000000" w:rsidRPr="0078797A" w:rsidP="0078797A">
            <w:pPr>
              <w:pStyle w:val="BodyText"/>
            </w:pPr>
            <w:r w:rsidRPr="0078797A">
              <w:t>Licensing, legislative, regulatory or certification requirements are applicable to this unit.</w:t>
            </w:r>
          </w:p>
          <w:p w:rsidR="00000000" w:rsidRPr="0078797A" w:rsidP="0078797A">
            <w:pPr>
              <w:pStyle w:val="BodyText"/>
            </w:pPr>
            <w:r w:rsidRPr="0078797A">
              <w:t>Use for Defence Aviation is to be in accordance with relevant Defence Orders, Instruct</w:t>
            </w:r>
            <w:r w:rsidRPr="0078797A">
              <w:t>ions, Publications and Regulations.</w:t>
            </w:r>
          </w:p>
        </w:tc>
      </w:tr>
    </w:tbl>
    <w:p w:rsidR="00234B37" w:rsidP="0078797A">
      <w:pPr>
        <w:pStyle w:val="BodyText"/>
      </w:pPr>
    </w:p>
    <w:p w:rsidR="00234B37" w:rsidP="0078797A">
      <w:pPr>
        <w:pStyle w:val="BodyText"/>
      </w:pPr>
    </w:p>
    <w:p w:rsidR="00000000" w:rsidRPr="0078797A" w:rsidP="0078797A">
      <w:pPr>
        <w:pStyle w:val="Heading1"/>
      </w:pPr>
      <w:bookmarkStart w:id="3" w:name="O_848136"/>
      <w:bookmarkEnd w:id="3"/>
      <w:r w:rsidRPr="0078797A">
        <w:t>Pre-requisite Unit</w:t>
      </w:r>
    </w:p>
    <w:p w:rsidR="00234B37" w:rsidP="00234B37">
      <w:pPr>
        <w:pStyle w:val="BodyText"/>
      </w:pPr>
      <w:r w:rsidRPr="0078797A">
        <w:t>AVIY4063 Perform close formation flight</w:t>
      </w:r>
    </w:p>
    <w:p w:rsidR="00000000" w:rsidRPr="0078797A" w:rsidP="0078797A">
      <w:pPr>
        <w:pStyle w:val="Heading1"/>
      </w:pPr>
      <w:bookmarkStart w:id="4" w:name="O_848137"/>
      <w:bookmarkEnd w:id="4"/>
      <w:r w:rsidRPr="0078797A">
        <w:t>Competency Field</w:t>
      </w:r>
    </w:p>
    <w:p w:rsidR="00234B37" w:rsidP="00234B37">
      <w:pPr>
        <w:pStyle w:val="BodyText"/>
      </w:pPr>
      <w:r w:rsidRPr="0078797A">
        <w:t>Y – Aircraft Operation and Traffic Management</w:t>
      </w:r>
    </w:p>
    <w:p w:rsidR="00000000" w:rsidRPr="0078797A" w:rsidP="0078797A">
      <w:pPr>
        <w:pStyle w:val="Heading1"/>
      </w:pPr>
      <w:bookmarkStart w:id="5" w:name="O_848138"/>
      <w:bookmarkEnd w:id="5"/>
      <w:r w:rsidRPr="0078797A">
        <w:t>Unit Sector</w:t>
      </w:r>
    </w:p>
    <w:p w:rsidR="00234B37" w:rsidP="00234B37">
      <w:pPr>
        <w:pStyle w:val="BodyText"/>
      </w:pPr>
      <w:r w:rsidRPr="0078797A">
        <w:t>Not applicable.</w:t>
      </w:r>
    </w:p>
    <w:p w:rsidR="00000000" w:rsidRPr="0078797A" w:rsidP="0078797A">
      <w:pPr>
        <w:pStyle w:val="Heading1"/>
      </w:pPr>
      <w:bookmarkStart w:id="6" w:name="O_848139"/>
      <w:bookmarkEnd w:id="6"/>
      <w:r w:rsidRPr="0078797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7A" w:rsidP="0078797A">
            <w:pPr>
              <w:pStyle w:val="BodyText"/>
            </w:pPr>
            <w:r w:rsidRPr="0078797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rPr>
                <w:rStyle w:val="SpecialBold"/>
              </w:rPr>
              <w:t>PERFORMANCE CRITERIA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Performance criteria describe the performance needed to demonstrate achievement of the element.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7A" w:rsidP="0078797A">
            <w:pPr>
              <w:pStyle w:val="BodyText"/>
            </w:pPr>
            <w:r w:rsidRPr="0078797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rPr>
                <w:rStyle w:val="SpecialBold"/>
              </w:rPr>
              <w:t>Plan a formation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Formation flight tasking requirements are identified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Crews, briefing venue, timing and aircraft availability are coordinated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Task is analysed to determine manoeuvres and formations that ensure safe outcome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Flight route is planned to achieve formation outcomes in the time available and within performance capabilities of the flight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All air traffic, area limitations and navigation requirements are complied with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Actions in abnormal or emergency sit</w:t>
            </w:r>
            <w:r w:rsidRPr="0078797A">
              <w:t>uations involving the formation are planned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7A" w:rsidP="0078797A">
            <w:pPr>
              <w:pStyle w:val="BodyText"/>
            </w:pPr>
            <w:r w:rsidRPr="0078797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rPr>
                <w:rStyle w:val="SpecialBold"/>
              </w:rPr>
              <w:t>Brief and debrief formation flight crew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Ground and flight manoeuvres are briefed and confirmed with formation flight crews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Timings, route/s, speeds and altitudes to be flown are specified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Deputy formation leader responsibilities are briefed and confirmed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Communication procedures, minimum fuel, abnormal and emergency procedures and method of return for landing are briefed and confirmed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Achievements and any faults or errors that occurred during the formation flight are identified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Guidance and feedback is provided to other formation members during post-flight debrief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7A" w:rsidP="0078797A">
            <w:pPr>
              <w:pStyle w:val="BodyText"/>
            </w:pPr>
            <w:r w:rsidRPr="0078797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rPr>
                <w:rStyle w:val="SpecialBold"/>
              </w:rPr>
              <w:t>Lead a formation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Lead aircraft is manoeuvred using controll</w:t>
            </w:r>
            <w:r w:rsidRPr="0078797A">
              <w:t>ed corrective action to ensure a stable platform for pilots flying in formation stations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 xml:space="preserve">Formation is safely manoeuvred anticipating and allowing for formation size, proximity to obstructions, terrain, airspace limitations, weather </w:t>
            </w:r>
            <w:r w:rsidRPr="0078797A">
              <w:t>conditions and air traffic, while ensuring compliance with regulatory requirements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Formation is directed and controlled using precise standard radio phraseology, hand and other signal procedures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Formation lost contact procedures are implement</w:t>
            </w:r>
            <w:r w:rsidRPr="0078797A">
              <w:t>ed and managed as required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Formation member flight performances and appropriate reactions to problems are monitored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7A" w:rsidP="0078797A">
            <w:pPr>
              <w:pStyle w:val="BodyText"/>
            </w:pPr>
            <w:r w:rsidRPr="0078797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rPr>
                <w:rStyle w:val="SpecialBold"/>
              </w:rPr>
              <w:t>Manage abnormal and 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Control of aircraft and formation when leading is maintained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Abnormal or emergency situations affecting formation performance are identified and analysed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Course/s of action to resolve abnormal or emergency situations are implemented and monitored</w:t>
            </w:r>
          </w:p>
        </w:tc>
      </w:tr>
      <w:tr w:rsidTr="00234B3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97A">
            <w:pPr>
              <w:pStyle w:val="BodyText"/>
              <w:rPr>
                <w:lang w:val="en-NZ"/>
              </w:rPr>
            </w:pPr>
            <w:r w:rsidRPr="0078797A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97A" w:rsidP="0078797A">
            <w:pPr>
              <w:pStyle w:val="BodyText"/>
            </w:pPr>
            <w:r w:rsidRPr="0078797A">
              <w:t>Task workload and flight safety priorities are organised</w:t>
            </w:r>
            <w:r w:rsidRPr="0078797A">
              <w:t xml:space="preserve"> to ensure optimum outcome of the situation</w:t>
            </w:r>
          </w:p>
        </w:tc>
      </w:tr>
    </w:tbl>
    <w:p w:rsidR="00234B37" w:rsidP="0078797A">
      <w:pPr>
        <w:pStyle w:val="BodyText"/>
      </w:pPr>
    </w:p>
    <w:p w:rsidR="00234B37" w:rsidP="0078797A">
      <w:pPr>
        <w:pStyle w:val="BodyText"/>
      </w:pPr>
    </w:p>
    <w:p w:rsidR="00000000" w:rsidRPr="0078797A" w:rsidP="0078797A">
      <w:pPr>
        <w:pStyle w:val="Heading1"/>
      </w:pPr>
      <w:bookmarkStart w:id="7" w:name="O_848140"/>
      <w:bookmarkEnd w:id="7"/>
      <w:r w:rsidRPr="0078797A">
        <w:t>Foundation Skills</w:t>
      </w:r>
    </w:p>
    <w:p w:rsidR="00234B37" w:rsidP="00234B37">
      <w:pPr>
        <w:pStyle w:val="BodyText"/>
      </w:pPr>
      <w:r w:rsidRPr="0078797A">
        <w:t>Foundation skills essential to performance are explicit in the performance criteria of this unit of competency.</w:t>
      </w:r>
    </w:p>
    <w:p w:rsidR="00000000" w:rsidRPr="0078797A" w:rsidP="0078797A">
      <w:pPr>
        <w:pStyle w:val="Heading1"/>
      </w:pPr>
      <w:bookmarkStart w:id="8" w:name="O_848141"/>
      <w:bookmarkEnd w:id="8"/>
      <w:r w:rsidRPr="0078797A">
        <w:t>Range of Conditions</w:t>
      </w:r>
    </w:p>
    <w:p w:rsidR="00234B37" w:rsidP="00234B37">
      <w:pPr>
        <w:pStyle w:val="BodyText"/>
      </w:pPr>
      <w:r w:rsidRPr="0078797A">
        <w:t>Range is restricted to essential operating conditions and any other variables essential to the work environment.</w:t>
      </w:r>
    </w:p>
    <w:p w:rsidR="00000000" w:rsidRPr="0078797A" w:rsidP="0078797A">
      <w:pPr>
        <w:pStyle w:val="Heading1"/>
      </w:pPr>
      <w:bookmarkStart w:id="9" w:name="O_848142"/>
      <w:bookmarkEnd w:id="9"/>
      <w:r w:rsidRPr="0078797A">
        <w:t>Unit Mapping Information</w:t>
      </w:r>
    </w:p>
    <w:p w:rsidR="00234B37" w:rsidP="00234B37">
      <w:pPr>
        <w:pStyle w:val="BodyText"/>
      </w:pPr>
      <w:r w:rsidRPr="0078797A">
        <w:t>This unit replaces but is not equivalent to AVIY4064A Lead an aircraft formation flight.</w:t>
      </w:r>
    </w:p>
    <w:p w:rsidR="00000000" w:rsidRPr="0078797A" w:rsidP="0078797A">
      <w:pPr>
        <w:pStyle w:val="Heading1"/>
      </w:pPr>
      <w:bookmarkStart w:id="10" w:name="O_848149"/>
      <w:bookmarkEnd w:id="10"/>
      <w:r w:rsidRPr="0078797A">
        <w:t>Links</w:t>
      </w:r>
    </w:p>
    <w:p w:rsidR="00000000" w:rsidRPr="0078797A" w:rsidP="00234B37">
      <w:pPr>
        <w:pStyle w:val="BodyText"/>
      </w:pPr>
      <w:r w:rsidRPr="007879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E438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8797A" w:rsidP="0078797A"/>
    <w:sectPr w:rsidSect="007879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9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97A" w:rsidRPr="00234B37" w:rsidP="00234B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9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B37" w:rsidP="007879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4B37" w:rsidP="007879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4B37" w:rsidP="007879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9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B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97A" w:rsidRPr="00234B37" w:rsidP="00234B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9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B37" w:rsidRPr="002D2AF8" w:rsidP="007879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AVIY0016 Lead formation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34B37" w:rsidP="007879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9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9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9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9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9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9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9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9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9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9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9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97A"/>
  </w:style>
  <w:style w:type="character" w:customStyle="1" w:styleId="Heading1Char">
    <w:name w:val="Heading 1 Char"/>
    <w:basedOn w:val="DefaultParagraphFont"/>
    <w:link w:val="Heading1"/>
    <w:rsid w:val="007879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9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9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797A"/>
    <w:rPr>
      <w:b/>
      <w:spacing w:val="0"/>
    </w:rPr>
  </w:style>
  <w:style w:type="paragraph" w:customStyle="1" w:styleId="SuperHeading">
    <w:name w:val="SuperHeading"/>
    <w:basedOn w:val="Normal"/>
    <w:rsid w:val="007879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9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79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9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9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9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9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9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9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9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9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9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9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9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9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9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9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79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79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9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9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9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79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79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9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9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9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9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9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9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9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9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797A"/>
    <w:rPr>
      <w:i/>
    </w:rPr>
  </w:style>
  <w:style w:type="paragraph" w:styleId="Caption">
    <w:name w:val="caption"/>
    <w:basedOn w:val="BodyText"/>
    <w:next w:val="Normal"/>
    <w:qFormat/>
    <w:rsid w:val="007879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9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9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97A"/>
  </w:style>
  <w:style w:type="paragraph" w:styleId="TableofFigures">
    <w:name w:val="table of figures"/>
    <w:basedOn w:val="Normal"/>
    <w:next w:val="Normal"/>
    <w:semiHidden/>
    <w:rsid w:val="007879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9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797A"/>
    <w:rPr>
      <w:rFonts w:ascii="Wingdings" w:hAnsi="Wingdings"/>
    </w:rPr>
  </w:style>
  <w:style w:type="paragraph" w:customStyle="1" w:styleId="TableHeading">
    <w:name w:val="Table Heading"/>
    <w:basedOn w:val="HeadingBase"/>
    <w:rsid w:val="007879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97A"/>
    <w:rPr>
      <w:color w:val="0033CC"/>
      <w:u w:val="none"/>
    </w:rPr>
  </w:style>
  <w:style w:type="paragraph" w:customStyle="1" w:styleId="BodyTextRight">
    <w:name w:val="Body Text Right"/>
    <w:basedOn w:val="BodyText"/>
    <w:rsid w:val="007879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9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9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9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9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9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97A"/>
    <w:rPr>
      <w:sz w:val="32"/>
    </w:rPr>
  </w:style>
  <w:style w:type="paragraph" w:customStyle="1" w:styleId="HeadingProcedure">
    <w:name w:val="Heading Procedure"/>
    <w:basedOn w:val="HeadingBase"/>
    <w:next w:val="Normal"/>
    <w:rsid w:val="007879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97A"/>
    <w:pPr>
      <w:spacing w:before="60" w:after="60"/>
    </w:pPr>
  </w:style>
  <w:style w:type="paragraph" w:styleId="ListContinue">
    <w:name w:val="List Continue"/>
    <w:basedOn w:val="List"/>
    <w:rsid w:val="0078797A"/>
    <w:pPr>
      <w:ind w:firstLine="0"/>
    </w:pPr>
  </w:style>
  <w:style w:type="paragraph" w:customStyle="1" w:styleId="ListNote">
    <w:name w:val="List Note"/>
    <w:basedOn w:val="List"/>
    <w:rsid w:val="007879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9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9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97A"/>
    <w:rPr>
      <w:rFonts w:ascii="Courier New" w:hAnsi="Courier New"/>
    </w:rPr>
  </w:style>
  <w:style w:type="paragraph" w:customStyle="1" w:styleId="NoteBullet">
    <w:name w:val="Note Bullet"/>
    <w:basedOn w:val="Note"/>
    <w:rsid w:val="007879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9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9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9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9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79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9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97A"/>
    <w:rPr>
      <w:b/>
      <w:smallCaps/>
    </w:rPr>
  </w:style>
  <w:style w:type="paragraph" w:customStyle="1" w:styleId="TableListNumber">
    <w:name w:val="Table List Number"/>
    <w:basedOn w:val="ListNumber"/>
    <w:rsid w:val="007879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9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97A"/>
    <w:pPr>
      <w:numPr>
        <w:numId w:val="7"/>
      </w:numPr>
    </w:pPr>
  </w:style>
  <w:style w:type="paragraph" w:customStyle="1" w:styleId="ListAlpha2">
    <w:name w:val="List Alpha 2"/>
    <w:basedOn w:val="List2"/>
    <w:rsid w:val="0078797A"/>
    <w:pPr>
      <w:numPr>
        <w:numId w:val="6"/>
      </w:numPr>
    </w:pPr>
  </w:style>
  <w:style w:type="paragraph" w:styleId="List2">
    <w:name w:val="List 2"/>
    <w:basedOn w:val="BodyText"/>
    <w:rsid w:val="007879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9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9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9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9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9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797A"/>
    <w:pPr>
      <w:numPr>
        <w:numId w:val="2"/>
      </w:numPr>
    </w:pPr>
  </w:style>
  <w:style w:type="paragraph" w:styleId="ListContinue2">
    <w:name w:val="List Continue 2"/>
    <w:basedOn w:val="List2"/>
    <w:rsid w:val="0078797A"/>
    <w:pPr>
      <w:ind w:firstLine="0"/>
    </w:pPr>
  </w:style>
  <w:style w:type="paragraph" w:styleId="ListContinue3">
    <w:name w:val="List Continue 3"/>
    <w:basedOn w:val="List3"/>
    <w:rsid w:val="0078797A"/>
    <w:pPr>
      <w:ind w:left="1021" w:firstLine="0"/>
    </w:pPr>
  </w:style>
  <w:style w:type="paragraph" w:styleId="ListContinue4">
    <w:name w:val="List Continue 4"/>
    <w:basedOn w:val="List4"/>
    <w:rsid w:val="0078797A"/>
    <w:pPr>
      <w:ind w:firstLine="0"/>
    </w:pPr>
  </w:style>
  <w:style w:type="paragraph" w:styleId="ListContinue5">
    <w:name w:val="List Continue 5"/>
    <w:basedOn w:val="List5"/>
    <w:rsid w:val="0078797A"/>
    <w:pPr>
      <w:ind w:firstLine="0"/>
    </w:pPr>
  </w:style>
  <w:style w:type="paragraph" w:styleId="ListNumber3">
    <w:name w:val="List Number 3"/>
    <w:basedOn w:val="List3"/>
    <w:rsid w:val="0078797A"/>
    <w:pPr>
      <w:numPr>
        <w:numId w:val="3"/>
      </w:numPr>
    </w:pPr>
  </w:style>
  <w:style w:type="paragraph" w:styleId="ListNumber4">
    <w:name w:val="List Number 4"/>
    <w:basedOn w:val="List4"/>
    <w:rsid w:val="0078797A"/>
    <w:pPr>
      <w:numPr>
        <w:numId w:val="4"/>
      </w:numPr>
    </w:pPr>
  </w:style>
  <w:style w:type="paragraph" w:styleId="ListNumber5">
    <w:name w:val="List Number 5"/>
    <w:basedOn w:val="List5"/>
    <w:rsid w:val="0078797A"/>
    <w:pPr>
      <w:numPr>
        <w:numId w:val="5"/>
      </w:numPr>
    </w:pPr>
  </w:style>
  <w:style w:type="paragraph" w:styleId="BlockText">
    <w:name w:val="Block Text"/>
    <w:basedOn w:val="Normal"/>
    <w:rsid w:val="007879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9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97A"/>
    <w:rPr>
      <w:sz w:val="16"/>
      <w:vertAlign w:val="superscript"/>
    </w:rPr>
  </w:style>
  <w:style w:type="character" w:customStyle="1" w:styleId="Symbols">
    <w:name w:val="Symbols"/>
    <w:basedOn w:val="DefaultParagraphFont"/>
    <w:rsid w:val="0078797A"/>
    <w:rPr>
      <w:rFonts w:ascii="Symbol" w:hAnsi="Symbol"/>
    </w:rPr>
  </w:style>
  <w:style w:type="character" w:customStyle="1" w:styleId="MenuOptions">
    <w:name w:val="Menu Options"/>
    <w:basedOn w:val="DefaultParagraphFont"/>
    <w:rsid w:val="007879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97A"/>
    <w:rPr>
      <w:b/>
    </w:rPr>
  </w:style>
  <w:style w:type="character" w:customStyle="1" w:styleId="Underlined">
    <w:name w:val="Underlined"/>
    <w:basedOn w:val="DefaultParagraphFont"/>
    <w:rsid w:val="0078797A"/>
    <w:rPr>
      <w:u w:val="single"/>
    </w:rPr>
  </w:style>
  <w:style w:type="paragraph" w:customStyle="1" w:styleId="TableBodyTextRight">
    <w:name w:val="Table Body Text Right"/>
    <w:basedOn w:val="TableBodyText"/>
    <w:rsid w:val="007879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97A"/>
    <w:rPr>
      <w:sz w:val="18"/>
    </w:rPr>
  </w:style>
  <w:style w:type="paragraph" w:customStyle="1" w:styleId="BodySmallRight">
    <w:name w:val="Body Small Right"/>
    <w:basedOn w:val="BodyTextRight"/>
    <w:rsid w:val="0078797A"/>
    <w:rPr>
      <w:sz w:val="18"/>
      <w:szCs w:val="18"/>
    </w:rPr>
  </w:style>
  <w:style w:type="paragraph" w:customStyle="1" w:styleId="MarginEdition">
    <w:name w:val="Margin Edition"/>
    <w:basedOn w:val="MarginNote"/>
    <w:rsid w:val="007879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97A"/>
    <w:rPr>
      <w:sz w:val="2"/>
      <w:szCs w:val="2"/>
    </w:rPr>
  </w:style>
  <w:style w:type="character" w:customStyle="1" w:styleId="Small">
    <w:name w:val="Small"/>
    <w:basedOn w:val="DefaultParagraphFont"/>
    <w:rsid w:val="0078797A"/>
    <w:rPr>
      <w:sz w:val="16"/>
    </w:rPr>
  </w:style>
  <w:style w:type="paragraph" w:customStyle="1" w:styleId="WideTable">
    <w:name w:val="Wide Table"/>
    <w:basedOn w:val="Normal"/>
    <w:rsid w:val="007879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97A"/>
  </w:style>
  <w:style w:type="paragraph" w:styleId="Quote">
    <w:name w:val="Quote"/>
    <w:basedOn w:val="Heading1"/>
    <w:link w:val="QuoteChar"/>
    <w:qFormat/>
    <w:rsid w:val="007879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9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97A"/>
    <w:pPr>
      <w:pageBreakBefore/>
    </w:pPr>
  </w:style>
  <w:style w:type="paragraph" w:customStyle="1" w:styleId="Border">
    <w:name w:val="Border"/>
    <w:basedOn w:val="Normal"/>
    <w:qFormat/>
    <w:rsid w:val="007879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9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9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9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9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9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9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9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9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97A"/>
    <w:rPr>
      <w:u w:val="single"/>
    </w:rPr>
  </w:style>
  <w:style w:type="character" w:customStyle="1" w:styleId="BoldandItalics">
    <w:name w:val="Bold and Italics"/>
    <w:qFormat/>
    <w:rsid w:val="0078797A"/>
    <w:rPr>
      <w:b/>
      <w:i/>
      <w:u w:val="none"/>
    </w:rPr>
  </w:style>
  <w:style w:type="paragraph" w:styleId="BalloonText">
    <w:name w:val="Balloon Text"/>
    <w:basedOn w:val="Normal"/>
    <w:link w:val="BalloonTextChar"/>
    <w:rsid w:val="00787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9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9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9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9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9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97A"/>
    <w:pPr>
      <w:spacing w:before="0" w:after="0"/>
    </w:pPr>
  </w:style>
  <w:style w:type="paragraph" w:customStyle="1" w:styleId="BodyTextBold">
    <w:name w:val="Body Text Bold"/>
    <w:basedOn w:val="BodyText"/>
    <w:qFormat/>
    <w:rsid w:val="0078797A"/>
    <w:rPr>
      <w:b/>
    </w:rPr>
  </w:style>
  <w:style w:type="character" w:styleId="Hyperlink">
    <w:name w:val="Hyperlink"/>
    <w:basedOn w:val="DefaultParagraphFont"/>
    <w:uiPriority w:val="99"/>
    <w:unhideWhenUsed/>
    <w:rsid w:val="00234B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4064</Characters>
  <Application>Microsoft Office Word</Application>
  <DocSecurity>0</DocSecurity>
  <Lines>184</Lines>
  <Paragraphs>97</Paragraphs>
  <ScaleCrop>false</ScaleCrop>
  <Company>Author-it Software Corporation Ltd.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AVIY0016 Lead formation flight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2022-10-20T02:24:00Z</dcterms:created>
  <dcterms:modified xsi:type="dcterms:W3CDTF">2022-10-20T02:24:00Z</dcterms:modified>
</cp:coreProperties>
</file>