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0C0" w:rsidP="00C52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AVIY0016 Lead formation flight</w:t>
      </w:r>
      <w:r>
        <w:fldChar w:fldCharType="end"/>
      </w:r>
    </w:p>
    <w:p w:rsidR="00C520C0" w:rsidP="00C520C0">
      <w:pPr>
        <w:pStyle w:val="Version"/>
        <w:sectPr w:rsidSect="00BD5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FE3" w:rsidP="00BD5FE3">
      <w:pPr>
        <w:pStyle w:val="SuperHeading"/>
      </w:pPr>
      <w:r w:rsidRPr="00BD5FE3">
        <w:t>AVIY0016 Lead formation flight</w:t>
      </w:r>
    </w:p>
    <w:p w:rsidR="00000000" w:rsidRPr="00BD5FE3" w:rsidP="00BD5FE3">
      <w:pPr>
        <w:pStyle w:val="Heading1"/>
      </w:pPr>
      <w:bookmarkStart w:id="1" w:name="O_848134"/>
      <w:bookmarkEnd w:id="1"/>
      <w:r w:rsidRPr="00BD5FE3">
        <w:t>Modification History</w:t>
      </w:r>
    </w:p>
    <w:p w:rsidR="00C520C0" w:rsidP="00C520C0">
      <w:pPr>
        <w:pStyle w:val="BodyText"/>
      </w:pPr>
      <w:r w:rsidRPr="00BD5FE3">
        <w:t>Release 1. This is the first release of this unit of competency in the AVI Aviation Training Package.</w:t>
      </w:r>
    </w:p>
    <w:p w:rsidR="00000000" w:rsidRPr="00BD5FE3" w:rsidP="00BD5FE3">
      <w:pPr>
        <w:pStyle w:val="Heading1"/>
      </w:pPr>
      <w:bookmarkStart w:id="2" w:name="O_848135"/>
      <w:bookmarkEnd w:id="2"/>
      <w:r w:rsidRPr="00BD5FE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t>This unit involves the skills and knowledge required to lead formation flights, in compliance with rele</w:t>
            </w:r>
            <w:r w:rsidRPr="00BD5FE3">
              <w:t>vant regulatory requirements of the Civil Aviation Safety Authority (CASA) and national operating standards.</w:t>
            </w:r>
          </w:p>
          <w:p w:rsidR="00000000" w:rsidRPr="00BD5FE3" w:rsidP="00BD5FE3">
            <w:pPr>
              <w:pStyle w:val="BodyText"/>
            </w:pPr>
            <w:r w:rsidRPr="00BD5FE3">
              <w:t>It includes planning a formation flight, briefing and debriefing formation flight crews, leading a formation, and managing abnormal and emergency s</w:t>
            </w:r>
            <w:r w:rsidRPr="00BD5FE3">
              <w:t>ituations while leading a formation flight.</w:t>
            </w:r>
          </w:p>
          <w:p w:rsidR="00000000" w:rsidRPr="00BD5FE3" w:rsidP="00BD5FE3">
            <w:pPr>
              <w:pStyle w:val="BodyText"/>
            </w:pPr>
            <w:r w:rsidRPr="00BD5FE3">
              <w:t xml:space="preserve">This unit addresses aviation technical skill requirements (physical, mental and task-management abilities) related to aircraft operational duties of flight crew, and contributes to safe and effective performance </w:t>
            </w:r>
            <w:r w:rsidRPr="00BD5FE3">
              <w:t>in complex aviation operational environments.</w:t>
            </w:r>
          </w:p>
          <w:p w:rsidR="00000000" w:rsidRPr="00BD5FE3" w:rsidP="00BD5FE3">
            <w:pPr>
              <w:pStyle w:val="BodyText"/>
            </w:pPr>
            <w:r w:rsidRPr="00BD5FE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D5FE3" w:rsidP="00BD5FE3">
            <w:pPr>
              <w:pStyle w:val="BodyText"/>
            </w:pPr>
            <w:r w:rsidRPr="00BD5FE3">
              <w:t>Work is performed independently or</w:t>
            </w:r>
            <w:r w:rsidRPr="00BD5FE3">
              <w:t xml:space="preserve"> under limited supervision within a single-pilot or multi-crew environment.</w:t>
            </w:r>
          </w:p>
          <w:p w:rsidR="00000000" w:rsidRPr="00BD5FE3" w:rsidP="00BD5FE3">
            <w:pPr>
              <w:pStyle w:val="BodyText"/>
            </w:pPr>
            <w:r w:rsidRPr="00BD5FE3">
              <w:t>Licensing, legislative, regulatory or certification requirements are applicable to this unit.</w:t>
            </w:r>
          </w:p>
          <w:p w:rsidR="00000000" w:rsidRPr="00BD5FE3" w:rsidP="00BD5FE3">
            <w:pPr>
              <w:pStyle w:val="BodyText"/>
            </w:pPr>
            <w:r w:rsidRPr="00BD5FE3">
              <w:t>Use for Defence Aviation is to be in accordance with relevant Defence Orders, Instruct</w:t>
            </w:r>
            <w:r w:rsidRPr="00BD5FE3">
              <w:t>ions, Publications and Regulations.</w:t>
            </w:r>
          </w:p>
        </w:tc>
      </w:tr>
    </w:tbl>
    <w:p w:rsidR="00C520C0" w:rsidP="00BD5FE3">
      <w:pPr>
        <w:pStyle w:val="BodyText"/>
      </w:pPr>
    </w:p>
    <w:p w:rsidR="00C520C0" w:rsidP="00BD5FE3">
      <w:pPr>
        <w:pStyle w:val="BodyText"/>
      </w:pPr>
    </w:p>
    <w:p w:rsidR="00000000" w:rsidRPr="00BD5FE3" w:rsidP="00BD5FE3">
      <w:pPr>
        <w:pStyle w:val="Heading1"/>
      </w:pPr>
      <w:bookmarkStart w:id="3" w:name="O_848136"/>
      <w:bookmarkEnd w:id="3"/>
      <w:r w:rsidRPr="00BD5FE3">
        <w:t>Pre-requisite Unit</w:t>
      </w:r>
    </w:p>
    <w:p w:rsidR="00C520C0" w:rsidP="00C520C0">
      <w:pPr>
        <w:pStyle w:val="BodyText"/>
      </w:pPr>
      <w:r w:rsidRPr="00BD5FE3">
        <w:t>AVIY4063 Perform close formation flight</w:t>
      </w:r>
    </w:p>
    <w:p w:rsidR="00000000" w:rsidRPr="00BD5FE3" w:rsidP="00BD5FE3">
      <w:pPr>
        <w:pStyle w:val="Heading1"/>
      </w:pPr>
      <w:bookmarkStart w:id="4" w:name="O_848137"/>
      <w:bookmarkEnd w:id="4"/>
      <w:r w:rsidRPr="00BD5FE3">
        <w:t>Competency Field</w:t>
      </w:r>
    </w:p>
    <w:p w:rsidR="00C520C0" w:rsidP="00C520C0">
      <w:pPr>
        <w:pStyle w:val="BodyText"/>
      </w:pPr>
      <w:r w:rsidRPr="00BD5FE3">
        <w:t>Y – Aircraft Operation and Traffic Management</w:t>
      </w:r>
    </w:p>
    <w:p w:rsidR="00000000" w:rsidRPr="00BD5FE3" w:rsidP="00BD5FE3">
      <w:pPr>
        <w:pStyle w:val="Heading1"/>
      </w:pPr>
      <w:bookmarkStart w:id="5" w:name="O_848138"/>
      <w:bookmarkEnd w:id="5"/>
      <w:r w:rsidRPr="00BD5FE3">
        <w:t>Unit Sector</w:t>
      </w:r>
    </w:p>
    <w:p w:rsidR="00C520C0" w:rsidP="00C520C0">
      <w:pPr>
        <w:pStyle w:val="BodyText"/>
      </w:pPr>
      <w:r w:rsidRPr="00BD5FE3">
        <w:t>Not applicable.</w:t>
      </w:r>
    </w:p>
    <w:p w:rsidR="00000000" w:rsidRPr="00BD5FE3" w:rsidP="00BD5FE3">
      <w:pPr>
        <w:pStyle w:val="Heading1"/>
      </w:pPr>
      <w:bookmarkStart w:id="6" w:name="O_848139"/>
      <w:bookmarkEnd w:id="6"/>
      <w:r w:rsidRPr="00BD5FE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rPr>
                <w:rStyle w:val="SpecialBold"/>
              </w:rPr>
              <w:t>PERFORMANCE CRITERIA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Performance criteria describe the performance needed to demonstrate achievement of the element.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rPr>
                <w:rStyle w:val="SpecialBold"/>
              </w:rPr>
              <w:t>Plan a formation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Formation flight tasking requirements are identified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Crews, briefing venue, timing and aircraft availability are coordinated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Task is analysed to determine manoeuvres and formations that ensure safe outcome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Flight route is planned to achieve formation outcomes in the time available and within performance capabilities of the flight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All air traffic, area limitations and navigation requirements are complied with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Actions in abnormal or emergency sit</w:t>
            </w:r>
            <w:r w:rsidRPr="00BD5FE3">
              <w:t>uations involving the formation are planned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rPr>
                <w:rStyle w:val="SpecialBold"/>
              </w:rPr>
              <w:t>Brief and debrief formation flight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Ground and flight manoeuvres are briefed and confirmed with formation flight crews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Timings, route/s, speeds and altitudes to be flown are specified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Deputy formation leader responsibilities are briefed and confirmed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Communication procedures, minimum fuel, abnormal and emergency procedures and method of return for landing are briefed and confirmed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Achievements and any faults or errors that occurred during the formation flight are identified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Guidance and feedback is provided to other formation members during post-flight debrief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rPr>
                <w:rStyle w:val="SpecialBold"/>
              </w:rPr>
              <w:t>Lead a 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Lead aircraft is manoeuvred using controll</w:t>
            </w:r>
            <w:r w:rsidRPr="00BD5FE3">
              <w:t>ed corrective action to ensure a stable platform for pilots flying in formation stations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 xml:space="preserve">Formation is safely manoeuvred anticipating and allowing for formation size, proximity to obstructions, terrain, airspace limitations, weather conditions and </w:t>
            </w:r>
            <w:r w:rsidRPr="00BD5FE3">
              <w:t>air traffic, while ensuring compliance with regulatory requirements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Formation is directed and controlled using precise standard radio phraseology, hand and other signal procedures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 xml:space="preserve">Formation lost contact procedures are implemented and managed </w:t>
            </w:r>
            <w:r w:rsidRPr="00BD5FE3">
              <w:t>as required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Formation member flight performances and appropriate reactions to problems are monitored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Control of aircraft and formation when leading is maintained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Abnormal or emergency situations affecting formation performance are identified and analysed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Course/s of action to resolve abnormal or emergency situations are implemented and monitored</w:t>
            </w:r>
          </w:p>
        </w:tc>
      </w:tr>
      <w:tr w:rsidTr="00C520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t>Task workload and flight safety priorities are organised</w:t>
            </w:r>
            <w:r w:rsidRPr="00BD5FE3">
              <w:t xml:space="preserve"> to ensure optimum outcome of the situation</w:t>
            </w:r>
          </w:p>
        </w:tc>
      </w:tr>
    </w:tbl>
    <w:p w:rsidR="00C520C0" w:rsidP="00BD5FE3">
      <w:pPr>
        <w:pStyle w:val="BodyText"/>
      </w:pPr>
    </w:p>
    <w:p w:rsidR="00C520C0" w:rsidP="00BD5FE3">
      <w:pPr>
        <w:pStyle w:val="BodyText"/>
      </w:pPr>
    </w:p>
    <w:p w:rsidR="00000000" w:rsidRPr="00BD5FE3" w:rsidP="00BD5FE3">
      <w:pPr>
        <w:pStyle w:val="Heading1"/>
      </w:pPr>
      <w:bookmarkStart w:id="7" w:name="O_848140"/>
      <w:bookmarkEnd w:id="7"/>
      <w:r w:rsidRPr="00BD5FE3">
        <w:t>Foundation Skills</w:t>
      </w:r>
    </w:p>
    <w:p w:rsidR="00C520C0" w:rsidP="00C520C0">
      <w:pPr>
        <w:pStyle w:val="BodyText"/>
      </w:pPr>
      <w:r w:rsidRPr="00BD5FE3">
        <w:t>Foundation skills essential to performance are explicit in the performance criteria of this unit of competency.</w:t>
      </w:r>
    </w:p>
    <w:p w:rsidR="00000000" w:rsidRPr="00BD5FE3" w:rsidP="00BD5FE3">
      <w:pPr>
        <w:pStyle w:val="Heading1"/>
      </w:pPr>
      <w:bookmarkStart w:id="8" w:name="O_848141"/>
      <w:bookmarkEnd w:id="8"/>
      <w:r w:rsidRPr="00BD5FE3">
        <w:t>Range of Conditions</w:t>
      </w:r>
    </w:p>
    <w:p w:rsidR="00C520C0" w:rsidP="00C520C0">
      <w:pPr>
        <w:pStyle w:val="BodyText"/>
      </w:pPr>
      <w:r w:rsidRPr="00BD5FE3">
        <w:t>Range is restricted to essential operating conditions and any other variables essential to the work environment.</w:t>
      </w:r>
    </w:p>
    <w:p w:rsidR="00000000" w:rsidRPr="00BD5FE3" w:rsidP="00BD5FE3">
      <w:pPr>
        <w:pStyle w:val="Heading1"/>
      </w:pPr>
      <w:bookmarkStart w:id="9" w:name="O_848142"/>
      <w:bookmarkEnd w:id="9"/>
      <w:r w:rsidRPr="00BD5FE3">
        <w:t>Unit Mapping Information</w:t>
      </w:r>
    </w:p>
    <w:p w:rsidR="00C520C0" w:rsidP="00C520C0">
      <w:pPr>
        <w:pStyle w:val="BodyText"/>
      </w:pPr>
      <w:r w:rsidRPr="00BD5FE3">
        <w:t>This unit replaces but is not equivalent to AVIY4064A Lead an aircraft formation flight.</w:t>
      </w:r>
    </w:p>
    <w:p w:rsidR="00000000" w:rsidRPr="00BD5FE3" w:rsidP="00BD5FE3">
      <w:pPr>
        <w:pStyle w:val="Heading1"/>
      </w:pPr>
      <w:bookmarkStart w:id="10" w:name="O_848149"/>
      <w:bookmarkEnd w:id="10"/>
      <w:r w:rsidRPr="00BD5FE3">
        <w:t>Links</w:t>
      </w:r>
    </w:p>
    <w:p w:rsidR="00000000" w:rsidRPr="00BD5FE3" w:rsidP="00C520C0">
      <w:pPr>
        <w:pStyle w:val="BodyText"/>
      </w:pPr>
      <w:r w:rsidRPr="00BD5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A0B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D5FE3" w:rsidP="00C520C0">
      <w:pPr>
        <w:pStyle w:val="BodyText"/>
        <w:sectPr w:rsidSect="00BD5F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FE3" w:rsidP="00BD5FE3">
      <w:pPr>
        <w:pStyle w:val="SuperHeading"/>
      </w:pPr>
      <w:r w:rsidRPr="00BD5FE3">
        <w:t>Assessment Req</w:t>
      </w:r>
      <w:r w:rsidRPr="00BD5FE3">
        <w:t>uirements for AVIY0016 Lead formation flight</w:t>
      </w:r>
    </w:p>
    <w:p w:rsidR="00000000" w:rsidRPr="00BD5FE3" w:rsidP="00BD5FE3">
      <w:pPr>
        <w:pStyle w:val="Heading1"/>
      </w:pPr>
      <w:bookmarkStart w:id="11" w:name="O_848144"/>
      <w:bookmarkEnd w:id="11"/>
      <w:r w:rsidRPr="00BD5FE3">
        <w:t>Modification History</w:t>
      </w:r>
    </w:p>
    <w:p w:rsidR="00C520C0" w:rsidP="00C520C0">
      <w:pPr>
        <w:pStyle w:val="BodyText"/>
      </w:pPr>
      <w:r w:rsidRPr="00BD5FE3">
        <w:t>Release 1. This is the first release of this unit of competency in the AVI Aviation Training Package.</w:t>
      </w:r>
    </w:p>
    <w:p w:rsidR="00000000" w:rsidRPr="00BD5FE3" w:rsidP="00BD5FE3">
      <w:pPr>
        <w:pStyle w:val="Heading1"/>
      </w:pPr>
      <w:bookmarkStart w:id="12" w:name="O_848145"/>
      <w:bookmarkEnd w:id="12"/>
      <w:r w:rsidRPr="00BD5FE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 xml:space="preserve">Evidence required to demonstrate </w:t>
            </w:r>
            <w:r w:rsidRPr="00BD5FE3">
              <w:t>competence in this unit must be relevant to and satisfy all of the requirements of the elements and performance criteria on at least one occasion and include:</w:t>
            </w:r>
          </w:p>
        </w:tc>
      </w:tr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ListBullet"/>
            </w:pPr>
            <w:r w:rsidRPr="00BD5FE3">
              <w:t>adapting to differences in equipment and operating environment in accordance with standard operating procedures</w:t>
            </w:r>
          </w:p>
          <w:p w:rsidR="00000000" w:rsidRPr="00BD5FE3" w:rsidP="00BD5FE3">
            <w:pPr>
              <w:pStyle w:val="ListBullet"/>
            </w:pPr>
            <w:r w:rsidRPr="00BD5FE3">
              <w:t>applying precautions and required action to minimise, control or eliminate identified hazards</w:t>
            </w:r>
          </w:p>
          <w:p w:rsidR="00000000" w:rsidRPr="00BD5FE3" w:rsidP="00BD5FE3">
            <w:pPr>
              <w:pStyle w:val="ListBullet"/>
            </w:pPr>
            <w:r w:rsidRPr="00BD5FE3">
              <w:t>applying relevant aeroplane or helicopter aeronaut</w:t>
            </w:r>
            <w:r w:rsidRPr="00BD5FE3">
              <w:t xml:space="preserve">ical knowledge </w:t>
            </w:r>
          </w:p>
          <w:p w:rsidR="00000000" w:rsidRPr="00BD5FE3" w:rsidP="00BD5FE3">
            <w:pPr>
              <w:pStyle w:val="ListBullet"/>
            </w:pPr>
            <w:r w:rsidRPr="00BD5FE3">
              <w:t xml:space="preserve">communicating effectively with others </w:t>
            </w:r>
          </w:p>
          <w:p w:rsidR="00000000" w:rsidRPr="00BD5FE3" w:rsidP="00BD5FE3">
            <w:pPr>
              <w:pStyle w:val="ListBullet"/>
            </w:pPr>
            <w:r w:rsidRPr="00BD5FE3">
              <w:t>completing relevant documentation</w:t>
            </w:r>
          </w:p>
          <w:p w:rsidR="00000000" w:rsidRPr="00BD5FE3" w:rsidP="00BD5FE3">
            <w:pPr>
              <w:pStyle w:val="ListBullet"/>
            </w:pPr>
            <w:r w:rsidRPr="00BD5FE3">
              <w:t>determining that formation members possess appropriate qualifications and currency</w:t>
            </w:r>
          </w:p>
          <w:p w:rsidR="00000000" w:rsidRPr="00BD5FE3" w:rsidP="00BD5FE3">
            <w:pPr>
              <w:pStyle w:val="ListBullet"/>
            </w:pPr>
            <w:r w:rsidRPr="00BD5FE3">
              <w:t>following relevant legislation and workplace procedures</w:t>
            </w:r>
          </w:p>
          <w:p w:rsidR="00000000" w:rsidRPr="00BD5FE3" w:rsidP="00BD5FE3">
            <w:pPr>
              <w:pStyle w:val="ListBullet"/>
            </w:pPr>
            <w:r w:rsidRPr="00BD5FE3">
              <w:t>identifying and correctly us</w:t>
            </w:r>
            <w:r w:rsidRPr="00BD5FE3">
              <w:t xml:space="preserve">ing relevant equipment </w:t>
            </w:r>
          </w:p>
          <w:p w:rsidR="00000000" w:rsidRPr="00BD5FE3" w:rsidP="00BD5FE3">
            <w:pPr>
              <w:pStyle w:val="ListBullet"/>
            </w:pPr>
            <w:r w:rsidRPr="00BD5FE3">
              <w:t>implementing contingency plans</w:t>
            </w:r>
          </w:p>
          <w:p w:rsidR="00000000" w:rsidRPr="00BD5FE3" w:rsidP="00BD5FE3">
            <w:pPr>
              <w:pStyle w:val="ListBullet"/>
            </w:pPr>
            <w:r w:rsidRPr="00BD5FE3">
              <w:t>implementing work health and safety (WHS)/occupational health and safety (OHS) procedures and relevant regulations</w:t>
            </w:r>
          </w:p>
          <w:p w:rsidR="00000000" w:rsidRPr="00BD5FE3" w:rsidP="00BD5FE3">
            <w:pPr>
              <w:pStyle w:val="ListBullet"/>
            </w:pPr>
            <w:r w:rsidRPr="00BD5FE3">
              <w:t>maintaining control and formation while leading aircraft</w:t>
            </w:r>
          </w:p>
          <w:p w:rsidR="00000000" w:rsidRPr="00BD5FE3" w:rsidP="00BD5FE3">
            <w:pPr>
              <w:pStyle w:val="ListBullet"/>
            </w:pPr>
            <w:r w:rsidRPr="00BD5FE3">
              <w:t>managing abnormal and/or emer</w:t>
            </w:r>
            <w:r w:rsidRPr="00BD5FE3">
              <w:t>gency situations as formation flight leader:</w:t>
            </w:r>
          </w:p>
          <w:p w:rsidR="00000000" w:rsidRPr="00BD5FE3" w:rsidP="00BD5FE3">
            <w:pPr>
              <w:pStyle w:val="ListBullet2"/>
            </w:pPr>
            <w:r w:rsidRPr="00BD5FE3">
              <w:t>lost aircraft and formation rejoin procedures</w:t>
            </w:r>
          </w:p>
          <w:p w:rsidR="00000000" w:rsidRPr="00BD5FE3" w:rsidP="00BD5FE3">
            <w:pPr>
              <w:pStyle w:val="ListBullet2"/>
            </w:pPr>
            <w:r w:rsidRPr="00BD5FE3">
              <w:t>individual aircraft incident or accident</w:t>
            </w:r>
          </w:p>
          <w:p w:rsidR="00000000" w:rsidRPr="00BD5FE3" w:rsidP="00BD5FE3">
            <w:pPr>
              <w:pStyle w:val="ListBullet"/>
            </w:pPr>
            <w:r w:rsidRPr="00BD5FE3">
              <w:t xml:space="preserve">manoeuvring formation safely by anticipating and allowing for all aspects of formation flying including </w:t>
            </w:r>
            <w:r w:rsidRPr="00BD5FE3">
              <w:t>compliance with regulatory requirements</w:t>
            </w:r>
          </w:p>
          <w:p w:rsidR="00000000" w:rsidRPr="00BD5FE3" w:rsidP="00BD5FE3">
            <w:pPr>
              <w:pStyle w:val="ListBullet"/>
            </w:pPr>
            <w:r w:rsidRPr="00BD5FE3">
              <w:t>modifying activities depending on workplace contingencies, situations and environments</w:t>
            </w:r>
          </w:p>
          <w:p w:rsidR="00000000" w:rsidRPr="00BD5FE3" w:rsidP="00BD5FE3">
            <w:pPr>
              <w:pStyle w:val="ListBullet"/>
            </w:pPr>
            <w:r w:rsidRPr="00BD5FE3">
              <w:t>monitoring and anticipating operational problems and hazards and taking appropriate action</w:t>
            </w:r>
          </w:p>
          <w:p w:rsidR="00000000" w:rsidRPr="00BD5FE3" w:rsidP="00BD5FE3">
            <w:pPr>
              <w:pStyle w:val="ListBullet"/>
            </w:pPr>
            <w:r w:rsidRPr="00BD5FE3">
              <w:t>monitoring formation aircraft performa</w:t>
            </w:r>
            <w:r w:rsidRPr="00BD5FE3">
              <w:t>nce</w:t>
            </w:r>
          </w:p>
          <w:p w:rsidR="00000000" w:rsidRPr="00BD5FE3" w:rsidP="00BD5FE3">
            <w:pPr>
              <w:pStyle w:val="ListBullet"/>
            </w:pPr>
            <w:r w:rsidRPr="00BD5FE3">
              <w:t>monitoring formation member flight performances and appropriate reactions to problems</w:t>
            </w:r>
          </w:p>
          <w:p w:rsidR="00000000" w:rsidRPr="00BD5FE3" w:rsidP="00BD5FE3">
            <w:pPr>
              <w:pStyle w:val="ListBullet"/>
            </w:pPr>
            <w:r w:rsidRPr="00BD5FE3">
              <w:t>monitoring work activities in terms of planned schedule</w:t>
            </w:r>
          </w:p>
          <w:p w:rsidR="00000000" w:rsidRPr="00BD5FE3" w:rsidP="00BD5FE3">
            <w:pPr>
              <w:pStyle w:val="ListBullet"/>
            </w:pPr>
            <w:r w:rsidRPr="00BD5FE3">
              <w:t>operating electronic communications equipment to required protocol</w:t>
            </w:r>
          </w:p>
          <w:p w:rsidR="00000000" w:rsidRPr="00BD5FE3" w:rsidP="00BD5FE3">
            <w:pPr>
              <w:pStyle w:val="ListBullet"/>
            </w:pPr>
            <w:r w:rsidRPr="00BD5FE3">
              <w:t>reading, interpreting and following relevan</w:t>
            </w:r>
            <w:r w:rsidRPr="00BD5FE3">
              <w:t>t regulations, instructions, procedures, information and signs</w:t>
            </w:r>
          </w:p>
          <w:p w:rsidR="00000000" w:rsidRPr="00BD5FE3" w:rsidP="00BD5FE3">
            <w:pPr>
              <w:pStyle w:val="ListBullet"/>
            </w:pPr>
            <w:r w:rsidRPr="00BD5FE3">
              <w:t xml:space="preserve">recognising environmental conditions that impact on formation performance </w:t>
            </w:r>
          </w:p>
          <w:p w:rsidR="00000000" w:rsidRPr="00BD5FE3" w:rsidP="00BD5FE3">
            <w:pPr>
              <w:pStyle w:val="ListBullet"/>
            </w:pPr>
            <w:r w:rsidRPr="00BD5FE3">
              <w:t>reporting and/or rectifying identified problems promptly, in accordance with regulatory requirements and workplace pro</w:t>
            </w:r>
            <w:r w:rsidRPr="00BD5FE3">
              <w:t>cedures</w:t>
            </w:r>
          </w:p>
          <w:p w:rsidR="00000000" w:rsidRPr="00BD5FE3" w:rsidP="00BD5FE3">
            <w:pPr>
              <w:pStyle w:val="ListBullet"/>
            </w:pPr>
            <w:r w:rsidRPr="00BD5FE3">
              <w:t>selecting and using required personal protective clothing and equipment conforming to industry and WHS/OHS standards</w:t>
            </w:r>
          </w:p>
          <w:p w:rsidR="00000000" w:rsidRPr="00BD5FE3" w:rsidP="00BD5FE3">
            <w:pPr>
              <w:pStyle w:val="ListBullet"/>
            </w:pPr>
            <w:r w:rsidRPr="00BD5FE3">
              <w:t>setting local or area barometric pressure adjusted for sea level (QNH) at appropriate stages of flight</w:t>
            </w:r>
          </w:p>
          <w:p w:rsidR="00000000" w:rsidRPr="00BD5FE3" w:rsidP="00BD5FE3">
            <w:pPr>
              <w:pStyle w:val="ListBullet"/>
            </w:pPr>
            <w:r w:rsidRPr="00BD5FE3">
              <w:t xml:space="preserve">working collaboratively with others </w:t>
            </w:r>
          </w:p>
          <w:p w:rsidR="00000000" w:rsidRPr="00BD5FE3" w:rsidP="00BD5FE3">
            <w:pPr>
              <w:pStyle w:val="ListBullet"/>
            </w:pPr>
            <w:r w:rsidRPr="00BD5FE3">
              <w:t>working systematically with required attention to detail without injury to self, others or damage to goods or equipment.</w:t>
            </w:r>
          </w:p>
        </w:tc>
      </w:tr>
    </w:tbl>
    <w:p w:rsidR="00C520C0" w:rsidP="00BD5FE3">
      <w:pPr>
        <w:pStyle w:val="BodyText"/>
      </w:pPr>
    </w:p>
    <w:p w:rsidR="00C520C0" w:rsidP="00BD5FE3">
      <w:pPr>
        <w:pStyle w:val="BodyText"/>
      </w:pPr>
    </w:p>
    <w:p w:rsidR="00000000" w:rsidRPr="00BD5FE3" w:rsidP="00BD5FE3">
      <w:pPr>
        <w:pStyle w:val="Heading1"/>
      </w:pPr>
      <w:bookmarkStart w:id="13" w:name="O_848146"/>
      <w:bookmarkEnd w:id="13"/>
      <w:r w:rsidRPr="00BD5FE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E3">
            <w:pPr>
              <w:pStyle w:val="BodyText"/>
              <w:rPr>
                <w:lang w:val="en-NZ"/>
              </w:rPr>
            </w:pPr>
            <w:r w:rsidRPr="00BD5FE3">
              <w:t>Evidence required to demonstrate competence in this unit mu</w:t>
            </w:r>
            <w:r w:rsidRPr="00BD5FE3">
              <w:t>st be relevant to and satisfy all of the requirements of the elements, performance criteria and include knowledge of:</w:t>
            </w:r>
          </w:p>
        </w:tc>
      </w:tr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ListBullet"/>
            </w:pPr>
            <w:r w:rsidRPr="00BD5FE3">
              <w:t>air traffic, area limitations and navigation requirements for formation flight</w:t>
            </w:r>
          </w:p>
          <w:p w:rsidR="00000000" w:rsidRPr="00BD5FE3" w:rsidP="00BD5FE3">
            <w:pPr>
              <w:pStyle w:val="ListBullet"/>
            </w:pPr>
            <w:r w:rsidRPr="00BD5FE3">
              <w:t>CASR Part 61 Manual of Standards Schedule 3 Aeronautical Knowledge relevant to aeroplane or helicopter operations</w:t>
            </w:r>
          </w:p>
          <w:p w:rsidR="00000000" w:rsidRPr="00BD5FE3" w:rsidP="00BD5FE3">
            <w:pPr>
              <w:pStyle w:val="ListBullet"/>
            </w:pPr>
            <w:r w:rsidRPr="00BD5FE3">
              <w:t>deputy formation flight lead responsibilities</w:t>
            </w:r>
          </w:p>
          <w:p w:rsidR="00000000" w:rsidRPr="00BD5FE3" w:rsidP="00BD5FE3">
            <w:pPr>
              <w:pStyle w:val="ListBullet"/>
            </w:pPr>
            <w:r w:rsidRPr="00BD5FE3">
              <w:t>formation briefing and debriefing procedures</w:t>
            </w:r>
          </w:p>
          <w:p w:rsidR="00000000" w:rsidRPr="00BD5FE3" w:rsidP="00BD5FE3">
            <w:pPr>
              <w:pStyle w:val="ListBullet"/>
            </w:pPr>
            <w:r w:rsidRPr="00BD5FE3">
              <w:t>formation flight lead responsibilities</w:t>
            </w:r>
          </w:p>
          <w:p w:rsidR="00000000" w:rsidRPr="00BD5FE3" w:rsidP="00BD5FE3">
            <w:pPr>
              <w:pStyle w:val="ListBullet"/>
            </w:pPr>
            <w:r w:rsidRPr="00BD5FE3">
              <w:t>formation ma</w:t>
            </w:r>
            <w:r w:rsidRPr="00BD5FE3">
              <w:t>noeuvre safety limits considering formation size, proximity to obstructions, terrain, airspace limitations, weather conditions, air traffic and regulatory requirements</w:t>
            </w:r>
          </w:p>
          <w:p w:rsidR="00000000" w:rsidRPr="00BD5FE3" w:rsidP="00BD5FE3">
            <w:pPr>
              <w:pStyle w:val="ListBullet"/>
            </w:pPr>
            <w:r w:rsidRPr="00BD5FE3">
              <w:t>in a Defence context, relevant Defence Orders and Instructions</w:t>
            </w:r>
          </w:p>
          <w:p w:rsidR="00000000" w:rsidRPr="00BD5FE3" w:rsidP="00BD5FE3">
            <w:pPr>
              <w:pStyle w:val="ListBullet"/>
            </w:pPr>
            <w:r w:rsidRPr="00BD5FE3">
              <w:t>planning and briefing req</w:t>
            </w:r>
            <w:r w:rsidRPr="00BD5FE3">
              <w:t>uirements for formation flight</w:t>
            </w:r>
          </w:p>
          <w:p w:rsidR="00000000" w:rsidRPr="00BD5FE3" w:rsidP="00BD5FE3">
            <w:pPr>
              <w:pStyle w:val="ListBullet"/>
            </w:pPr>
            <w:r w:rsidRPr="00BD5FE3">
              <w:t>post-flight debriefing techniques</w:t>
            </w:r>
          </w:p>
          <w:p w:rsidR="00000000" w:rsidRPr="00BD5FE3" w:rsidP="00BD5FE3">
            <w:pPr>
              <w:pStyle w:val="ListBullet"/>
            </w:pPr>
            <w:r w:rsidRPr="00BD5FE3">
              <w:t>relevant sections of Civil Aviation Safety Regulations and Civil Aviation Orders</w:t>
            </w:r>
          </w:p>
          <w:p w:rsidR="00000000" w:rsidRPr="00BD5FE3" w:rsidP="00BD5FE3">
            <w:pPr>
              <w:pStyle w:val="ListBullet"/>
            </w:pPr>
            <w:r w:rsidRPr="00BD5FE3">
              <w:t>relevant WHS/OHS and environmental protection procedures and regulations</w:t>
            </w:r>
          </w:p>
          <w:p w:rsidR="00000000" w:rsidRPr="00BD5FE3" w:rsidP="00BD5FE3">
            <w:pPr>
              <w:pStyle w:val="ListBullet"/>
            </w:pPr>
            <w:r w:rsidRPr="00BD5FE3">
              <w:t>standard operating procedures for abn</w:t>
            </w:r>
            <w:r w:rsidRPr="00BD5FE3">
              <w:t>ormal or emergency situations for formation flight</w:t>
            </w:r>
          </w:p>
          <w:p w:rsidR="00000000" w:rsidRPr="00BD5FE3" w:rsidP="00BD5FE3">
            <w:pPr>
              <w:pStyle w:val="ListBullet"/>
            </w:pPr>
            <w:r w:rsidRPr="00BD5FE3">
              <w:t>verbal and non-verbal formation communication procedures:</w:t>
            </w:r>
          </w:p>
          <w:p w:rsidR="00000000" w:rsidRPr="00BD5FE3" w:rsidP="00BD5FE3">
            <w:pPr>
              <w:pStyle w:val="ListBullet2"/>
            </w:pPr>
            <w:r w:rsidRPr="00BD5FE3">
              <w:t>commence take off roll</w:t>
            </w:r>
          </w:p>
          <w:p w:rsidR="00000000" w:rsidRPr="00BD5FE3" w:rsidP="00BD5FE3">
            <w:pPr>
              <w:pStyle w:val="ListBullet2"/>
            </w:pPr>
            <w:r w:rsidRPr="00BD5FE3">
              <w:t>position changes</w:t>
            </w:r>
          </w:p>
          <w:p w:rsidR="00000000" w:rsidRPr="00BD5FE3" w:rsidP="00BD5FE3">
            <w:pPr>
              <w:pStyle w:val="ListBullet2"/>
            </w:pPr>
            <w:r w:rsidRPr="00BD5FE3">
              <w:t>radio receiver failure</w:t>
            </w:r>
          </w:p>
          <w:p w:rsidR="00000000" w:rsidRPr="00BD5FE3" w:rsidP="00BD5FE3">
            <w:pPr>
              <w:pStyle w:val="ListBullet2"/>
            </w:pPr>
            <w:r w:rsidRPr="00BD5FE3">
              <w:t>radio transmitter failure.</w:t>
            </w:r>
          </w:p>
        </w:tc>
      </w:tr>
    </w:tbl>
    <w:p w:rsidR="00C520C0" w:rsidP="00BD5FE3">
      <w:pPr>
        <w:pStyle w:val="BodyText"/>
      </w:pPr>
    </w:p>
    <w:p w:rsidR="00C520C0" w:rsidP="00BD5FE3">
      <w:pPr>
        <w:pStyle w:val="BodyText"/>
      </w:pPr>
    </w:p>
    <w:p w:rsidR="00000000" w:rsidRPr="00BD5FE3" w:rsidP="00BD5FE3">
      <w:pPr>
        <w:pStyle w:val="Heading1"/>
      </w:pPr>
      <w:bookmarkStart w:id="14" w:name="O_848147"/>
      <w:bookmarkEnd w:id="14"/>
      <w:r w:rsidRPr="00BD5FE3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5F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E3" w:rsidP="00BD5FE3">
            <w:pPr>
              <w:pStyle w:val="BodyText"/>
            </w:pPr>
            <w:r w:rsidRPr="00BD5FE3">
              <w:t>A</w:t>
            </w:r>
            <w:r w:rsidRPr="00BD5FE3">
              <w:t xml:space="preserve">s a minimum, assessors must satisfy applicable regulatory requirements, which include requirements in the </w:t>
            </w:r>
            <w:r w:rsidRPr="00BD5FE3">
              <w:rPr>
                <w:rStyle w:val="Emphasis"/>
              </w:rPr>
              <w:t>Standards for Registered Training Organisations</w:t>
            </w:r>
            <w:r w:rsidRPr="00BD5FE3">
              <w:t xml:space="preserve"> current at the time of assessment. </w:t>
            </w:r>
          </w:p>
          <w:p w:rsidR="00000000" w:rsidRPr="00BD5FE3" w:rsidP="00BD5FE3">
            <w:pPr>
              <w:pStyle w:val="BodyText"/>
            </w:pPr>
            <w:r w:rsidRPr="00BD5FE3">
              <w:t>As a minimum, assessment must satisfy applicable regulatory requir</w:t>
            </w:r>
            <w:r w:rsidRPr="00BD5FE3">
              <w:t xml:space="preserve">ements, which include requirements in the </w:t>
            </w:r>
            <w:r w:rsidRPr="00BD5FE3">
              <w:rPr>
                <w:rStyle w:val="Emphasis"/>
              </w:rPr>
              <w:t>Standards for Registered Training Organisations</w:t>
            </w:r>
            <w:r w:rsidRPr="00BD5FE3">
              <w:t xml:space="preserve"> current at the time of assessment.</w:t>
            </w:r>
          </w:p>
          <w:p w:rsidR="00000000" w:rsidRPr="00BD5FE3" w:rsidP="00BD5FE3">
            <w:pPr>
              <w:pStyle w:val="BodyText"/>
            </w:pPr>
            <w:r w:rsidRPr="00BD5FE3">
              <w:t>Assessment processes and techniques must be appropriate to the language, literacy and numeracy requirements of the work being perfo</w:t>
            </w:r>
            <w:r w:rsidRPr="00BD5FE3">
              <w:t>rmed and the needs of the candidate.</w:t>
            </w:r>
          </w:p>
          <w:p w:rsidR="00000000" w:rsidRPr="00BD5FE3" w:rsidP="00BD5FE3">
            <w:pPr>
              <w:pStyle w:val="BodyText"/>
            </w:pPr>
            <w:r w:rsidRPr="00BD5FE3">
              <w:t xml:space="preserve">Assessment must occur in workplace operational situations. Where this is not appropriate, assessment </w:t>
            </w:r>
            <w:r w:rsidRPr="00BD5FE3">
              <w:t>must occur in simulated workplace operational situations that reflect workplace conditions.</w:t>
            </w:r>
          </w:p>
          <w:p w:rsidR="00000000" w:rsidRPr="00BD5FE3" w:rsidP="00BD5FE3">
            <w:pPr>
              <w:pStyle w:val="BodyText"/>
            </w:pPr>
            <w:r w:rsidRPr="00BD5FE3">
              <w:t>Resources for assessment m</w:t>
            </w:r>
            <w:r w:rsidRPr="00BD5FE3">
              <w:t>ust include access to:</w:t>
            </w:r>
          </w:p>
          <w:p w:rsidR="00000000" w:rsidRPr="00BD5FE3" w:rsidP="00BD5FE3">
            <w:pPr>
              <w:pStyle w:val="ListBullet"/>
            </w:pPr>
            <w:r w:rsidRPr="00BD5FE3">
              <w:t>a range of relevant exercises, case studies and/or simulations</w:t>
            </w:r>
          </w:p>
          <w:p w:rsidR="00000000" w:rsidRPr="00BD5FE3" w:rsidP="00BD5FE3">
            <w:pPr>
              <w:pStyle w:val="ListBullet"/>
            </w:pPr>
            <w:r w:rsidRPr="00BD5FE3">
              <w:t>acceptable means of simulation assessment</w:t>
            </w:r>
          </w:p>
          <w:p w:rsidR="00000000" w:rsidRPr="00BD5FE3" w:rsidP="00BD5FE3">
            <w:pPr>
              <w:pStyle w:val="ListBullet"/>
            </w:pPr>
            <w:r w:rsidRPr="00BD5FE3">
              <w:t xml:space="preserve">applicable documentation including workplace procedures, regulations, codes of practice and operation manuals </w:t>
            </w:r>
          </w:p>
          <w:p w:rsidR="00000000" w:rsidRPr="00BD5FE3" w:rsidP="00BD5FE3">
            <w:pPr>
              <w:pStyle w:val="ListBullet"/>
            </w:pPr>
            <w:r w:rsidRPr="00BD5FE3">
              <w:t>relevant materials, tools, equipment and personal protective equipment currently used in industry.</w:t>
            </w:r>
          </w:p>
        </w:tc>
      </w:tr>
    </w:tbl>
    <w:p w:rsidR="00C520C0" w:rsidP="00BD5FE3">
      <w:pPr>
        <w:pStyle w:val="BodyText"/>
      </w:pPr>
    </w:p>
    <w:p w:rsidR="00C520C0" w:rsidP="00BD5FE3">
      <w:pPr>
        <w:pStyle w:val="BodyText"/>
      </w:pPr>
    </w:p>
    <w:p w:rsidR="00000000" w:rsidRPr="00BD5FE3" w:rsidP="00BD5FE3">
      <w:pPr>
        <w:pStyle w:val="Heading1"/>
      </w:pPr>
      <w:bookmarkStart w:id="15" w:name="O_848150"/>
      <w:bookmarkEnd w:id="15"/>
      <w:r w:rsidRPr="00BD5FE3">
        <w:t>Links</w:t>
      </w:r>
    </w:p>
    <w:p w:rsidR="00000000" w:rsidRPr="00BD5FE3" w:rsidP="00C520C0">
      <w:pPr>
        <w:pStyle w:val="BodyText"/>
      </w:pPr>
      <w:r w:rsidRPr="00BD5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A0B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D5FE3" w:rsidP="00BD5FE3"/>
    <w:sectPr w:rsidSect="00BD5F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 w:rsidRPr="00C520C0" w:rsidP="00C52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C0" w:rsidP="00BD5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20C0" w:rsidP="00BD5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20C0" w:rsidP="00BD5F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 w:rsidP="00BD5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0C0">
      <w:t>Approved</w:t>
    </w:r>
    <w:r w:rsidR="00C520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0C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0C0">
      <w:rPr>
        <w:noProof/>
      </w:rPr>
      <w:t>6</w:t>
    </w:r>
    <w:r>
      <w:rPr>
        <w:noProof/>
      </w:rPr>
      <w:fldChar w:fldCharType="end"/>
    </w:r>
  </w:p>
  <w:p w:rsidR="00BD5FE3" w:rsidP="00BD5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0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0C0">
      <w:t>Industry Skills Australia</w:t>
    </w:r>
    <w:r w:rsidR="00C520C0">
      <w:fldChar w:fldCharType="end"/>
    </w:r>
  </w:p>
  <w:p w:rsidR="00BD5FE3" w:rsidP="00BD5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FE3" w:rsidRPr="00C520C0" w:rsidP="00C52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C0" w:rsidRPr="002D2AF8" w:rsidP="00BD5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AVIY0016 Lead formation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0C0" w:rsidP="00BD5F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E3" w:rsidRPr="002D2AF8" w:rsidP="00BD5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0C0">
      <w:t>AVIY0016 Lead formation flight</w:t>
    </w:r>
    <w:r w:rsidR="00C520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0C0">
      <w:rPr>
        <w:noProof/>
      </w:rPr>
      <w:t>2 March 2025</w:t>
    </w:r>
    <w:r>
      <w:fldChar w:fldCharType="end"/>
    </w:r>
  </w:p>
  <w:p w:rsidR="00BD5FE3" w:rsidP="00BD5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80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7C2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41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FE3"/>
  </w:style>
  <w:style w:type="character" w:customStyle="1" w:styleId="Heading1Char">
    <w:name w:val="Heading 1 Char"/>
    <w:basedOn w:val="DefaultParagraphFont"/>
    <w:link w:val="Heading1"/>
    <w:rsid w:val="00BD5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FE3"/>
    <w:rPr>
      <w:b/>
      <w:spacing w:val="0"/>
    </w:rPr>
  </w:style>
  <w:style w:type="paragraph" w:styleId="ListBullet2">
    <w:name w:val="List Bullet 2"/>
    <w:basedOn w:val="List2"/>
    <w:rsid w:val="00BD5F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FE3"/>
    <w:rPr>
      <w:i/>
    </w:rPr>
  </w:style>
  <w:style w:type="paragraph" w:customStyle="1" w:styleId="SuperHeading">
    <w:name w:val="SuperHeading"/>
    <w:basedOn w:val="Normal"/>
    <w:rsid w:val="00BD5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F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FE3"/>
  </w:style>
  <w:style w:type="paragraph" w:styleId="TableofFigures">
    <w:name w:val="table of figures"/>
    <w:basedOn w:val="Normal"/>
    <w:next w:val="Normal"/>
    <w:semiHidden/>
    <w:rsid w:val="00BD5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FE3"/>
    <w:rPr>
      <w:rFonts w:ascii="Wingdings" w:hAnsi="Wingdings"/>
    </w:rPr>
  </w:style>
  <w:style w:type="paragraph" w:customStyle="1" w:styleId="TableHeading">
    <w:name w:val="Table Heading"/>
    <w:basedOn w:val="HeadingBase"/>
    <w:rsid w:val="00BD5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FE3"/>
    <w:rPr>
      <w:color w:val="0033CC"/>
      <w:u w:val="none"/>
    </w:rPr>
  </w:style>
  <w:style w:type="paragraph" w:customStyle="1" w:styleId="BodyTextRight">
    <w:name w:val="Body Text Right"/>
    <w:basedOn w:val="BodyText"/>
    <w:rsid w:val="00BD5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FE3"/>
    <w:rPr>
      <w:sz w:val="32"/>
    </w:rPr>
  </w:style>
  <w:style w:type="paragraph" w:customStyle="1" w:styleId="HeadingProcedure">
    <w:name w:val="Heading Procedure"/>
    <w:basedOn w:val="HeadingBase"/>
    <w:next w:val="Normal"/>
    <w:rsid w:val="00BD5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FE3"/>
    <w:pPr>
      <w:spacing w:before="60" w:after="60"/>
    </w:pPr>
  </w:style>
  <w:style w:type="paragraph" w:styleId="ListContinue">
    <w:name w:val="List Continue"/>
    <w:basedOn w:val="List"/>
    <w:rsid w:val="00BD5FE3"/>
    <w:pPr>
      <w:ind w:firstLine="0"/>
    </w:pPr>
  </w:style>
  <w:style w:type="paragraph" w:customStyle="1" w:styleId="ListNote">
    <w:name w:val="List Note"/>
    <w:basedOn w:val="List"/>
    <w:rsid w:val="00BD5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FE3"/>
    <w:rPr>
      <w:rFonts w:ascii="Courier New" w:hAnsi="Courier New"/>
    </w:rPr>
  </w:style>
  <w:style w:type="paragraph" w:customStyle="1" w:styleId="NoteBullet">
    <w:name w:val="Note Bullet"/>
    <w:basedOn w:val="Note"/>
    <w:rsid w:val="00BD5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FE3"/>
    <w:rPr>
      <w:b/>
      <w:smallCaps/>
    </w:rPr>
  </w:style>
  <w:style w:type="paragraph" w:customStyle="1" w:styleId="TableListNumber">
    <w:name w:val="Table List Number"/>
    <w:basedOn w:val="ListNumber"/>
    <w:rsid w:val="00BD5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FE3"/>
    <w:pPr>
      <w:numPr>
        <w:numId w:val="9"/>
      </w:numPr>
    </w:pPr>
  </w:style>
  <w:style w:type="paragraph" w:customStyle="1" w:styleId="ListAlpha2">
    <w:name w:val="List Alpha 2"/>
    <w:basedOn w:val="List2"/>
    <w:rsid w:val="00BD5FE3"/>
    <w:pPr>
      <w:numPr>
        <w:numId w:val="8"/>
      </w:numPr>
    </w:pPr>
  </w:style>
  <w:style w:type="paragraph" w:styleId="List2">
    <w:name w:val="List 2"/>
    <w:basedOn w:val="BodyText"/>
    <w:rsid w:val="00BD5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FE3"/>
    <w:pPr>
      <w:numPr>
        <w:numId w:val="4"/>
      </w:numPr>
    </w:pPr>
  </w:style>
  <w:style w:type="paragraph" w:styleId="ListContinue2">
    <w:name w:val="List Continue 2"/>
    <w:basedOn w:val="List2"/>
    <w:rsid w:val="00BD5FE3"/>
    <w:pPr>
      <w:ind w:firstLine="0"/>
    </w:pPr>
  </w:style>
  <w:style w:type="paragraph" w:styleId="ListContinue3">
    <w:name w:val="List Continue 3"/>
    <w:basedOn w:val="List3"/>
    <w:rsid w:val="00BD5FE3"/>
    <w:pPr>
      <w:ind w:left="1021" w:firstLine="0"/>
    </w:pPr>
  </w:style>
  <w:style w:type="paragraph" w:styleId="ListContinue4">
    <w:name w:val="List Continue 4"/>
    <w:basedOn w:val="List4"/>
    <w:rsid w:val="00BD5FE3"/>
    <w:pPr>
      <w:ind w:firstLine="0"/>
    </w:pPr>
  </w:style>
  <w:style w:type="paragraph" w:styleId="ListContinue5">
    <w:name w:val="List Continue 5"/>
    <w:basedOn w:val="List5"/>
    <w:rsid w:val="00BD5FE3"/>
    <w:pPr>
      <w:ind w:firstLine="0"/>
    </w:pPr>
  </w:style>
  <w:style w:type="paragraph" w:styleId="ListNumber3">
    <w:name w:val="List Number 3"/>
    <w:basedOn w:val="List3"/>
    <w:rsid w:val="00BD5FE3"/>
    <w:pPr>
      <w:numPr>
        <w:numId w:val="5"/>
      </w:numPr>
    </w:pPr>
  </w:style>
  <w:style w:type="paragraph" w:styleId="ListNumber4">
    <w:name w:val="List Number 4"/>
    <w:basedOn w:val="List4"/>
    <w:rsid w:val="00BD5FE3"/>
    <w:pPr>
      <w:numPr>
        <w:numId w:val="6"/>
      </w:numPr>
    </w:pPr>
  </w:style>
  <w:style w:type="paragraph" w:styleId="ListNumber5">
    <w:name w:val="List Number 5"/>
    <w:basedOn w:val="List5"/>
    <w:rsid w:val="00BD5FE3"/>
    <w:pPr>
      <w:numPr>
        <w:numId w:val="7"/>
      </w:numPr>
    </w:pPr>
  </w:style>
  <w:style w:type="paragraph" w:styleId="BlockText">
    <w:name w:val="Block Text"/>
    <w:basedOn w:val="Normal"/>
    <w:rsid w:val="00BD5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FE3"/>
    <w:rPr>
      <w:sz w:val="16"/>
      <w:vertAlign w:val="superscript"/>
    </w:rPr>
  </w:style>
  <w:style w:type="character" w:customStyle="1" w:styleId="Symbols">
    <w:name w:val="Symbols"/>
    <w:basedOn w:val="DefaultParagraphFont"/>
    <w:rsid w:val="00BD5FE3"/>
    <w:rPr>
      <w:rFonts w:ascii="Symbol" w:hAnsi="Symbol"/>
    </w:rPr>
  </w:style>
  <w:style w:type="character" w:customStyle="1" w:styleId="MenuOptions">
    <w:name w:val="Menu Options"/>
    <w:basedOn w:val="DefaultParagraphFont"/>
    <w:rsid w:val="00BD5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FE3"/>
    <w:rPr>
      <w:b/>
    </w:rPr>
  </w:style>
  <w:style w:type="character" w:customStyle="1" w:styleId="Underlined">
    <w:name w:val="Underlined"/>
    <w:basedOn w:val="DefaultParagraphFont"/>
    <w:rsid w:val="00BD5FE3"/>
    <w:rPr>
      <w:u w:val="single"/>
    </w:rPr>
  </w:style>
  <w:style w:type="paragraph" w:customStyle="1" w:styleId="TableBodyTextRight">
    <w:name w:val="Table Body Text Right"/>
    <w:basedOn w:val="TableBodyText"/>
    <w:rsid w:val="00BD5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FE3"/>
    <w:rPr>
      <w:sz w:val="18"/>
    </w:rPr>
  </w:style>
  <w:style w:type="paragraph" w:customStyle="1" w:styleId="BodySmallRight">
    <w:name w:val="Body Small Right"/>
    <w:basedOn w:val="BodyTextRight"/>
    <w:rsid w:val="00BD5FE3"/>
    <w:rPr>
      <w:sz w:val="18"/>
      <w:szCs w:val="18"/>
    </w:rPr>
  </w:style>
  <w:style w:type="paragraph" w:customStyle="1" w:styleId="MarginEdition">
    <w:name w:val="Margin Edition"/>
    <w:basedOn w:val="MarginNote"/>
    <w:rsid w:val="00BD5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FE3"/>
    <w:rPr>
      <w:sz w:val="2"/>
      <w:szCs w:val="2"/>
    </w:rPr>
  </w:style>
  <w:style w:type="character" w:customStyle="1" w:styleId="Small">
    <w:name w:val="Small"/>
    <w:basedOn w:val="DefaultParagraphFont"/>
    <w:rsid w:val="00BD5FE3"/>
    <w:rPr>
      <w:sz w:val="16"/>
    </w:rPr>
  </w:style>
  <w:style w:type="paragraph" w:customStyle="1" w:styleId="WideTable">
    <w:name w:val="Wide Table"/>
    <w:basedOn w:val="Normal"/>
    <w:rsid w:val="00BD5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FE3"/>
  </w:style>
  <w:style w:type="paragraph" w:styleId="Quote">
    <w:name w:val="Quote"/>
    <w:basedOn w:val="Heading1"/>
    <w:link w:val="QuoteChar"/>
    <w:qFormat/>
    <w:rsid w:val="00BD5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FE3"/>
    <w:pPr>
      <w:pageBreakBefore/>
    </w:pPr>
  </w:style>
  <w:style w:type="paragraph" w:customStyle="1" w:styleId="Border">
    <w:name w:val="Border"/>
    <w:basedOn w:val="Normal"/>
    <w:qFormat/>
    <w:rsid w:val="00BD5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FE3"/>
    <w:rPr>
      <w:u w:val="single"/>
    </w:rPr>
  </w:style>
  <w:style w:type="character" w:customStyle="1" w:styleId="BoldandItalics">
    <w:name w:val="Bold and Italics"/>
    <w:qFormat/>
    <w:rsid w:val="00BD5FE3"/>
    <w:rPr>
      <w:b/>
      <w:i/>
      <w:u w:val="none"/>
    </w:rPr>
  </w:style>
  <w:style w:type="paragraph" w:styleId="BalloonText">
    <w:name w:val="Balloon Text"/>
    <w:basedOn w:val="Normal"/>
    <w:link w:val="BalloonTextChar"/>
    <w:rsid w:val="00BD5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FE3"/>
    <w:pPr>
      <w:spacing w:before="0" w:after="0"/>
    </w:pPr>
  </w:style>
  <w:style w:type="paragraph" w:customStyle="1" w:styleId="BodyTextBold">
    <w:name w:val="Body Text Bold"/>
    <w:basedOn w:val="BodyText"/>
    <w:qFormat/>
    <w:rsid w:val="00BD5FE3"/>
    <w:rPr>
      <w:b/>
    </w:rPr>
  </w:style>
  <w:style w:type="character" w:styleId="Hyperlink">
    <w:name w:val="Hyperlink"/>
    <w:basedOn w:val="DefaultParagraphFont"/>
    <w:uiPriority w:val="99"/>
    <w:unhideWhenUsed/>
    <w:rsid w:val="00C52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8613</Characters>
  <Application>Microsoft Office Word</Application>
  <DocSecurity>0</DocSecurity>
  <Lines>277</Lines>
  <Paragraphs>170</Paragraphs>
  <ScaleCrop>false</ScaleCrop>
  <Company>Author-it Software Corporation Ltd.</Company>
  <LinksUpToDate>false</LinksUpToDate>
  <CharactersWithSpaces>9720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AVIY0016 Lead formation flight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