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B7C" w:rsidP="001A6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AVIW2032 Fast rope from a helicopter</w:t>
      </w:r>
      <w:r>
        <w:fldChar w:fldCharType="end"/>
      </w:r>
    </w:p>
    <w:p w:rsidR="001A6B7C" w:rsidP="001A6B7C">
      <w:pPr>
        <w:pStyle w:val="Version"/>
        <w:sectPr w:rsidSect="004A5B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B5F" w:rsidP="004A5B5F">
      <w:pPr>
        <w:pStyle w:val="SuperHeading"/>
      </w:pPr>
      <w:r w:rsidRPr="004A5B5F">
        <w:t>AVIW2032 Fast rope from a helicopter</w:t>
      </w:r>
    </w:p>
    <w:p w:rsidR="00000000" w:rsidRPr="004A5B5F" w:rsidP="004A5B5F">
      <w:pPr>
        <w:pStyle w:val="Heading1"/>
      </w:pPr>
      <w:bookmarkStart w:id="1" w:name="O_665523"/>
      <w:bookmarkEnd w:id="1"/>
      <w:r w:rsidRPr="004A5B5F">
        <w:t>Modification History</w:t>
      </w:r>
    </w:p>
    <w:p w:rsidR="001A6B7C" w:rsidP="001A6B7C">
      <w:pPr>
        <w:pStyle w:val="BodyText"/>
      </w:pPr>
      <w:r w:rsidRPr="004A5B5F">
        <w:t>Release 1. This is the first release of this unit of competency in the AVI Aviation Training Package.</w:t>
      </w:r>
    </w:p>
    <w:p w:rsidR="00000000" w:rsidRPr="004A5B5F" w:rsidP="004A5B5F">
      <w:pPr>
        <w:pStyle w:val="Heading1"/>
      </w:pPr>
      <w:bookmarkStart w:id="2" w:name="O_665524"/>
      <w:bookmarkEnd w:id="2"/>
      <w:r w:rsidRPr="004A5B5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t>This unit involves the skills and knowledge required to fast rope from a helicopter, in compliance with</w:t>
            </w:r>
            <w:r w:rsidRPr="004A5B5F">
              <w:t xml:space="preserve"> relevant regulatory requirements of the Civil Aviation Safety Authority (CASA) and national operating standards.</w:t>
            </w:r>
          </w:p>
          <w:p w:rsidR="00000000" w:rsidRPr="004A5B5F" w:rsidP="004A5B5F">
            <w:pPr>
              <w:pStyle w:val="BodyText"/>
            </w:pPr>
            <w:r w:rsidRPr="004A5B5F">
              <w:t>It includes applying aircraft safety procedures, preparing for fast roping operation, and emplaning and completing on-board procedures. It als</w:t>
            </w:r>
            <w:r w:rsidRPr="004A5B5F">
              <w:t>o includes fast roping from helicopter and de-servicing fast rope equipment.</w:t>
            </w:r>
          </w:p>
          <w:p w:rsidR="00000000" w:rsidRPr="004A5B5F" w:rsidP="004A5B5F">
            <w:pPr>
              <w:pStyle w:val="BodyText"/>
            </w:pPr>
            <w:r w:rsidRPr="004A5B5F">
              <w:t>This unit addresses aviation technical skill requirements (physical, mental and task-management abilities) related to equipment and system operations of flight or ground operation</w:t>
            </w:r>
            <w:r w:rsidRPr="004A5B5F">
              <w:t>s personnel, and contributes to safe and effective performance in complex aviation operational environments.</w:t>
            </w:r>
          </w:p>
          <w:p w:rsidR="00000000" w:rsidRPr="004A5B5F" w:rsidP="004A5B5F">
            <w:pPr>
              <w:pStyle w:val="BodyText"/>
            </w:pPr>
            <w:r w:rsidRPr="004A5B5F">
              <w:t>Operations are conducted as part of recreational, commercial and military aircraft activities across a variety of operational contexts within the A</w:t>
            </w:r>
            <w:r w:rsidRPr="004A5B5F">
              <w:t>ustralian aviation industry.</w:t>
            </w:r>
          </w:p>
          <w:p w:rsidR="00000000" w:rsidRPr="004A5B5F" w:rsidP="004A5B5F">
            <w:pPr>
              <w:pStyle w:val="BodyText"/>
            </w:pPr>
            <w:r w:rsidRPr="004A5B5F">
              <w:t>Work is performed independently or under limited supervision as a single operator or within a team environment.</w:t>
            </w:r>
          </w:p>
          <w:p w:rsidR="00000000" w:rsidRPr="004A5B5F" w:rsidP="004A5B5F">
            <w:pPr>
              <w:pStyle w:val="BodyText"/>
            </w:pPr>
            <w:r w:rsidRPr="004A5B5F">
              <w:t>Licensing, legislative, regulatory or certification requirements are applicable to this unit.</w:t>
            </w:r>
          </w:p>
          <w:p w:rsidR="00000000" w:rsidRPr="004A5B5F" w:rsidP="004A5B5F">
            <w:pPr>
              <w:pStyle w:val="BodyText"/>
            </w:pPr>
            <w:r w:rsidRPr="004A5B5F">
              <w:t>Use for Defence Aviat</w:t>
            </w:r>
            <w:r w:rsidRPr="004A5B5F">
              <w:t>ion is to be in accordance with relevant Defence Orders, Instructions, Publications and Regulations.</w:t>
            </w:r>
          </w:p>
        </w:tc>
      </w:tr>
    </w:tbl>
    <w:p w:rsidR="001A6B7C" w:rsidP="004A5B5F">
      <w:pPr>
        <w:pStyle w:val="BodyText"/>
      </w:pPr>
    </w:p>
    <w:p w:rsidR="001A6B7C" w:rsidP="004A5B5F">
      <w:pPr>
        <w:pStyle w:val="BodyText"/>
      </w:pPr>
    </w:p>
    <w:p w:rsidR="00000000" w:rsidRPr="004A5B5F" w:rsidP="004A5B5F">
      <w:pPr>
        <w:pStyle w:val="Heading1"/>
      </w:pPr>
      <w:bookmarkStart w:id="3" w:name="O_665525"/>
      <w:bookmarkEnd w:id="3"/>
      <w:r w:rsidRPr="004A5B5F">
        <w:t>Pre-requisite Unit</w:t>
      </w:r>
    </w:p>
    <w:p w:rsidR="001A6B7C" w:rsidP="001A6B7C">
      <w:pPr>
        <w:pStyle w:val="BodyText"/>
      </w:pPr>
      <w:r w:rsidRPr="004A5B5F">
        <w:t>Not applicable.</w:t>
      </w:r>
    </w:p>
    <w:p w:rsidR="00000000" w:rsidRPr="004A5B5F" w:rsidP="004A5B5F">
      <w:pPr>
        <w:pStyle w:val="Heading1"/>
      </w:pPr>
      <w:bookmarkStart w:id="4" w:name="O_665526"/>
      <w:bookmarkEnd w:id="4"/>
      <w:r w:rsidRPr="004A5B5F">
        <w:t>Competency Field</w:t>
      </w:r>
    </w:p>
    <w:p w:rsidR="001A6B7C" w:rsidP="001A6B7C">
      <w:pPr>
        <w:pStyle w:val="BodyText"/>
      </w:pPr>
      <w:r w:rsidRPr="004A5B5F">
        <w:t>W – Equipment and Systems Operations</w:t>
      </w:r>
    </w:p>
    <w:p w:rsidR="00000000" w:rsidRPr="004A5B5F" w:rsidP="004A5B5F">
      <w:pPr>
        <w:pStyle w:val="Heading1"/>
      </w:pPr>
      <w:bookmarkStart w:id="5" w:name="O_665527"/>
      <w:bookmarkEnd w:id="5"/>
      <w:r w:rsidRPr="004A5B5F">
        <w:t>Unit Sector</w:t>
      </w:r>
    </w:p>
    <w:p w:rsidR="001A6B7C" w:rsidP="001A6B7C">
      <w:pPr>
        <w:pStyle w:val="BodyText"/>
      </w:pPr>
      <w:r w:rsidRPr="004A5B5F">
        <w:t>Not applicable.</w:t>
      </w:r>
    </w:p>
    <w:p w:rsidR="00000000" w:rsidRPr="004A5B5F" w:rsidP="004A5B5F">
      <w:pPr>
        <w:pStyle w:val="Heading1"/>
      </w:pPr>
      <w:bookmarkStart w:id="6" w:name="O_665528"/>
      <w:bookmarkEnd w:id="6"/>
      <w:r w:rsidRPr="004A5B5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rPr>
                <w:rStyle w:val="SpecialBold"/>
              </w:rPr>
              <w:t>PERFORMANCE CRITERIA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Performance criteria describe the performance needed to demonstrate achievement of the element.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rPr>
                <w:rStyle w:val="SpecialBold"/>
              </w:rPr>
              <w:t>Apply aircraft safety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Dress and equipment is secured for operating in and around a helicopter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Helicopter is approached, entered and exited in a safe manner in accordance with workplace procedures and/or flight crew instructions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Individual seating is occupied and restraint devices are applied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Identified hazards are communicated to fast rope team members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Flight crew instructions are followed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Environmental conditions and alternative routes to/from h</w:t>
            </w:r>
            <w:r w:rsidRPr="004A5B5F">
              <w:t>elicopter are identified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rPr>
                <w:rStyle w:val="SpecialBold"/>
              </w:rPr>
              <w:t>Prepare for fast roping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roping descent instructions are received and confirmed as required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Workplace procedures, work health and safety (WHS)/occupational health and safety (OHS) requirements and safety control measures are applied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 xml:space="preserve">Operational and fast rope equipment including personal protective equipment (PPE) is selected and fitted in </w:t>
            </w:r>
            <w:r w:rsidRPr="004A5B5F">
              <w:t>accordance with workplace procedures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Individual pre-flight check of fast rope equipment is conducted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Damage to operational, fast rope and safety equipment is reported and remedial action is taken in accordance with workplace procedures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rPr>
                <w:rStyle w:val="SpecialBold"/>
              </w:rPr>
              <w:t xml:space="preserve">Emplane and </w:t>
            </w:r>
            <w:r w:rsidRPr="004A5B5F">
              <w:rPr>
                <w:rStyle w:val="SpecialBold"/>
              </w:rPr>
              <w:t>complete on-board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 xml:space="preserve">Aircraft is approached and emplaned in accordance with </w:t>
            </w:r>
            <w:r w:rsidRPr="004A5B5F">
              <w:t>workplace procedures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ropes are secured to allocated rope attachment device, checked and prepared for flight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Ropers and operational equipment are secured prior to flight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Flight crew orders and instructions are complied with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ropes and operational equipment are monitored during flight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Communications and directions are interpreted and relay</w:t>
            </w:r>
            <w:r w:rsidRPr="004A5B5F">
              <w:t>ed to ropers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Individual in-flight safety checks are conducted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rPr>
                <w:rStyle w:val="SpecialBold"/>
              </w:rPr>
              <w:t>Fast rope from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rope exit positions are adopted under supervision of flight crew or safety officer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Positions are resumed in aircraft on abort instruction from flight crew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ropes are deployed on instruction from flight crew or safety officer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Aircraft is exited on instruction of flight crew or safety officer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Aircraft emergency and fast rope contingency procedures are implemented as required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rope is descended in a controlled manner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Landing and clearance of roping point is conducted in accordance with workplace procedures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Equipment is gathered and taken to designated team assembly point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rPr>
                <w:rStyle w:val="SpecialBold"/>
              </w:rPr>
              <w:t>De-service fast rope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Area is cleared in preparation for de-servicing of fast rope equipment in accordance with workplace procedures</w:t>
            </w:r>
          </w:p>
        </w:tc>
      </w:tr>
      <w:tr w:rsidTr="001A6B7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BodyText"/>
            </w:pPr>
            <w:r w:rsidRPr="004A5B5F">
              <w:t>Fast rope and operational equipmen</w:t>
            </w:r>
            <w:r w:rsidRPr="004A5B5F">
              <w:t>t is de-serviced and stowed in accordance with workplace procedures</w:t>
            </w:r>
          </w:p>
        </w:tc>
      </w:tr>
    </w:tbl>
    <w:p w:rsidR="001A6B7C" w:rsidP="004A5B5F">
      <w:pPr>
        <w:pStyle w:val="BodyText"/>
      </w:pPr>
    </w:p>
    <w:p w:rsidR="001A6B7C" w:rsidP="004A5B5F">
      <w:pPr>
        <w:pStyle w:val="BodyText"/>
      </w:pPr>
    </w:p>
    <w:p w:rsidR="00000000" w:rsidRPr="004A5B5F" w:rsidP="004A5B5F">
      <w:pPr>
        <w:pStyle w:val="Heading1"/>
      </w:pPr>
      <w:bookmarkStart w:id="7" w:name="O_665529"/>
      <w:bookmarkEnd w:id="7"/>
      <w:r w:rsidRPr="004A5B5F">
        <w:t>Foundation Skills</w:t>
      </w:r>
    </w:p>
    <w:p w:rsidR="001A6B7C" w:rsidP="001A6B7C">
      <w:pPr>
        <w:pStyle w:val="BodyText"/>
      </w:pPr>
      <w:r w:rsidRPr="004A5B5F">
        <w:t>Foundation skills essential to performance are explicit in the performance criteria of this unit of competency.</w:t>
      </w:r>
    </w:p>
    <w:p w:rsidR="00000000" w:rsidRPr="004A5B5F" w:rsidP="004A5B5F">
      <w:pPr>
        <w:pStyle w:val="Heading1"/>
      </w:pPr>
      <w:bookmarkStart w:id="8" w:name="O_665530"/>
      <w:bookmarkEnd w:id="8"/>
      <w:r w:rsidRPr="004A5B5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Range is restricted to essential operating conditions and any other variables essential to the work environment.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buildings</w:t>
            </w:r>
          </w:p>
          <w:p w:rsidR="00000000" w:rsidRPr="004A5B5F" w:rsidP="004A5B5F">
            <w:pPr>
              <w:pStyle w:val="ListBullet"/>
            </w:pPr>
            <w:r w:rsidRPr="004A5B5F">
              <w:t>dust</w:t>
            </w:r>
          </w:p>
          <w:p w:rsidR="00000000" w:rsidRPr="004A5B5F" w:rsidP="004A5B5F">
            <w:pPr>
              <w:pStyle w:val="ListBullet"/>
            </w:pPr>
            <w:r w:rsidRPr="004A5B5F">
              <w:t>livestock</w:t>
            </w:r>
          </w:p>
          <w:p w:rsidR="00000000" w:rsidRPr="004A5B5F" w:rsidP="004A5B5F">
            <w:pPr>
              <w:pStyle w:val="ListBullet"/>
            </w:pPr>
            <w:r w:rsidRPr="004A5B5F">
              <w:t>masts/aerials</w:t>
            </w:r>
          </w:p>
          <w:p w:rsidR="00000000" w:rsidRPr="004A5B5F" w:rsidP="004A5B5F">
            <w:pPr>
              <w:pStyle w:val="ListBullet"/>
            </w:pPr>
            <w:r w:rsidRPr="004A5B5F">
              <w:t>native fauna</w:t>
            </w:r>
          </w:p>
          <w:p w:rsidR="00000000" w:rsidRPr="004A5B5F" w:rsidP="004A5B5F">
            <w:pPr>
              <w:pStyle w:val="ListBullet"/>
            </w:pPr>
            <w:r w:rsidRPr="004A5B5F">
              <w:t>poor visibility</w:t>
            </w:r>
          </w:p>
          <w:p w:rsidR="00000000" w:rsidRPr="004A5B5F" w:rsidP="004A5B5F">
            <w:pPr>
              <w:pStyle w:val="ListBullet"/>
            </w:pPr>
            <w:r w:rsidRPr="004A5B5F">
              <w:t>public</w:t>
            </w:r>
          </w:p>
          <w:p w:rsidR="00000000" w:rsidRPr="004A5B5F" w:rsidP="004A5B5F">
            <w:pPr>
              <w:pStyle w:val="ListBullet"/>
            </w:pPr>
            <w:r w:rsidRPr="004A5B5F">
              <w:t>terrain</w:t>
            </w:r>
          </w:p>
          <w:p w:rsidR="00000000" w:rsidRPr="004A5B5F" w:rsidP="004A5B5F">
            <w:pPr>
              <w:pStyle w:val="ListBullet"/>
            </w:pPr>
            <w:r w:rsidRPr="004A5B5F">
              <w:t>trees</w:t>
            </w:r>
          </w:p>
          <w:p w:rsidR="00000000" w:rsidRPr="004A5B5F" w:rsidP="004A5B5F">
            <w:pPr>
              <w:pStyle w:val="ListBullet"/>
            </w:pPr>
            <w:r w:rsidRPr="004A5B5F">
              <w:t>vehicles</w:t>
            </w:r>
          </w:p>
          <w:p w:rsidR="00000000" w:rsidRPr="004A5B5F" w:rsidP="004A5B5F">
            <w:pPr>
              <w:pStyle w:val="ListBullet"/>
            </w:pPr>
            <w:r w:rsidRPr="004A5B5F">
              <w:t>weather conditions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wire/power lines/fences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Environmental conditions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climate and weather variations</w:t>
            </w:r>
          </w:p>
          <w:p w:rsidR="00000000" w:rsidRPr="004A5B5F" w:rsidP="004A5B5F">
            <w:pPr>
              <w:pStyle w:val="ListBullet"/>
            </w:pPr>
            <w:r w:rsidRPr="004A5B5F">
              <w:t>geographical and geological variations including sloping and unstable ground</w:t>
            </w:r>
          </w:p>
          <w:p w:rsidR="00000000" w:rsidRPr="004A5B5F" w:rsidP="004A5B5F">
            <w:pPr>
              <w:pStyle w:val="ListBullet"/>
            </w:pPr>
            <w:r w:rsidRPr="004A5B5F">
              <w:t>variations due to vegetation and urban structures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ground conditions including dust and other particles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Aircraft emergency and fast rope contingency procedures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aborted operation</w:t>
            </w:r>
          </w:p>
          <w:p w:rsidR="00000000" w:rsidRPr="004A5B5F" w:rsidP="004A5B5F">
            <w:pPr>
              <w:pStyle w:val="ListBullet"/>
            </w:pPr>
            <w:r w:rsidRPr="004A5B5F">
              <w:t>aircraft fire</w:t>
            </w:r>
          </w:p>
          <w:p w:rsidR="00000000" w:rsidRPr="004A5B5F" w:rsidP="004A5B5F">
            <w:pPr>
              <w:pStyle w:val="ListBullet"/>
            </w:pPr>
            <w:r w:rsidRPr="004A5B5F">
              <w:t>aircraft malfunction prior to take-off</w:t>
            </w:r>
          </w:p>
          <w:p w:rsidR="00000000" w:rsidRPr="004A5B5F" w:rsidP="004A5B5F">
            <w:pPr>
              <w:pStyle w:val="ListBullet"/>
            </w:pPr>
            <w:r w:rsidRPr="004A5B5F">
              <w:t>aircraft collision</w:t>
            </w:r>
          </w:p>
          <w:p w:rsidR="00000000" w:rsidRPr="004A5B5F" w:rsidP="004A5B5F">
            <w:pPr>
              <w:pStyle w:val="ListBullet"/>
            </w:pPr>
            <w:r w:rsidRPr="004A5B5F">
              <w:t>aircraft crash landing</w:t>
            </w:r>
          </w:p>
          <w:p w:rsidR="00000000" w:rsidRPr="004A5B5F" w:rsidP="004A5B5F">
            <w:pPr>
              <w:pStyle w:val="ListBullet"/>
            </w:pPr>
            <w:r w:rsidRPr="004A5B5F">
              <w:t>damaged or kinked rope</w:t>
            </w:r>
          </w:p>
          <w:p w:rsidR="00000000" w:rsidRPr="004A5B5F" w:rsidP="004A5B5F">
            <w:pPr>
              <w:pStyle w:val="ListBullet"/>
            </w:pPr>
            <w:r w:rsidRPr="004A5B5F">
              <w:t>emergency landing procedures</w:t>
            </w:r>
          </w:p>
          <w:p w:rsidR="00000000" w:rsidRPr="004A5B5F" w:rsidP="004A5B5F">
            <w:pPr>
              <w:pStyle w:val="ListBullet"/>
            </w:pPr>
            <w:r w:rsidRPr="004A5B5F">
              <w:t>emergency retrieval of roper/s</w:t>
            </w:r>
          </w:p>
          <w:p w:rsidR="00000000" w:rsidRPr="004A5B5F" w:rsidP="004A5B5F">
            <w:pPr>
              <w:pStyle w:val="ListBullet"/>
            </w:pPr>
            <w:r w:rsidRPr="004A5B5F">
              <w:t>engine failure over landing site</w:t>
            </w:r>
          </w:p>
          <w:p w:rsidR="00000000" w:rsidRPr="004A5B5F" w:rsidP="004A5B5F">
            <w:pPr>
              <w:pStyle w:val="ListBullet"/>
            </w:pPr>
            <w:r w:rsidRPr="004A5B5F">
              <w:t>fast rope caught in tree</w:t>
            </w:r>
          </w:p>
          <w:p w:rsidR="00000000" w:rsidRPr="004A5B5F" w:rsidP="004A5B5F">
            <w:pPr>
              <w:pStyle w:val="ListBullet"/>
            </w:pPr>
            <w:r w:rsidRPr="004A5B5F">
              <w:t xml:space="preserve"> in a Defence context – procedures to evade hostile action against aircraft or self</w:t>
            </w:r>
          </w:p>
          <w:p w:rsidR="00000000" w:rsidRPr="004A5B5F" w:rsidP="004A5B5F">
            <w:pPr>
              <w:pStyle w:val="ListBullet"/>
            </w:pPr>
            <w:r w:rsidRPr="004A5B5F">
              <w:t xml:space="preserve">loss of </w:t>
            </w:r>
            <w:r w:rsidRPr="004A5B5F">
              <w:t>roper control during descent</w:t>
            </w:r>
          </w:p>
          <w:p w:rsidR="00000000" w:rsidRPr="004A5B5F" w:rsidP="004A5B5F">
            <w:pPr>
              <w:pStyle w:val="ListBullet"/>
            </w:pPr>
            <w:r w:rsidRPr="004A5B5F">
              <w:t>loss of visibility</w:t>
            </w:r>
          </w:p>
          <w:p w:rsidR="00000000" w:rsidRPr="004A5B5F" w:rsidP="004A5B5F">
            <w:pPr>
              <w:pStyle w:val="ListBullet"/>
            </w:pPr>
            <w:r w:rsidRPr="004A5B5F">
              <w:t>roper collision with others or obstacles</w:t>
            </w:r>
          </w:p>
          <w:p w:rsidR="00000000" w:rsidRPr="004A5B5F" w:rsidP="004A5B5F">
            <w:pPr>
              <w:pStyle w:val="ListBullet"/>
            </w:pPr>
            <w:r w:rsidRPr="004A5B5F">
              <w:t>roper falls on descent</w:t>
            </w:r>
          </w:p>
          <w:p w:rsidR="00000000" w:rsidRPr="004A5B5F" w:rsidP="004A5B5F">
            <w:pPr>
              <w:pStyle w:val="ListBullet"/>
            </w:pPr>
            <w:r w:rsidRPr="004A5B5F">
              <w:t>roper hang-up</w:t>
            </w:r>
          </w:p>
          <w:p w:rsidR="00000000" w:rsidRPr="004A5B5F" w:rsidP="004A5B5F">
            <w:pPr>
              <w:pStyle w:val="ListBullet"/>
            </w:pPr>
            <w:r w:rsidRPr="004A5B5F">
              <w:t>roper lost brake</w:t>
            </w:r>
          </w:p>
          <w:p w:rsidR="00000000" w:rsidRPr="004A5B5F" w:rsidP="004A5B5F">
            <w:pPr>
              <w:pStyle w:val="ListBullet"/>
            </w:pPr>
            <w:r w:rsidRPr="004A5B5F">
              <w:t>roper injury on landing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roper inversion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Operational and fast rope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communications equipment</w:t>
            </w:r>
          </w:p>
          <w:p w:rsidR="00000000" w:rsidRPr="004A5B5F" w:rsidP="004A5B5F">
            <w:pPr>
              <w:pStyle w:val="ListBullet"/>
            </w:pPr>
            <w:r w:rsidRPr="004A5B5F">
              <w:t>incident response equipment</w:t>
            </w:r>
          </w:p>
          <w:p w:rsidR="00000000" w:rsidRPr="004A5B5F" w:rsidP="004A5B5F">
            <w:pPr>
              <w:pStyle w:val="ListBullet"/>
            </w:pPr>
            <w:r w:rsidRPr="004A5B5F">
              <w:t>individual load carrying equipment (ILCE)</w:t>
            </w:r>
          </w:p>
          <w:p w:rsidR="00000000" w:rsidRPr="004A5B5F" w:rsidP="004A5B5F">
            <w:pPr>
              <w:pStyle w:val="ListBullet"/>
            </w:pPr>
            <w:r w:rsidRPr="004A5B5F">
              <w:t>military equipment relevant to fast roping operation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search and rescue equipment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Personal protective equipment (PPE)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eye protection goggles</w:t>
            </w:r>
          </w:p>
          <w:p w:rsidR="00000000" w:rsidRPr="004A5B5F" w:rsidP="004A5B5F">
            <w:pPr>
              <w:pStyle w:val="ListBullet"/>
            </w:pPr>
            <w:r w:rsidRPr="004A5B5F">
              <w:t>footwear</w:t>
            </w:r>
          </w:p>
          <w:p w:rsidR="00000000" w:rsidRPr="004A5B5F" w:rsidP="004A5B5F">
            <w:pPr>
              <w:pStyle w:val="ListBullet"/>
            </w:pPr>
            <w:r w:rsidRPr="004A5B5F">
              <w:t>hearing protection</w:t>
            </w:r>
          </w:p>
          <w:p w:rsidR="00000000" w:rsidRPr="004A5B5F" w:rsidP="004A5B5F">
            <w:pPr>
              <w:pStyle w:val="ListBullet"/>
            </w:pPr>
            <w:r w:rsidRPr="004A5B5F">
              <w:t>helmet</w:t>
            </w:r>
          </w:p>
          <w:p w:rsidR="00000000" w:rsidRPr="004A5B5F" w:rsidP="004A5B5F">
            <w:pPr>
              <w:pStyle w:val="ListBullet"/>
            </w:pPr>
            <w:r w:rsidRPr="004A5B5F">
              <w:t>high visibility clothing</w:t>
            </w:r>
          </w:p>
          <w:p w:rsidR="00000000" w:rsidRPr="004A5B5F" w:rsidP="004A5B5F">
            <w:pPr>
              <w:pStyle w:val="ListBullet"/>
            </w:pPr>
            <w:r w:rsidRPr="004A5B5F">
              <w:t>leg bags</w:t>
            </w:r>
          </w:p>
          <w:p w:rsidR="00000000" w:rsidRPr="004A5B5F" w:rsidP="004A5B5F">
            <w:pPr>
              <w:pStyle w:val="ListBullet"/>
            </w:pPr>
            <w:r w:rsidRPr="004A5B5F">
              <w:t>life jacket</w:t>
            </w:r>
          </w:p>
          <w:p w:rsidR="00000000" w:rsidRPr="004A5B5F" w:rsidP="004A5B5F">
            <w:pPr>
              <w:pStyle w:val="ListBullet"/>
            </w:pPr>
            <w:r w:rsidRPr="004A5B5F">
              <w:t>personal lighting and beacons</w:t>
            </w:r>
          </w:p>
          <w:p w:rsidR="00000000" w:rsidRPr="004A5B5F" w:rsidP="004A5B5F">
            <w:pPr>
              <w:pStyle w:val="ListBullet"/>
            </w:pPr>
            <w:r w:rsidRPr="004A5B5F">
              <w:t>protective clothing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rappelling gloves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Communications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hand signals</w:t>
            </w:r>
          </w:p>
          <w:p w:rsidR="00000000" w:rsidRPr="004A5B5F" w:rsidP="004A5B5F">
            <w:pPr>
              <w:pStyle w:val="ListBullet"/>
            </w:pPr>
            <w:r w:rsidRPr="004A5B5F">
              <w:t>interpersonal communications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radio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Individual in-flight safety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>equipment checks</w:t>
            </w:r>
          </w:p>
          <w:p w:rsidR="00000000" w:rsidRPr="004A5B5F" w:rsidP="004A5B5F">
            <w:pPr>
              <w:pStyle w:val="ListBullet"/>
            </w:pPr>
            <w:r w:rsidRPr="004A5B5F">
              <w:t>fast roping equipment checks</w:t>
            </w:r>
          </w:p>
          <w:p w:rsidR="00000000" w:rsidRPr="004A5B5F" w:rsidP="004A5B5F">
            <w:pPr>
              <w:pStyle w:val="ListBullet"/>
            </w:pPr>
            <w:r w:rsidRPr="004A5B5F">
              <w:t>personal protective equipment checks</w:t>
            </w:r>
          </w:p>
          <w:p w:rsidR="00000000" w:rsidRPr="004A5B5F" w:rsidP="004A5B5F">
            <w:pPr>
              <w:pStyle w:val="ListBullet"/>
            </w:pPr>
            <w:r w:rsidRPr="004A5B5F">
              <w:t>seatbelt/restraint device</w:t>
            </w:r>
          </w:p>
          <w:p w:rsidR="00000000" w:rsidP="004A5B5F">
            <w:pPr>
              <w:pStyle w:val="ListBullet"/>
              <w:rPr>
                <w:lang w:val="en-NZ"/>
              </w:rPr>
            </w:pPr>
            <w:r w:rsidRPr="004A5B5F">
              <w:t>weapons checks</w:t>
            </w:r>
          </w:p>
        </w:tc>
      </w:tr>
      <w:tr w:rsidTr="004A5B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5F">
            <w:pPr>
              <w:pStyle w:val="BodyText"/>
              <w:rPr>
                <w:lang w:val="en-NZ"/>
              </w:rPr>
            </w:pPr>
            <w:r w:rsidRPr="004A5B5F">
              <w:t>Fast rope exit positions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5F" w:rsidP="004A5B5F">
            <w:pPr>
              <w:pStyle w:val="ListBullet"/>
            </w:pPr>
            <w:r w:rsidRPr="004A5B5F">
              <w:t xml:space="preserve">crouching </w:t>
            </w:r>
          </w:p>
          <w:p w:rsidR="00000000" w:rsidRPr="004A5B5F" w:rsidP="004A5B5F">
            <w:pPr>
              <w:pStyle w:val="ListBullet"/>
            </w:pPr>
            <w:r w:rsidRPr="004A5B5F">
              <w:t>kneeling</w:t>
            </w:r>
          </w:p>
          <w:p w:rsidR="00000000" w:rsidRPr="004A5B5F" w:rsidP="004A5B5F">
            <w:pPr>
              <w:pStyle w:val="ListBullet"/>
            </w:pPr>
            <w:r w:rsidRPr="004A5B5F">
              <w:t xml:space="preserve">sitting </w:t>
            </w:r>
          </w:p>
        </w:tc>
      </w:tr>
    </w:tbl>
    <w:p w:rsidR="001A6B7C" w:rsidP="004A5B5F">
      <w:pPr>
        <w:pStyle w:val="BodyText"/>
      </w:pPr>
    </w:p>
    <w:p w:rsidR="001A6B7C" w:rsidP="004A5B5F">
      <w:pPr>
        <w:pStyle w:val="BodyText"/>
      </w:pPr>
    </w:p>
    <w:p w:rsidR="00000000" w:rsidRPr="004A5B5F" w:rsidP="004A5B5F">
      <w:pPr>
        <w:pStyle w:val="Heading1"/>
      </w:pPr>
      <w:bookmarkStart w:id="9" w:name="O_665531"/>
      <w:bookmarkEnd w:id="9"/>
      <w:r w:rsidRPr="004A5B5F">
        <w:t>Unit Mapping Information</w:t>
      </w:r>
    </w:p>
    <w:p w:rsidR="001A6B7C" w:rsidP="001A6B7C">
      <w:pPr>
        <w:pStyle w:val="BodyText"/>
      </w:pPr>
      <w:r w:rsidRPr="004A5B5F">
        <w:t>This unit replaces and is equivalent to AVIW2032A Fast rope from a helicopter.</w:t>
      </w:r>
    </w:p>
    <w:p w:rsidR="00000000" w:rsidRPr="004A5B5F" w:rsidP="004A5B5F">
      <w:pPr>
        <w:pStyle w:val="Heading1"/>
      </w:pPr>
      <w:bookmarkStart w:id="10" w:name="O_665538"/>
      <w:bookmarkEnd w:id="10"/>
      <w:r w:rsidRPr="004A5B5F">
        <w:t>Links</w:t>
      </w:r>
    </w:p>
    <w:p w:rsidR="00000000" w:rsidRPr="004A5B5F" w:rsidP="001A6B7C">
      <w:pPr>
        <w:pStyle w:val="BodyText"/>
      </w:pPr>
      <w:r w:rsidRPr="004A5B5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73A1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A5B5F" w:rsidP="004A5B5F"/>
    <w:sectPr w:rsidSect="004A5B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F" w:rsidRPr="001A6B7C" w:rsidP="001A6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7C" w:rsidP="004A5B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B7C" w:rsidP="004A5B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6B7C" w:rsidP="004A5B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B5F" w:rsidRPr="001A6B7C" w:rsidP="001A6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7C" w:rsidRPr="002D2AF8" w:rsidP="004A5B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AVIW2032 Fast rope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1A6B7C" w:rsidP="004A5B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0C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BAA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B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B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B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B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B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B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B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B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B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B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B5F"/>
  </w:style>
  <w:style w:type="character" w:customStyle="1" w:styleId="Heading1Char">
    <w:name w:val="Heading 1 Char"/>
    <w:basedOn w:val="DefaultParagraphFont"/>
    <w:link w:val="Heading1"/>
    <w:rsid w:val="004A5B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B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B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B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B5F"/>
    <w:rPr>
      <w:b/>
      <w:spacing w:val="0"/>
    </w:rPr>
  </w:style>
  <w:style w:type="paragraph" w:customStyle="1" w:styleId="SuperHeading">
    <w:name w:val="SuperHeading"/>
    <w:basedOn w:val="Normal"/>
    <w:rsid w:val="004A5B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B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B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B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B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B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B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B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B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B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B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B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B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B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B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B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B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B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B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B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B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B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B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B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B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B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B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B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B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B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B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B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B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B5F"/>
    <w:rPr>
      <w:i/>
    </w:rPr>
  </w:style>
  <w:style w:type="paragraph" w:styleId="Caption">
    <w:name w:val="caption"/>
    <w:basedOn w:val="BodyText"/>
    <w:next w:val="Normal"/>
    <w:qFormat/>
    <w:rsid w:val="004A5B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B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B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B5F"/>
  </w:style>
  <w:style w:type="paragraph" w:styleId="TableofFigures">
    <w:name w:val="table of figures"/>
    <w:basedOn w:val="Normal"/>
    <w:next w:val="Normal"/>
    <w:semiHidden/>
    <w:rsid w:val="004A5B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B5F"/>
    <w:pPr>
      <w:numPr>
        <w:numId w:val="10"/>
      </w:numPr>
    </w:pPr>
  </w:style>
  <w:style w:type="character" w:customStyle="1" w:styleId="WingdingSymbols">
    <w:name w:val="Wingding Symbols"/>
    <w:rsid w:val="004A5B5F"/>
    <w:rPr>
      <w:rFonts w:ascii="Wingdings" w:hAnsi="Wingdings"/>
    </w:rPr>
  </w:style>
  <w:style w:type="paragraph" w:customStyle="1" w:styleId="TableHeading">
    <w:name w:val="Table Heading"/>
    <w:basedOn w:val="HeadingBase"/>
    <w:rsid w:val="004A5B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B5F"/>
    <w:rPr>
      <w:color w:val="0033CC"/>
      <w:u w:val="none"/>
    </w:rPr>
  </w:style>
  <w:style w:type="paragraph" w:customStyle="1" w:styleId="BodyTextRight">
    <w:name w:val="Body Text Right"/>
    <w:basedOn w:val="BodyText"/>
    <w:rsid w:val="004A5B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B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B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B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B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B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B5F"/>
    <w:rPr>
      <w:sz w:val="32"/>
    </w:rPr>
  </w:style>
  <w:style w:type="paragraph" w:customStyle="1" w:styleId="HeadingProcedure">
    <w:name w:val="Heading Procedure"/>
    <w:basedOn w:val="HeadingBase"/>
    <w:next w:val="Normal"/>
    <w:rsid w:val="004A5B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B5F"/>
    <w:pPr>
      <w:spacing w:before="60" w:after="60"/>
    </w:pPr>
  </w:style>
  <w:style w:type="paragraph" w:styleId="ListContinue">
    <w:name w:val="List Continue"/>
    <w:basedOn w:val="List"/>
    <w:rsid w:val="004A5B5F"/>
    <w:pPr>
      <w:ind w:firstLine="0"/>
    </w:pPr>
  </w:style>
  <w:style w:type="paragraph" w:customStyle="1" w:styleId="ListNote">
    <w:name w:val="List Note"/>
    <w:basedOn w:val="List"/>
    <w:rsid w:val="004A5B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B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B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B5F"/>
    <w:rPr>
      <w:rFonts w:ascii="Courier New" w:hAnsi="Courier New"/>
    </w:rPr>
  </w:style>
  <w:style w:type="paragraph" w:customStyle="1" w:styleId="NoteBullet">
    <w:name w:val="Note Bullet"/>
    <w:basedOn w:val="Note"/>
    <w:rsid w:val="004A5B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B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B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B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B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B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B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B5F"/>
    <w:rPr>
      <w:b/>
      <w:smallCaps/>
    </w:rPr>
  </w:style>
  <w:style w:type="paragraph" w:customStyle="1" w:styleId="TableListNumber">
    <w:name w:val="Table List Number"/>
    <w:basedOn w:val="ListNumber"/>
    <w:rsid w:val="004A5B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B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B5F"/>
    <w:pPr>
      <w:numPr>
        <w:numId w:val="8"/>
      </w:numPr>
    </w:pPr>
  </w:style>
  <w:style w:type="paragraph" w:customStyle="1" w:styleId="ListAlpha2">
    <w:name w:val="List Alpha 2"/>
    <w:basedOn w:val="List2"/>
    <w:rsid w:val="004A5B5F"/>
    <w:pPr>
      <w:numPr>
        <w:numId w:val="7"/>
      </w:numPr>
    </w:pPr>
  </w:style>
  <w:style w:type="paragraph" w:styleId="List2">
    <w:name w:val="List 2"/>
    <w:basedOn w:val="BodyText"/>
    <w:rsid w:val="004A5B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B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B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B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B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B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B5F"/>
    <w:pPr>
      <w:numPr>
        <w:numId w:val="3"/>
      </w:numPr>
    </w:pPr>
  </w:style>
  <w:style w:type="paragraph" w:styleId="ListContinue2">
    <w:name w:val="List Continue 2"/>
    <w:basedOn w:val="List2"/>
    <w:rsid w:val="004A5B5F"/>
    <w:pPr>
      <w:ind w:firstLine="0"/>
    </w:pPr>
  </w:style>
  <w:style w:type="paragraph" w:styleId="ListContinue3">
    <w:name w:val="List Continue 3"/>
    <w:basedOn w:val="List3"/>
    <w:rsid w:val="004A5B5F"/>
    <w:pPr>
      <w:ind w:left="1021" w:firstLine="0"/>
    </w:pPr>
  </w:style>
  <w:style w:type="paragraph" w:styleId="ListContinue4">
    <w:name w:val="List Continue 4"/>
    <w:basedOn w:val="List4"/>
    <w:rsid w:val="004A5B5F"/>
    <w:pPr>
      <w:ind w:firstLine="0"/>
    </w:pPr>
  </w:style>
  <w:style w:type="paragraph" w:styleId="ListContinue5">
    <w:name w:val="List Continue 5"/>
    <w:basedOn w:val="List5"/>
    <w:rsid w:val="004A5B5F"/>
    <w:pPr>
      <w:ind w:firstLine="0"/>
    </w:pPr>
  </w:style>
  <w:style w:type="paragraph" w:styleId="ListNumber3">
    <w:name w:val="List Number 3"/>
    <w:basedOn w:val="List3"/>
    <w:rsid w:val="004A5B5F"/>
    <w:pPr>
      <w:numPr>
        <w:numId w:val="4"/>
      </w:numPr>
    </w:pPr>
  </w:style>
  <w:style w:type="paragraph" w:styleId="ListNumber4">
    <w:name w:val="List Number 4"/>
    <w:basedOn w:val="List4"/>
    <w:rsid w:val="004A5B5F"/>
    <w:pPr>
      <w:numPr>
        <w:numId w:val="5"/>
      </w:numPr>
    </w:pPr>
  </w:style>
  <w:style w:type="paragraph" w:styleId="ListNumber5">
    <w:name w:val="List Number 5"/>
    <w:basedOn w:val="List5"/>
    <w:rsid w:val="004A5B5F"/>
    <w:pPr>
      <w:numPr>
        <w:numId w:val="6"/>
      </w:numPr>
    </w:pPr>
  </w:style>
  <w:style w:type="paragraph" w:styleId="BlockText">
    <w:name w:val="Block Text"/>
    <w:basedOn w:val="Normal"/>
    <w:rsid w:val="004A5B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B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B5F"/>
    <w:rPr>
      <w:sz w:val="16"/>
      <w:vertAlign w:val="superscript"/>
    </w:rPr>
  </w:style>
  <w:style w:type="character" w:customStyle="1" w:styleId="Symbols">
    <w:name w:val="Symbols"/>
    <w:basedOn w:val="DefaultParagraphFont"/>
    <w:rsid w:val="004A5B5F"/>
    <w:rPr>
      <w:rFonts w:ascii="Symbol" w:hAnsi="Symbol"/>
    </w:rPr>
  </w:style>
  <w:style w:type="character" w:customStyle="1" w:styleId="MenuOptions">
    <w:name w:val="Menu Options"/>
    <w:basedOn w:val="DefaultParagraphFont"/>
    <w:rsid w:val="004A5B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B5F"/>
    <w:rPr>
      <w:b/>
    </w:rPr>
  </w:style>
  <w:style w:type="character" w:customStyle="1" w:styleId="Underlined">
    <w:name w:val="Underlined"/>
    <w:basedOn w:val="DefaultParagraphFont"/>
    <w:rsid w:val="004A5B5F"/>
    <w:rPr>
      <w:u w:val="single"/>
    </w:rPr>
  </w:style>
  <w:style w:type="paragraph" w:customStyle="1" w:styleId="TableBodyTextRight">
    <w:name w:val="Table Body Text Right"/>
    <w:basedOn w:val="TableBodyText"/>
    <w:rsid w:val="004A5B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B5F"/>
    <w:rPr>
      <w:sz w:val="18"/>
    </w:rPr>
  </w:style>
  <w:style w:type="paragraph" w:customStyle="1" w:styleId="BodySmallRight">
    <w:name w:val="Body Small Right"/>
    <w:basedOn w:val="BodyTextRight"/>
    <w:rsid w:val="004A5B5F"/>
    <w:rPr>
      <w:sz w:val="18"/>
      <w:szCs w:val="18"/>
    </w:rPr>
  </w:style>
  <w:style w:type="paragraph" w:customStyle="1" w:styleId="MarginEdition">
    <w:name w:val="Margin Edition"/>
    <w:basedOn w:val="MarginNote"/>
    <w:rsid w:val="004A5B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B5F"/>
    <w:rPr>
      <w:sz w:val="2"/>
      <w:szCs w:val="2"/>
    </w:rPr>
  </w:style>
  <w:style w:type="character" w:customStyle="1" w:styleId="Small">
    <w:name w:val="Small"/>
    <w:basedOn w:val="DefaultParagraphFont"/>
    <w:rsid w:val="004A5B5F"/>
    <w:rPr>
      <w:sz w:val="16"/>
    </w:rPr>
  </w:style>
  <w:style w:type="paragraph" w:customStyle="1" w:styleId="WideTable">
    <w:name w:val="Wide Table"/>
    <w:basedOn w:val="Normal"/>
    <w:rsid w:val="004A5B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B5F"/>
  </w:style>
  <w:style w:type="paragraph" w:styleId="Quote">
    <w:name w:val="Quote"/>
    <w:basedOn w:val="Heading1"/>
    <w:link w:val="QuoteChar"/>
    <w:qFormat/>
    <w:rsid w:val="004A5B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B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B5F"/>
    <w:pPr>
      <w:pageBreakBefore/>
    </w:pPr>
  </w:style>
  <w:style w:type="paragraph" w:customStyle="1" w:styleId="Border">
    <w:name w:val="Border"/>
    <w:basedOn w:val="Normal"/>
    <w:qFormat/>
    <w:rsid w:val="004A5B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B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B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B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B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B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B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B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B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B5F"/>
    <w:rPr>
      <w:u w:val="single"/>
    </w:rPr>
  </w:style>
  <w:style w:type="character" w:customStyle="1" w:styleId="BoldandItalics">
    <w:name w:val="Bold and Italics"/>
    <w:qFormat/>
    <w:rsid w:val="004A5B5F"/>
    <w:rPr>
      <w:b/>
      <w:i/>
      <w:u w:val="none"/>
    </w:rPr>
  </w:style>
  <w:style w:type="paragraph" w:styleId="BalloonText">
    <w:name w:val="Balloon Text"/>
    <w:basedOn w:val="Normal"/>
    <w:link w:val="BalloonTextChar"/>
    <w:rsid w:val="004A5B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B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B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B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B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B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B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6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6038</Characters>
  <Application>Microsoft Office Word</Application>
  <DocSecurity>0</DocSecurity>
  <Lines>301</Lines>
  <Paragraphs>194</Paragraphs>
  <ScaleCrop>false</ScaleCrop>
  <Company>Author-it Software Corporation Ltd.</Company>
  <LinksUpToDate>false</LinksUpToDate>
  <CharactersWithSpaces>6803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AVIW2032 Fast rope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2019-01-31T04:41:00Z</dcterms:created>
  <dcterms:modified xsi:type="dcterms:W3CDTF">2019-01-31T04:41:00Z</dcterms:modified>
</cp:coreProperties>
</file>