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42E" w:rsidP="00825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AVIW0028 Operate and manage remote pilot aircraft systems</w:t>
      </w:r>
      <w:r>
        <w:fldChar w:fldCharType="end"/>
      </w:r>
    </w:p>
    <w:p w:rsidR="0082542E" w:rsidP="0082542E">
      <w:pPr>
        <w:pStyle w:val="Version"/>
        <w:sectPr w:rsidSect="00774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D58" w:rsidP="00774D58">
      <w:pPr>
        <w:pStyle w:val="SuperHeading"/>
      </w:pPr>
      <w:r w:rsidRPr="00774D58">
        <w:t>AVIW0028 Operate and manage remote pilot aircraft systems</w:t>
      </w:r>
    </w:p>
    <w:p w:rsidR="00000000" w:rsidRPr="00774D58" w:rsidP="00774D58">
      <w:pPr>
        <w:pStyle w:val="Heading1"/>
      </w:pPr>
      <w:bookmarkStart w:id="1" w:name="O_1027361"/>
      <w:bookmarkEnd w:id="1"/>
      <w:r w:rsidRPr="00774D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>Release 1. This is the first release of this unit of competency in the AVI Aviation Training Package.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2" w:name="O_1027362"/>
      <w:bookmarkEnd w:id="2"/>
      <w:r w:rsidRPr="00774D5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 xml:space="preserve">This unit involves the skills and knowledge required to operate and manage remote </w:t>
            </w:r>
            <w:r w:rsidRPr="00774D58">
              <w:t>pilot aircraft systems (RPAS) in compliance with relevant regulatory requirements of the Civil Aviation Safety Authority (CASA) and national operating standards.</w:t>
            </w:r>
          </w:p>
          <w:p w:rsidR="00000000" w:rsidRPr="00774D58" w:rsidP="00774D58">
            <w:pPr>
              <w:pStyle w:val="BodyText"/>
            </w:pPr>
            <w:r w:rsidRPr="00774D58">
              <w:t>It includes operating and managing RPAS during normal flight, and managing RPAS during abnorma</w:t>
            </w:r>
            <w:r w:rsidRPr="00774D58">
              <w:t>l and emergency procedures.</w:t>
            </w:r>
          </w:p>
          <w:p w:rsidR="00000000" w:rsidRPr="00774D58" w:rsidP="00774D58">
            <w:pPr>
              <w:pStyle w:val="BodyText"/>
            </w:pPr>
            <w:r w:rsidRPr="00774D58">
              <w:t>This unit addresses aviation technical skill requirements (physical, mental and task-management abilities) related to equipment and system operations of flight or ground operations personnel and contributes to safe and effective</w:t>
            </w:r>
            <w:r w:rsidRPr="00774D58">
              <w:t xml:space="preserve"> performance in complex aviation operational environments.</w:t>
            </w:r>
          </w:p>
          <w:p w:rsidR="00000000" w:rsidRPr="00774D58" w:rsidP="00774D58">
            <w:pPr>
              <w:pStyle w:val="BodyText"/>
            </w:pPr>
            <w:r w:rsidRPr="00774D5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74D58" w:rsidP="00774D58">
            <w:pPr>
              <w:pStyle w:val="BodyText"/>
            </w:pPr>
            <w:r w:rsidRPr="00774D58">
              <w:t>Work is performed ind</w:t>
            </w:r>
            <w:r w:rsidRPr="00774D58">
              <w:t>ependently or under limited supervision within a single-pilot or multi-crew RPAS environment.</w:t>
            </w:r>
          </w:p>
          <w:p w:rsidR="00000000" w:rsidRPr="00774D58" w:rsidP="00774D58">
            <w:pPr>
              <w:pStyle w:val="BodyText"/>
            </w:pPr>
            <w:r w:rsidRPr="00774D58">
              <w:t>Licensing, legislative, regulatory or certification requirements are applicable to this unit.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3" w:name="O_1027363"/>
      <w:bookmarkEnd w:id="3"/>
      <w:r w:rsidRPr="00774D5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>Not applicable.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4" w:name="O_1027364"/>
      <w:bookmarkEnd w:id="4"/>
      <w:r w:rsidRPr="00774D5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>W – Equipment and Systems Operations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5" w:name="O_1027365"/>
      <w:bookmarkEnd w:id="5"/>
      <w:r w:rsidRPr="00774D5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>Not applicable.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6" w:name="O_1027366"/>
      <w:bookmarkEnd w:id="6"/>
      <w:r w:rsidRPr="00774D5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PERFORMANCE CRITERIA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 xml:space="preserve">Elements describe the essential </w:t>
            </w:r>
            <w:r w:rsidRPr="00774D5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 xml:space="preserve">Performance criteria describe the performance needed to </w:t>
            </w:r>
            <w:r w:rsidRPr="00774D58">
              <w:t>demonstrate achievement of the element.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rPr>
                <w:rStyle w:val="SpecialBold"/>
              </w:rPr>
              <w:t>Operate and manage RPAS during normal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RPAS, sub-systems and devices are operated to achieve operational requirements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RPAS, sub-systems an</w:t>
            </w:r>
            <w:r w:rsidRPr="00774D58">
              <w:t>d devices are monitored using a systematic scan technique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RPAS and flight environment information is analysed to identify actual and potential threats or errors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RPAS automation is utilised to manage control station workload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Checklist procedures are implemented during normal RPAS operations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rPr>
                <w:rStyle w:val="SpecialBold"/>
              </w:rPr>
              <w:t>Manage RPAS during abnormal and emergency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Abnormal or emergency situations are identified, diagnosed and communicated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RPAS control is maintained at all times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RPAS abnormal or emergency checklist procedures are implemented to maintain safety of flight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t>Course of action is decided, implemented, evaluated and revised to achieve safest outcomes</w:t>
            </w:r>
          </w:p>
        </w:tc>
      </w:tr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58">
            <w:pPr>
              <w:pStyle w:val="BodyText"/>
              <w:rPr>
                <w:lang w:val="en-NZ"/>
              </w:rPr>
            </w:pPr>
            <w:r w:rsidRPr="00774D5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>Location and operation of emergency systems applicable to</w:t>
            </w:r>
            <w:r w:rsidRPr="00774D58">
              <w:t xml:space="preserve"> RPAS are explained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7" w:name="O_1027367"/>
      <w:bookmarkEnd w:id="7"/>
      <w:r w:rsidRPr="00774D5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>Foundation skills essential to performance are explicit in the performance criteria of this unit of competency.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8" w:name="O_1027368"/>
      <w:bookmarkEnd w:id="8"/>
      <w:r w:rsidRPr="00774D5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>Range is restricted to essential operating conditions and any other variables essential to the work environment.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9" w:name="O_1027369"/>
      <w:bookmarkEnd w:id="9"/>
      <w:r w:rsidRPr="00774D5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D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58" w:rsidP="00774D58">
            <w:pPr>
              <w:pStyle w:val="BodyText"/>
            </w:pPr>
            <w:r w:rsidRPr="00774D58">
              <w:t xml:space="preserve">This unit replaces and is equivalent to AVIW3038 Operate and manage remote pilot aircraft </w:t>
            </w:r>
            <w:r w:rsidRPr="00774D58">
              <w:t>systems</w:t>
            </w:r>
            <w:r w:rsidRPr="00774D58">
              <w:t>.</w:t>
            </w:r>
          </w:p>
        </w:tc>
      </w:tr>
    </w:tbl>
    <w:p w:rsidR="00000000" w:rsidRPr="00774D58" w:rsidP="00774D58">
      <w:pPr>
        <w:pStyle w:val="NoPaddingFontSize1"/>
      </w:pPr>
    </w:p>
    <w:p w:rsidR="00000000" w:rsidRPr="00774D58" w:rsidP="00774D58">
      <w:pPr>
        <w:pStyle w:val="AllowPageBreak"/>
      </w:pPr>
    </w:p>
    <w:p w:rsidR="00000000" w:rsidRPr="00774D58" w:rsidP="00774D58">
      <w:pPr>
        <w:pStyle w:val="Heading1"/>
      </w:pPr>
      <w:bookmarkStart w:id="10" w:name="O_1027376"/>
      <w:bookmarkEnd w:id="10"/>
      <w:r w:rsidRPr="00774D58">
        <w:t>Links</w:t>
      </w:r>
    </w:p>
    <w:p w:rsidR="00000000" w:rsidRPr="00774D58" w:rsidP="0082542E">
      <w:pPr>
        <w:pStyle w:val="BodyText"/>
      </w:pPr>
      <w:r w:rsidRPr="00774D5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82DE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74D58" w:rsidP="00774D58"/>
    <w:sectPr w:rsidSect="00774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8" w:rsidRPr="0082542E" w:rsidP="00825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2E" w:rsidP="00774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42E" w:rsidP="00774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542E" w:rsidP="00774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D58" w:rsidRPr="0082542E" w:rsidP="00825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2E" w:rsidRPr="002D2AF8" w:rsidP="00774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AVIW0028 Operate and manage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2542E" w:rsidP="00774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D58"/>
  </w:style>
  <w:style w:type="character" w:customStyle="1" w:styleId="Heading1Char">
    <w:name w:val="Heading 1 Char"/>
    <w:basedOn w:val="DefaultParagraphFont"/>
    <w:link w:val="Heading1"/>
    <w:rsid w:val="00774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D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4D58"/>
    <w:rPr>
      <w:b/>
      <w:spacing w:val="0"/>
    </w:rPr>
  </w:style>
  <w:style w:type="paragraph" w:customStyle="1" w:styleId="SuperHeading">
    <w:name w:val="SuperHeading"/>
    <w:basedOn w:val="Normal"/>
    <w:rsid w:val="00774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4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D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4D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4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D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D58"/>
    <w:rPr>
      <w:i/>
    </w:rPr>
  </w:style>
  <w:style w:type="paragraph" w:styleId="Caption">
    <w:name w:val="caption"/>
    <w:basedOn w:val="BodyText"/>
    <w:next w:val="Normal"/>
    <w:qFormat/>
    <w:rsid w:val="00774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D58"/>
  </w:style>
  <w:style w:type="paragraph" w:styleId="TableofFigures">
    <w:name w:val="table of figures"/>
    <w:basedOn w:val="Normal"/>
    <w:next w:val="Normal"/>
    <w:semiHidden/>
    <w:rsid w:val="00774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D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4D58"/>
    <w:rPr>
      <w:rFonts w:ascii="Wingdings" w:hAnsi="Wingdings"/>
    </w:rPr>
  </w:style>
  <w:style w:type="paragraph" w:customStyle="1" w:styleId="TableHeading">
    <w:name w:val="Table Heading"/>
    <w:basedOn w:val="HeadingBase"/>
    <w:rsid w:val="00774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D58"/>
    <w:rPr>
      <w:color w:val="0033CC"/>
      <w:u w:val="none"/>
    </w:rPr>
  </w:style>
  <w:style w:type="paragraph" w:customStyle="1" w:styleId="BodyTextRight">
    <w:name w:val="Body Text Right"/>
    <w:basedOn w:val="BodyText"/>
    <w:rsid w:val="00774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D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D58"/>
    <w:rPr>
      <w:sz w:val="32"/>
    </w:rPr>
  </w:style>
  <w:style w:type="paragraph" w:customStyle="1" w:styleId="HeadingProcedure">
    <w:name w:val="Heading Procedure"/>
    <w:basedOn w:val="HeadingBase"/>
    <w:next w:val="Normal"/>
    <w:rsid w:val="00774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D58"/>
    <w:pPr>
      <w:spacing w:before="60" w:after="60"/>
    </w:pPr>
  </w:style>
  <w:style w:type="paragraph" w:styleId="ListContinue">
    <w:name w:val="List Continue"/>
    <w:basedOn w:val="List"/>
    <w:rsid w:val="00774D58"/>
    <w:pPr>
      <w:ind w:firstLine="0"/>
    </w:pPr>
  </w:style>
  <w:style w:type="paragraph" w:customStyle="1" w:styleId="ListNote">
    <w:name w:val="List Note"/>
    <w:basedOn w:val="List"/>
    <w:rsid w:val="00774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D58"/>
    <w:rPr>
      <w:rFonts w:ascii="Courier New" w:hAnsi="Courier New"/>
    </w:rPr>
  </w:style>
  <w:style w:type="paragraph" w:customStyle="1" w:styleId="NoteBullet">
    <w:name w:val="Note Bullet"/>
    <w:basedOn w:val="Note"/>
    <w:rsid w:val="00774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D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4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D58"/>
    <w:rPr>
      <w:b/>
      <w:smallCaps/>
    </w:rPr>
  </w:style>
  <w:style w:type="paragraph" w:customStyle="1" w:styleId="TableListNumber">
    <w:name w:val="Table List Number"/>
    <w:basedOn w:val="ListNumber"/>
    <w:rsid w:val="00774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D58"/>
    <w:pPr>
      <w:numPr>
        <w:numId w:val="7"/>
      </w:numPr>
    </w:pPr>
  </w:style>
  <w:style w:type="paragraph" w:customStyle="1" w:styleId="ListAlpha2">
    <w:name w:val="List Alpha 2"/>
    <w:basedOn w:val="List2"/>
    <w:rsid w:val="00774D58"/>
    <w:pPr>
      <w:numPr>
        <w:numId w:val="6"/>
      </w:numPr>
    </w:pPr>
  </w:style>
  <w:style w:type="paragraph" w:styleId="List2">
    <w:name w:val="List 2"/>
    <w:basedOn w:val="BodyText"/>
    <w:rsid w:val="00774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D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D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4D58"/>
    <w:pPr>
      <w:numPr>
        <w:numId w:val="2"/>
      </w:numPr>
    </w:pPr>
  </w:style>
  <w:style w:type="paragraph" w:styleId="ListContinue2">
    <w:name w:val="List Continue 2"/>
    <w:basedOn w:val="List2"/>
    <w:rsid w:val="00774D58"/>
    <w:pPr>
      <w:ind w:firstLine="0"/>
    </w:pPr>
  </w:style>
  <w:style w:type="paragraph" w:styleId="ListContinue3">
    <w:name w:val="List Continue 3"/>
    <w:basedOn w:val="List3"/>
    <w:rsid w:val="00774D58"/>
    <w:pPr>
      <w:ind w:left="1021" w:firstLine="0"/>
    </w:pPr>
  </w:style>
  <w:style w:type="paragraph" w:styleId="ListContinue4">
    <w:name w:val="List Continue 4"/>
    <w:basedOn w:val="List4"/>
    <w:rsid w:val="00774D58"/>
    <w:pPr>
      <w:ind w:firstLine="0"/>
    </w:pPr>
  </w:style>
  <w:style w:type="paragraph" w:styleId="ListContinue5">
    <w:name w:val="List Continue 5"/>
    <w:basedOn w:val="List5"/>
    <w:rsid w:val="00774D58"/>
    <w:pPr>
      <w:ind w:firstLine="0"/>
    </w:pPr>
  </w:style>
  <w:style w:type="paragraph" w:styleId="ListNumber3">
    <w:name w:val="List Number 3"/>
    <w:basedOn w:val="List3"/>
    <w:rsid w:val="00774D58"/>
    <w:pPr>
      <w:numPr>
        <w:numId w:val="3"/>
      </w:numPr>
    </w:pPr>
  </w:style>
  <w:style w:type="paragraph" w:styleId="ListNumber4">
    <w:name w:val="List Number 4"/>
    <w:basedOn w:val="List4"/>
    <w:rsid w:val="00774D58"/>
    <w:pPr>
      <w:numPr>
        <w:numId w:val="4"/>
      </w:numPr>
    </w:pPr>
  </w:style>
  <w:style w:type="paragraph" w:styleId="ListNumber5">
    <w:name w:val="List Number 5"/>
    <w:basedOn w:val="List5"/>
    <w:rsid w:val="00774D58"/>
    <w:pPr>
      <w:numPr>
        <w:numId w:val="5"/>
      </w:numPr>
    </w:pPr>
  </w:style>
  <w:style w:type="paragraph" w:styleId="BlockText">
    <w:name w:val="Block Text"/>
    <w:basedOn w:val="Normal"/>
    <w:rsid w:val="00774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D58"/>
    <w:rPr>
      <w:sz w:val="16"/>
      <w:vertAlign w:val="superscript"/>
    </w:rPr>
  </w:style>
  <w:style w:type="character" w:customStyle="1" w:styleId="Symbols">
    <w:name w:val="Symbols"/>
    <w:basedOn w:val="DefaultParagraphFont"/>
    <w:rsid w:val="00774D58"/>
    <w:rPr>
      <w:rFonts w:ascii="Symbol" w:hAnsi="Symbol"/>
    </w:rPr>
  </w:style>
  <w:style w:type="character" w:customStyle="1" w:styleId="MenuOptions">
    <w:name w:val="Menu Options"/>
    <w:basedOn w:val="DefaultParagraphFont"/>
    <w:rsid w:val="00774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D58"/>
    <w:rPr>
      <w:b/>
    </w:rPr>
  </w:style>
  <w:style w:type="character" w:customStyle="1" w:styleId="Underlined">
    <w:name w:val="Underlined"/>
    <w:basedOn w:val="DefaultParagraphFont"/>
    <w:rsid w:val="00774D58"/>
    <w:rPr>
      <w:u w:val="single"/>
    </w:rPr>
  </w:style>
  <w:style w:type="paragraph" w:customStyle="1" w:styleId="TableBodyTextRight">
    <w:name w:val="Table Body Text Right"/>
    <w:basedOn w:val="TableBodyText"/>
    <w:rsid w:val="00774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D58"/>
    <w:rPr>
      <w:sz w:val="18"/>
    </w:rPr>
  </w:style>
  <w:style w:type="paragraph" w:customStyle="1" w:styleId="BodySmallRight">
    <w:name w:val="Body Small Right"/>
    <w:basedOn w:val="BodyTextRight"/>
    <w:rsid w:val="00774D58"/>
    <w:rPr>
      <w:sz w:val="18"/>
      <w:szCs w:val="18"/>
    </w:rPr>
  </w:style>
  <w:style w:type="paragraph" w:customStyle="1" w:styleId="MarginEdition">
    <w:name w:val="Margin Edition"/>
    <w:basedOn w:val="MarginNote"/>
    <w:rsid w:val="00774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D58"/>
    <w:rPr>
      <w:sz w:val="2"/>
      <w:szCs w:val="2"/>
    </w:rPr>
  </w:style>
  <w:style w:type="character" w:customStyle="1" w:styleId="Small">
    <w:name w:val="Small"/>
    <w:basedOn w:val="DefaultParagraphFont"/>
    <w:rsid w:val="00774D58"/>
    <w:rPr>
      <w:sz w:val="16"/>
    </w:rPr>
  </w:style>
  <w:style w:type="paragraph" w:customStyle="1" w:styleId="WideTable">
    <w:name w:val="Wide Table"/>
    <w:basedOn w:val="Normal"/>
    <w:rsid w:val="00774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D58"/>
  </w:style>
  <w:style w:type="paragraph" w:styleId="Quote">
    <w:name w:val="Quote"/>
    <w:basedOn w:val="Heading1"/>
    <w:link w:val="QuoteChar"/>
    <w:qFormat/>
    <w:rsid w:val="00774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D58"/>
    <w:pPr>
      <w:pageBreakBefore/>
    </w:pPr>
  </w:style>
  <w:style w:type="paragraph" w:customStyle="1" w:styleId="Border">
    <w:name w:val="Border"/>
    <w:basedOn w:val="Normal"/>
    <w:qFormat/>
    <w:rsid w:val="00774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D58"/>
    <w:rPr>
      <w:u w:val="single"/>
    </w:rPr>
  </w:style>
  <w:style w:type="character" w:customStyle="1" w:styleId="BoldandItalics">
    <w:name w:val="Bold and Italics"/>
    <w:qFormat/>
    <w:rsid w:val="00774D58"/>
    <w:rPr>
      <w:b/>
      <w:i/>
      <w:u w:val="none"/>
    </w:rPr>
  </w:style>
  <w:style w:type="paragraph" w:styleId="BalloonText">
    <w:name w:val="Balloon Text"/>
    <w:basedOn w:val="Normal"/>
    <w:link w:val="BalloonTextChar"/>
    <w:rsid w:val="00774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D58"/>
    <w:pPr>
      <w:spacing w:before="0" w:after="0"/>
    </w:pPr>
  </w:style>
  <w:style w:type="paragraph" w:customStyle="1" w:styleId="BodyTextBold">
    <w:name w:val="Body Text Bold"/>
    <w:basedOn w:val="BodyText"/>
    <w:qFormat/>
    <w:rsid w:val="00774D58"/>
    <w:rPr>
      <w:b/>
    </w:rPr>
  </w:style>
  <w:style w:type="character" w:styleId="Hyperlink">
    <w:name w:val="Hyperlink"/>
    <w:basedOn w:val="DefaultParagraphFont"/>
    <w:uiPriority w:val="99"/>
    <w:unhideWhenUsed/>
    <w:rsid w:val="00825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2870</Characters>
  <Application>Microsoft Office Word</Application>
  <DocSecurity>0</DocSecurity>
  <Lines>130</Lines>
  <Paragraphs>67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AVIW0028 Operate and manage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