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524" w:rsidP="00FC0524">
      <w:pPr>
        <w:pStyle w:val="Title"/>
      </w:pPr>
      <w:r>
        <w:fldChar w:fldCharType="begin"/>
      </w:r>
      <w:r>
        <w:instrText xml:space="preserve"> TITLE   \* MERGEFORMAT </w:instrText>
      </w:r>
      <w:r>
        <w:fldChar w:fldCharType="separate"/>
      </w:r>
      <w:r>
        <w:t>AVIW0001 Operate and manage advanced remote pilot aircraft systems</w:t>
      </w:r>
      <w:r>
        <w:fldChar w:fldCharType="end"/>
      </w:r>
    </w:p>
    <w:p w:rsidR="00FC0524" w:rsidP="00FC0524">
      <w:pPr>
        <w:pStyle w:val="Version"/>
        <w:sectPr w:rsidSect="00CC23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36A" w:rsidP="00CC236A">
      <w:pPr>
        <w:pStyle w:val="SuperHeading"/>
      </w:pPr>
      <w:r w:rsidRPr="00CC236A">
        <w:t>AVIW0001 Operate and manage advanced remote pilot aircraft systems</w:t>
      </w:r>
    </w:p>
    <w:p w:rsidR="00000000" w:rsidRPr="00CC236A" w:rsidP="00CC236A">
      <w:pPr>
        <w:pStyle w:val="Heading1"/>
      </w:pPr>
      <w:bookmarkStart w:id="1" w:name="O_1026848"/>
      <w:bookmarkEnd w:id="1"/>
      <w:r w:rsidRPr="00CC236A">
        <w:t>Modification History</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Release 1. This is the first release of this unit of competency in the AVI Aviation Training Package.</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2" w:name="O_1026849"/>
      <w:bookmarkEnd w:id="2"/>
      <w:r w:rsidRPr="00CC236A">
        <w:t>Application</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This unit involves the skills and knowledge required to operate and manage advanced unmanned aircraft systems (RPAS) beyond visual line of sight (BVLOS) in compliance with relevant regulatory requirements of the Civil Aviation Safety Authority (CASA) and n</w:t>
            </w:r>
            <w:r w:rsidRPr="00CC236A">
              <w:t>ational operating standards.</w:t>
            </w:r>
          </w:p>
          <w:p w:rsidR="00000000" w:rsidRPr="00CC236A" w:rsidP="00CC236A">
            <w:pPr>
              <w:pStyle w:val="BodyText"/>
            </w:pPr>
            <w:r w:rsidRPr="00CC236A">
              <w:t>It includes operating and managing aircraft systems during normal flight and managing aircraft systems during abnormal and emergency procedures.</w:t>
            </w:r>
          </w:p>
          <w:p w:rsidR="00000000" w:rsidRPr="00CC236A" w:rsidP="00CC236A">
            <w:pPr>
              <w:pStyle w:val="BodyText"/>
            </w:pPr>
            <w:r w:rsidRPr="00CC236A">
              <w:t>This unit addresses aviation technical skill requirements (physical, mental and ta</w:t>
            </w:r>
            <w:r w:rsidRPr="00CC236A">
              <w:t>sk-management abilities) related to equipment and system operations of flight or ground operations personnel and contributes to safe and effective performance in complex aviation operational environments.</w:t>
            </w:r>
          </w:p>
          <w:p w:rsidR="00000000" w:rsidRPr="00CC236A" w:rsidP="00CC236A">
            <w:pPr>
              <w:pStyle w:val="BodyText"/>
            </w:pPr>
            <w:r w:rsidRPr="00CC236A">
              <w:t xml:space="preserve">Operations are conducted as part of commercial and </w:t>
            </w:r>
            <w:r w:rsidRPr="00CC236A">
              <w:t>military aircraft activities across a variety of operational contexts within the Australian aviation industry.</w:t>
            </w:r>
          </w:p>
          <w:p w:rsidR="00000000" w:rsidRPr="00CC236A" w:rsidP="00CC236A">
            <w:pPr>
              <w:pStyle w:val="BodyText"/>
            </w:pPr>
            <w:r w:rsidRPr="00CC236A">
              <w:t>Work is performed independently or under limited supervision within a single-pilot or multi-crew environment.</w:t>
            </w:r>
          </w:p>
          <w:p w:rsidR="00000000" w:rsidRPr="00CC236A" w:rsidP="00CC236A">
            <w:pPr>
              <w:pStyle w:val="BodyText"/>
            </w:pPr>
            <w:r w:rsidRPr="00CC236A">
              <w:t xml:space="preserve">Licensing, legislative, regulatory </w:t>
            </w:r>
            <w:r w:rsidRPr="00CC236A">
              <w:t>or certification requirements are applicable to this unit.</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3" w:name="O_1026850"/>
      <w:bookmarkEnd w:id="3"/>
      <w:r w:rsidRPr="00CC236A">
        <w:t>Pre-requisite Unit</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Not applicable.</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4" w:name="O_1026851"/>
      <w:bookmarkEnd w:id="4"/>
      <w:r w:rsidRPr="00CC236A">
        <w:t>Competency Field</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W – Equipment and Systems Operations</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5" w:name="O_1026852"/>
      <w:bookmarkEnd w:id="5"/>
      <w:r w:rsidRPr="00CC236A">
        <w:t>Unit Sector</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Not applicable.</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6" w:name="O_1026853"/>
      <w:bookmarkEnd w:id="6"/>
      <w:r w:rsidRPr="00CC23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23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PERFORMANCE CRITERIA</w:t>
            </w:r>
          </w:p>
        </w:tc>
      </w:tr>
      <w:tr w:rsidTr="00CC23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Performance criteria describe the performance needed to demonstrate achievement of the element.</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rPr>
                <w:rStyle w:val="SpecialBold"/>
              </w:rPr>
              <w:t>Operate and manage advanced aircraft systems during normal flight</w:t>
            </w: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Aircraft systems, sub-systems (equipment) and devices are operated and managed</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Aircraft systems, sub-systems (equipment) and devices are monitored using a systematic scan techniqu</w:t>
            </w:r>
            <w:r w:rsidRPr="00CC236A">
              <w:t>e</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Aircraft systems and flight environment information is analysed to identify actual and potential threats or errors</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Automated aircraft systems are utilised to manage workload</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Hazards are identified, risks are assessed and hazard management implemented</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Checklist procedures are completed as appropriate to aircraft system</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rPr>
                <w:rStyle w:val="SpecialBold"/>
              </w:rPr>
              <w:t>Manage advanced aircraft systems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Non-normal or emergency situations are recognised</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Control of aircraft flight path is maintained during abnormal and emergency response procedures</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Affected aircraft system or sub-system is identified and confirmed</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Checklist procedures a</w:t>
            </w:r>
            <w:r w:rsidRPr="00CC236A">
              <w:t>re implemented during abnormal and emergency situations using appropriate techniques</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Appropriate non-normal or emergency procedures are performed in accordance with relevant workplace and emergency procedures, and regulatory requirements</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t>Course of action is decided, implemented, evaluated and revised to achieve safest outcomes</w:t>
            </w:r>
          </w:p>
        </w:tc>
      </w:tr>
      <w:tr w:rsidTr="00CC2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2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236A">
            <w:pPr>
              <w:pStyle w:val="BodyText"/>
              <w:rPr>
                <w:lang w:val="en-NZ"/>
              </w:rPr>
            </w:pPr>
            <w:r w:rsidRPr="00CC23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Location and operation of emergency systems applicable to aircraft type are identified</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7" w:name="O_1026854"/>
      <w:bookmarkEnd w:id="7"/>
      <w:r w:rsidRPr="00CC236A">
        <w:t>Foundation Skills</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Foundation skills essential to p</w:t>
            </w:r>
            <w:r w:rsidRPr="00CC236A">
              <w:t>erformance are explicit in the performance criteria of this unit of competency.</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8" w:name="O_1026855"/>
      <w:bookmarkEnd w:id="8"/>
      <w:r w:rsidRPr="00CC236A">
        <w:t>Range of Conditions</w:t>
      </w:r>
    </w:p>
    <w:p w:rsidR="00000000" w:rsidRPr="00CC236A" w:rsidP="00CC236A">
      <w:pPr>
        <w:pStyle w:val="Heading1"/>
      </w:pPr>
      <w:bookmarkStart w:id="9" w:name="O_1026856"/>
      <w:bookmarkEnd w:id="9"/>
      <w:r w:rsidRPr="00CC236A">
        <w:t>Unit Mapping Information</w:t>
      </w:r>
    </w:p>
    <w:tbl>
      <w:tblPr>
        <w:tblW w:w="9497" w:type="dxa"/>
        <w:tblLayout w:type="fixed"/>
        <w:tblCellMar>
          <w:left w:w="62" w:type="dxa"/>
          <w:right w:w="62" w:type="dxa"/>
        </w:tblCellMar>
        <w:tblLook w:val="0000"/>
      </w:tblPr>
      <w:tblGrid>
        <w:gridCol w:w="9497"/>
      </w:tblGrid>
      <w:tr w:rsidTr="00CC2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36A" w:rsidP="00CC236A">
            <w:pPr>
              <w:pStyle w:val="BodyText"/>
            </w:pPr>
            <w:r w:rsidRPr="00CC236A">
              <w:t xml:space="preserve">No equivalent unit. </w:t>
            </w:r>
          </w:p>
        </w:tc>
      </w:tr>
    </w:tbl>
    <w:p w:rsidR="00000000" w:rsidRPr="00CC236A" w:rsidP="00CC236A">
      <w:pPr>
        <w:pStyle w:val="NoPaddingFontSize1"/>
      </w:pPr>
    </w:p>
    <w:p w:rsidR="00000000" w:rsidRPr="00CC236A" w:rsidP="00CC236A">
      <w:pPr>
        <w:pStyle w:val="AllowPageBreak"/>
      </w:pPr>
    </w:p>
    <w:p w:rsidR="00000000" w:rsidRPr="00CC236A" w:rsidP="00CC236A">
      <w:pPr>
        <w:pStyle w:val="Heading1"/>
      </w:pPr>
      <w:bookmarkStart w:id="10" w:name="O_1026863"/>
      <w:bookmarkEnd w:id="10"/>
      <w:r w:rsidRPr="00CC236A">
        <w:t>Links</w:t>
      </w:r>
    </w:p>
    <w:p w:rsidR="00000000" w:rsidRPr="00CC236A" w:rsidP="00FC0524">
      <w:pPr>
        <w:pStyle w:val="BodyText"/>
      </w:pPr>
      <w:r w:rsidRPr="00CC236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25BA">
        <w:rPr>
          <w:rStyle w:val="Hyperlink"/>
        </w:rPr>
        <w:t>https://vetnet.gov.au/Pages/TrainingDocs.aspx?q=4725260a-0af3-4daf-912b-ef1c2f3e5816</w:t>
      </w:r>
      <w:r>
        <w:fldChar w:fldCharType="end"/>
      </w:r>
    </w:p>
    <w:p w:rsidR="00000000" w:rsidRPr="00CC236A" w:rsidP="00CC236A"/>
    <w:sectPr w:rsidSect="00CC23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6A" w:rsidRPr="00FC0524" w:rsidP="00FC0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24" w:rsidP="00CC2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524" w:rsidP="00CC23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524" w:rsidP="00CC2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36A" w:rsidRPr="00FC0524" w:rsidP="00FC0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24" w:rsidRPr="002D2AF8" w:rsidP="00CC236A">
    <w:pPr>
      <w:pStyle w:val="Header"/>
      <w:framePr w:wrap="around"/>
    </w:pPr>
    <w:r>
      <w:fldChar w:fldCharType="begin"/>
    </w:r>
    <w:r>
      <w:instrText xml:space="preserve"> TITLE   \* MERGEFORMAT </w:instrText>
    </w:r>
    <w:r>
      <w:fldChar w:fldCharType="separate"/>
    </w:r>
    <w:r>
      <w:t>AVIW0001 Operate and manage advanced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C0524" w:rsidP="00CC2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36A"/>
    <w:pPr>
      <w:spacing w:before="360" w:after="60"/>
      <w:outlineLvl w:val="0"/>
    </w:pPr>
    <w:rPr>
      <w:sz w:val="32"/>
    </w:rPr>
  </w:style>
  <w:style w:type="paragraph" w:styleId="Heading2">
    <w:name w:val="heading 2"/>
    <w:basedOn w:val="HeadingBase"/>
    <w:next w:val="BodyText"/>
    <w:link w:val="Heading2Char"/>
    <w:qFormat/>
    <w:rsid w:val="00CC236A"/>
    <w:pPr>
      <w:keepLines/>
      <w:spacing w:before="240" w:after="120"/>
      <w:outlineLvl w:val="1"/>
    </w:pPr>
    <w:rPr>
      <w:sz w:val="28"/>
      <w:szCs w:val="40"/>
    </w:rPr>
  </w:style>
  <w:style w:type="paragraph" w:styleId="Heading3">
    <w:name w:val="heading 3"/>
    <w:basedOn w:val="HeadingBase"/>
    <w:next w:val="BodyText"/>
    <w:link w:val="Heading3Char"/>
    <w:qFormat/>
    <w:rsid w:val="00CC236A"/>
    <w:pPr>
      <w:spacing w:before="180" w:after="120"/>
      <w:outlineLvl w:val="2"/>
    </w:pPr>
    <w:rPr>
      <w:spacing w:val="-10"/>
      <w:kern w:val="32"/>
    </w:rPr>
  </w:style>
  <w:style w:type="paragraph" w:styleId="Heading4">
    <w:name w:val="heading 4"/>
    <w:basedOn w:val="HeadingBase"/>
    <w:next w:val="BodyText"/>
    <w:link w:val="Heading4Char"/>
    <w:qFormat/>
    <w:rsid w:val="00CC236A"/>
    <w:pPr>
      <w:spacing w:before="160" w:after="120"/>
      <w:outlineLvl w:val="3"/>
    </w:pPr>
    <w:rPr>
      <w:sz w:val="22"/>
    </w:rPr>
  </w:style>
  <w:style w:type="paragraph" w:styleId="Heading5">
    <w:name w:val="heading 5"/>
    <w:basedOn w:val="HeadingBase"/>
    <w:next w:val="Normal"/>
    <w:link w:val="Heading5Char"/>
    <w:qFormat/>
    <w:rsid w:val="00CC236A"/>
    <w:pPr>
      <w:spacing w:before="80"/>
      <w:outlineLvl w:val="4"/>
    </w:pPr>
    <w:rPr>
      <w:color w:val="918585"/>
      <w:sz w:val="20"/>
    </w:rPr>
  </w:style>
  <w:style w:type="paragraph" w:styleId="Heading6">
    <w:name w:val="heading 6"/>
    <w:basedOn w:val="HeadingBase"/>
    <w:next w:val="Normal"/>
    <w:link w:val="Heading6Char"/>
    <w:qFormat/>
    <w:rsid w:val="00CC236A"/>
    <w:pPr>
      <w:spacing w:before="60"/>
      <w:outlineLvl w:val="5"/>
    </w:pPr>
    <w:rPr>
      <w:color w:val="918585"/>
      <w:sz w:val="20"/>
    </w:rPr>
  </w:style>
  <w:style w:type="paragraph" w:styleId="Heading7">
    <w:name w:val="heading 7"/>
    <w:basedOn w:val="Normal"/>
    <w:next w:val="Normal"/>
    <w:link w:val="Heading7Char"/>
    <w:qFormat/>
    <w:rsid w:val="00CC236A"/>
    <w:pPr>
      <w:ind w:left="720"/>
      <w:outlineLvl w:val="6"/>
    </w:pPr>
    <w:rPr>
      <w:i/>
    </w:rPr>
  </w:style>
  <w:style w:type="paragraph" w:styleId="Heading8">
    <w:name w:val="heading 8"/>
    <w:basedOn w:val="Normal"/>
    <w:next w:val="Normal"/>
    <w:link w:val="Heading8Char"/>
    <w:qFormat/>
    <w:rsid w:val="00CC236A"/>
    <w:pPr>
      <w:ind w:left="720"/>
      <w:outlineLvl w:val="7"/>
    </w:pPr>
    <w:rPr>
      <w:i/>
    </w:rPr>
  </w:style>
  <w:style w:type="paragraph" w:styleId="Heading9">
    <w:name w:val="heading 9"/>
    <w:basedOn w:val="Normal"/>
    <w:next w:val="Normal"/>
    <w:link w:val="Heading9Char"/>
    <w:qFormat/>
    <w:rsid w:val="00CC236A"/>
    <w:pPr>
      <w:ind w:left="720"/>
      <w:outlineLvl w:val="8"/>
    </w:pPr>
    <w:rPr>
      <w:i/>
    </w:rPr>
  </w:style>
  <w:style w:type="character" w:default="1" w:styleId="DefaultParagraphFont">
    <w:name w:val="Default Paragraph Font"/>
    <w:uiPriority w:val="1"/>
    <w:unhideWhenUsed/>
    <w:rsid w:val="00CC2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36A"/>
  </w:style>
  <w:style w:type="character" w:customStyle="1" w:styleId="Heading1Char">
    <w:name w:val="Heading 1 Char"/>
    <w:basedOn w:val="DefaultParagraphFont"/>
    <w:link w:val="Heading1"/>
    <w:rsid w:val="00CC236A"/>
    <w:rPr>
      <w:rFonts w:ascii="Times New Roman" w:eastAsia="Times New Roman" w:hAnsi="Times New Roman" w:cs="Times New Roman"/>
      <w:b/>
      <w:sz w:val="32"/>
      <w:szCs w:val="20"/>
      <w:lang w:eastAsia="en-US"/>
    </w:rPr>
  </w:style>
  <w:style w:type="paragraph" w:styleId="BodyText">
    <w:name w:val="Body Text"/>
    <w:basedOn w:val="Normal"/>
    <w:link w:val="BodyTextChar"/>
    <w:rsid w:val="00CC23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36A"/>
    <w:rPr>
      <w:rFonts w:ascii="Times New Roman" w:eastAsia="Times New Roman" w:hAnsi="Times New Roman" w:cs="Times New Roman"/>
      <w:sz w:val="24"/>
      <w:lang w:eastAsia="en-US"/>
    </w:rPr>
  </w:style>
  <w:style w:type="character" w:customStyle="1" w:styleId="SpecialBold">
    <w:name w:val="Special Bold"/>
    <w:basedOn w:val="DefaultParagraphFont"/>
    <w:rsid w:val="00CC236A"/>
    <w:rPr>
      <w:b/>
      <w:spacing w:val="0"/>
    </w:rPr>
  </w:style>
  <w:style w:type="paragraph" w:customStyle="1" w:styleId="SuperHeading">
    <w:name w:val="SuperHeading"/>
    <w:basedOn w:val="Normal"/>
    <w:rsid w:val="00CC236A"/>
    <w:pPr>
      <w:spacing w:before="240" w:after="120"/>
      <w:outlineLvl w:val="0"/>
    </w:pPr>
    <w:rPr>
      <w:rFonts w:ascii="Times New Roman" w:hAnsi="Times New Roman"/>
      <w:b/>
      <w:sz w:val="32"/>
    </w:rPr>
  </w:style>
  <w:style w:type="paragraph" w:customStyle="1" w:styleId="AllowPageBreak">
    <w:name w:val="AllowPageBreak"/>
    <w:rsid w:val="00CC23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2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36A"/>
    <w:rPr>
      <w:rFonts w:ascii="Courier New" w:eastAsia="Times New Roman" w:hAnsi="Courier New" w:cs="Times New Roman"/>
      <w:i/>
      <w:szCs w:val="20"/>
      <w:lang w:eastAsia="en-US"/>
    </w:rPr>
  </w:style>
  <w:style w:type="paragraph" w:customStyle="1" w:styleId="HeadingBase">
    <w:name w:val="Heading Base"/>
    <w:rsid w:val="00CC2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36A"/>
    <w:pPr>
      <w:tabs>
        <w:tab w:val="right" w:leader="dot" w:pos="9072"/>
      </w:tabs>
      <w:ind w:left="567"/>
    </w:pPr>
    <w:rPr>
      <w:szCs w:val="22"/>
    </w:rPr>
  </w:style>
  <w:style w:type="paragraph" w:customStyle="1" w:styleId="TOCBase">
    <w:name w:val="TOC Base"/>
    <w:rsid w:val="00CC2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36A"/>
    <w:pPr>
      <w:tabs>
        <w:tab w:val="right" w:leader="dot" w:pos="9072"/>
      </w:tabs>
      <w:spacing w:before="40" w:after="40"/>
      <w:ind w:left="284"/>
    </w:pPr>
    <w:rPr>
      <w:rFonts w:ascii="Times New Roman" w:hAnsi="Times New Roman"/>
    </w:rPr>
  </w:style>
  <w:style w:type="paragraph" w:styleId="TOC1">
    <w:name w:val="toc 1"/>
    <w:basedOn w:val="TOCBase"/>
    <w:next w:val="Normal"/>
    <w:rsid w:val="00CC2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36A"/>
    <w:rPr>
      <w:rFonts w:ascii="Times New Roman" w:eastAsia="Times New Roman" w:hAnsi="Times New Roman" w:cs="Times New Roman"/>
      <w:sz w:val="16"/>
      <w:lang w:eastAsia="en-US"/>
    </w:rPr>
  </w:style>
  <w:style w:type="paragraph" w:styleId="Title">
    <w:name w:val="Title"/>
    <w:basedOn w:val="HeadingBase"/>
    <w:link w:val="TitleChar"/>
    <w:qFormat/>
    <w:rsid w:val="00CC236A"/>
    <w:pPr>
      <w:spacing w:before="5040"/>
      <w:jc w:val="center"/>
    </w:pPr>
    <w:rPr>
      <w:sz w:val="48"/>
      <w:szCs w:val="72"/>
      <w:lang w:val="en-US"/>
    </w:rPr>
  </w:style>
  <w:style w:type="character" w:customStyle="1" w:styleId="TitleChar">
    <w:name w:val="Title Char"/>
    <w:basedOn w:val="DefaultParagraphFont"/>
    <w:link w:val="Title"/>
    <w:rsid w:val="00CC2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36A"/>
    <w:pPr>
      <w:tabs>
        <w:tab w:val="left" w:pos="3600"/>
        <w:tab w:val="left" w:pos="3958"/>
      </w:tabs>
    </w:pPr>
  </w:style>
  <w:style w:type="paragraph" w:styleId="List">
    <w:name w:val="List"/>
    <w:basedOn w:val="BodyText"/>
    <w:next w:val="BodyText"/>
    <w:rsid w:val="00CC236A"/>
    <w:pPr>
      <w:tabs>
        <w:tab w:val="left" w:pos="340"/>
      </w:tabs>
      <w:spacing w:before="60" w:after="60"/>
      <w:ind w:left="340" w:hanging="340"/>
    </w:pPr>
  </w:style>
  <w:style w:type="paragraph" w:styleId="ListBullet">
    <w:name w:val="List Bullet"/>
    <w:basedOn w:val="List"/>
    <w:rsid w:val="00CC236A"/>
    <w:pPr>
      <w:numPr>
        <w:numId w:val="10"/>
      </w:numPr>
      <w:tabs>
        <w:tab w:val="clear" w:pos="340"/>
      </w:tabs>
      <w:spacing w:before="40" w:after="40"/>
    </w:pPr>
  </w:style>
  <w:style w:type="paragraph" w:customStyle="1" w:styleId="Note">
    <w:name w:val="Note"/>
    <w:basedOn w:val="BodyText"/>
    <w:rsid w:val="00CC2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36A"/>
    <w:pPr>
      <w:framePr w:wrap="auto" w:hAnchor="text" w:y="6049"/>
    </w:pPr>
    <w:rPr>
      <w:color w:val="000000"/>
      <w:sz w:val="40"/>
    </w:rPr>
  </w:style>
  <w:style w:type="paragraph" w:customStyle="1" w:styleId="TOCTitle">
    <w:name w:val="TOCTitle"/>
    <w:basedOn w:val="Heading1"/>
    <w:rsid w:val="00CC236A"/>
    <w:pPr>
      <w:spacing w:after="240"/>
      <w:jc w:val="center"/>
      <w:outlineLvl w:val="9"/>
    </w:pPr>
    <w:rPr>
      <w:caps/>
    </w:rPr>
  </w:style>
  <w:style w:type="paragraph" w:customStyle="1" w:styleId="Version">
    <w:name w:val="Version"/>
    <w:rsid w:val="00CC23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36A"/>
    <w:pPr>
      <w:numPr>
        <w:numId w:val="11"/>
      </w:numPr>
      <w:tabs>
        <w:tab w:val="clear" w:pos="680"/>
      </w:tabs>
    </w:pPr>
  </w:style>
  <w:style w:type="paragraph" w:styleId="Index1">
    <w:name w:val="index 1"/>
    <w:basedOn w:val="Normal"/>
    <w:next w:val="Normal"/>
    <w:semiHidden/>
    <w:rsid w:val="00CC236A"/>
    <w:pPr>
      <w:keepNext w:val="0"/>
      <w:tabs>
        <w:tab w:val="right" w:pos="4176"/>
      </w:tabs>
      <w:ind w:left="198" w:hanging="198"/>
    </w:pPr>
    <w:rPr>
      <w:rFonts w:ascii="Garamond" w:hAnsi="Garamond"/>
    </w:rPr>
  </w:style>
  <w:style w:type="paragraph" w:styleId="IndexHeading">
    <w:name w:val="index heading"/>
    <w:basedOn w:val="Normal"/>
    <w:next w:val="Index1"/>
    <w:semiHidden/>
    <w:rsid w:val="00CC236A"/>
    <w:pPr>
      <w:spacing w:before="120" w:after="120"/>
    </w:pPr>
    <w:rPr>
      <w:rFonts w:ascii="Arial" w:hAnsi="Arial"/>
      <w:b/>
      <w:color w:val="918585"/>
      <w:sz w:val="24"/>
    </w:rPr>
  </w:style>
  <w:style w:type="paragraph" w:styleId="Header">
    <w:name w:val="header"/>
    <w:basedOn w:val="Normal"/>
    <w:link w:val="HeaderChar"/>
    <w:rsid w:val="00CC2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36A"/>
    <w:rPr>
      <w:rFonts w:ascii="Times New Roman" w:eastAsia="Times New Roman" w:hAnsi="Times New Roman" w:cs="Times New Roman"/>
      <w:sz w:val="16"/>
      <w:szCs w:val="20"/>
      <w:lang w:val="en-GB" w:eastAsia="en-US"/>
    </w:rPr>
  </w:style>
  <w:style w:type="paragraph" w:customStyle="1" w:styleId="Chapter">
    <w:name w:val="Chapter"/>
    <w:basedOn w:val="Normal"/>
    <w:rsid w:val="00CC236A"/>
    <w:pPr>
      <w:spacing w:before="240"/>
    </w:pPr>
    <w:rPr>
      <w:rFonts w:ascii="Times New Roman" w:hAnsi="Times New Roman"/>
      <w:smallCaps/>
      <w:spacing w:val="80"/>
      <w:sz w:val="28"/>
    </w:rPr>
  </w:style>
  <w:style w:type="paragraph" w:customStyle="1" w:styleId="InChapter">
    <w:name w:val="InChapter"/>
    <w:basedOn w:val="Heading3"/>
    <w:rsid w:val="00CC236A"/>
    <w:pPr>
      <w:spacing w:after="240"/>
      <w:outlineLvl w:val="9"/>
    </w:pPr>
    <w:rPr>
      <w:noProof/>
    </w:rPr>
  </w:style>
  <w:style w:type="paragraph" w:styleId="Index2">
    <w:name w:val="index 2"/>
    <w:basedOn w:val="Normal"/>
    <w:next w:val="Normal"/>
    <w:semiHidden/>
    <w:rsid w:val="00CC236A"/>
    <w:pPr>
      <w:tabs>
        <w:tab w:val="right" w:pos="4176"/>
      </w:tabs>
      <w:ind w:left="568" w:hanging="284"/>
    </w:pPr>
    <w:rPr>
      <w:rFonts w:ascii="Garamond" w:hAnsi="Garamond"/>
    </w:rPr>
  </w:style>
  <w:style w:type="paragraph" w:customStyle="1" w:styleId="Byline">
    <w:name w:val="Byline"/>
    <w:rsid w:val="00CC2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36A"/>
    <w:pPr>
      <w:tabs>
        <w:tab w:val="clear" w:pos="3600"/>
        <w:tab w:val="clear" w:pos="3958"/>
      </w:tabs>
      <w:jc w:val="right"/>
    </w:pPr>
  </w:style>
  <w:style w:type="character" w:styleId="Emphasis">
    <w:name w:val="Emphasis"/>
    <w:basedOn w:val="DefaultParagraphFont"/>
    <w:qFormat/>
    <w:rsid w:val="00CC236A"/>
    <w:rPr>
      <w:i/>
    </w:rPr>
  </w:style>
  <w:style w:type="paragraph" w:styleId="Caption">
    <w:name w:val="caption"/>
    <w:basedOn w:val="BodyText"/>
    <w:next w:val="Normal"/>
    <w:qFormat/>
    <w:rsid w:val="00CC236A"/>
    <w:pPr>
      <w:framePr w:w="2268" w:hSpace="181" w:vSpace="181" w:wrap="around" w:vAnchor="text" w:hAnchor="page" w:x="1135" w:y="285" w:anchorLock="1"/>
    </w:pPr>
    <w:rPr>
      <w:i/>
    </w:rPr>
  </w:style>
  <w:style w:type="paragraph" w:customStyle="1" w:styleId="MiniTOCTitle">
    <w:name w:val="MiniTOCTitle"/>
    <w:basedOn w:val="Heading4"/>
    <w:rsid w:val="00CC236A"/>
    <w:pPr>
      <w:spacing w:before="240"/>
      <w:outlineLvl w:val="9"/>
    </w:pPr>
    <w:rPr>
      <w:noProof/>
      <w:sz w:val="24"/>
    </w:rPr>
  </w:style>
  <w:style w:type="paragraph" w:customStyle="1" w:styleId="MiniTOCItem">
    <w:name w:val="MiniTOCItem"/>
    <w:basedOn w:val="ListBullet"/>
    <w:rsid w:val="00CC236A"/>
    <w:pPr>
      <w:numPr>
        <w:numId w:val="0"/>
      </w:numPr>
      <w:tabs>
        <w:tab w:val="right" w:leader="dot" w:pos="6521"/>
      </w:tabs>
      <w:spacing w:before="0" w:after="0"/>
    </w:pPr>
  </w:style>
  <w:style w:type="paragraph" w:customStyle="1" w:styleId="TOFTitle">
    <w:name w:val="TOFTitle"/>
    <w:basedOn w:val="TOCTitle"/>
    <w:rsid w:val="00CC236A"/>
  </w:style>
  <w:style w:type="paragraph" w:styleId="TableofFigures">
    <w:name w:val="table of figures"/>
    <w:basedOn w:val="Normal"/>
    <w:next w:val="Normal"/>
    <w:semiHidden/>
    <w:rsid w:val="00CC236A"/>
    <w:pPr>
      <w:tabs>
        <w:tab w:val="right" w:leader="dot" w:pos="9072"/>
      </w:tabs>
      <w:ind w:left="970" w:hanging="403"/>
    </w:pPr>
    <w:rPr>
      <w:rFonts w:ascii="Times New Roman" w:hAnsi="Times New Roman"/>
      <w:b/>
    </w:rPr>
  </w:style>
  <w:style w:type="paragraph" w:styleId="ListNumber">
    <w:name w:val="List Number"/>
    <w:basedOn w:val="List"/>
    <w:rsid w:val="00CC236A"/>
    <w:pPr>
      <w:numPr>
        <w:numId w:val="13"/>
      </w:numPr>
      <w:tabs>
        <w:tab w:val="clear" w:pos="340"/>
      </w:tabs>
    </w:pPr>
  </w:style>
  <w:style w:type="character" w:customStyle="1" w:styleId="WingdingSymbols">
    <w:name w:val="Wingding Symbols"/>
    <w:rsid w:val="00CC236A"/>
    <w:rPr>
      <w:rFonts w:ascii="Wingdings" w:hAnsi="Wingdings"/>
    </w:rPr>
  </w:style>
  <w:style w:type="paragraph" w:customStyle="1" w:styleId="TableHeading">
    <w:name w:val="Table Heading"/>
    <w:basedOn w:val="HeadingBase"/>
    <w:rsid w:val="00CC236A"/>
    <w:pPr>
      <w:keepLines/>
      <w:pBdr>
        <w:bottom w:val="single" w:sz="6" w:space="1" w:color="918585"/>
      </w:pBdr>
      <w:spacing w:before="240"/>
    </w:pPr>
  </w:style>
  <w:style w:type="character" w:customStyle="1" w:styleId="HotSpot">
    <w:name w:val="HotSpot"/>
    <w:rsid w:val="00CC236A"/>
    <w:rPr>
      <w:color w:val="0033CC"/>
      <w:u w:val="none"/>
    </w:rPr>
  </w:style>
  <w:style w:type="paragraph" w:customStyle="1" w:styleId="BodyTextRight">
    <w:name w:val="Body Text Right"/>
    <w:basedOn w:val="BodyText"/>
    <w:rsid w:val="00CC236A"/>
    <w:pPr>
      <w:spacing w:before="0" w:after="0"/>
      <w:jc w:val="right"/>
    </w:pPr>
  </w:style>
  <w:style w:type="paragraph" w:styleId="Index3">
    <w:name w:val="index 3"/>
    <w:basedOn w:val="ListNumber2"/>
    <w:next w:val="Normal"/>
    <w:semiHidden/>
    <w:rsid w:val="00CC236A"/>
    <w:pPr>
      <w:numPr>
        <w:numId w:val="0"/>
      </w:numPr>
      <w:tabs>
        <w:tab w:val="right" w:leader="dot" w:pos="4176"/>
      </w:tabs>
    </w:pPr>
  </w:style>
  <w:style w:type="paragraph" w:styleId="ListNumber2">
    <w:name w:val="List Number 2"/>
    <w:basedOn w:val="List2"/>
    <w:rsid w:val="00CC236A"/>
    <w:pPr>
      <w:numPr>
        <w:numId w:val="8"/>
      </w:numPr>
      <w:tabs>
        <w:tab w:val="clear" w:pos="1060"/>
      </w:tabs>
    </w:pPr>
  </w:style>
  <w:style w:type="paragraph" w:customStyle="1" w:styleId="MarginNote">
    <w:name w:val="Margin Note"/>
    <w:basedOn w:val="BodyText"/>
    <w:rsid w:val="00CC2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36A"/>
    <w:rPr>
      <w:sz w:val="32"/>
    </w:rPr>
  </w:style>
  <w:style w:type="paragraph" w:customStyle="1" w:styleId="HeadingProcedure">
    <w:name w:val="Heading Procedure"/>
    <w:basedOn w:val="HeadingBase"/>
    <w:next w:val="Normal"/>
    <w:rsid w:val="00CC236A"/>
    <w:pPr>
      <w:tabs>
        <w:tab w:val="left" w:pos="0"/>
      </w:tabs>
      <w:spacing w:before="120" w:after="60"/>
    </w:pPr>
    <w:rPr>
      <w:i/>
      <w:color w:val="918585"/>
      <w:sz w:val="22"/>
    </w:rPr>
  </w:style>
  <w:style w:type="paragraph" w:customStyle="1" w:styleId="TableBodyText">
    <w:name w:val="Table Body Text"/>
    <w:basedOn w:val="BodyText"/>
    <w:rsid w:val="00CC236A"/>
    <w:pPr>
      <w:spacing w:before="60" w:after="60"/>
    </w:pPr>
  </w:style>
  <w:style w:type="paragraph" w:styleId="ListContinue">
    <w:name w:val="List Continue"/>
    <w:basedOn w:val="List"/>
    <w:rsid w:val="00CC236A"/>
    <w:pPr>
      <w:ind w:firstLine="0"/>
    </w:pPr>
  </w:style>
  <w:style w:type="paragraph" w:customStyle="1" w:styleId="ListNote">
    <w:name w:val="List Note"/>
    <w:basedOn w:val="List"/>
    <w:rsid w:val="00CC236A"/>
    <w:pPr>
      <w:pBdr>
        <w:top w:val="single" w:sz="6" w:space="2" w:color="918585"/>
        <w:bottom w:val="single" w:sz="6" w:space="2" w:color="918585"/>
      </w:pBdr>
      <w:tabs>
        <w:tab w:val="left" w:pos="1021"/>
      </w:tabs>
      <w:ind w:firstLine="0"/>
    </w:pPr>
  </w:style>
  <w:style w:type="paragraph" w:customStyle="1" w:styleId="Warning">
    <w:name w:val="Warning"/>
    <w:basedOn w:val="BodyText"/>
    <w:rsid w:val="00CC236A"/>
    <w:pPr>
      <w:shd w:val="clear" w:color="auto" w:fill="D9D9D9"/>
      <w:tabs>
        <w:tab w:val="left" w:pos="992"/>
      </w:tabs>
      <w:ind w:left="119" w:right="119"/>
    </w:pPr>
    <w:rPr>
      <w:sz w:val="20"/>
    </w:rPr>
  </w:style>
  <w:style w:type="paragraph" w:customStyle="1" w:styleId="MarginIcons">
    <w:name w:val="Margin Icons"/>
    <w:basedOn w:val="BodyText"/>
    <w:rsid w:val="00CC2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36A"/>
    <w:rPr>
      <w:rFonts w:ascii="Courier New" w:hAnsi="Courier New"/>
    </w:rPr>
  </w:style>
  <w:style w:type="paragraph" w:customStyle="1" w:styleId="NoteBullet">
    <w:name w:val="Note Bullet"/>
    <w:basedOn w:val="Note"/>
    <w:rsid w:val="00CC236A"/>
    <w:pPr>
      <w:tabs>
        <w:tab w:val="clear" w:pos="680"/>
      </w:tabs>
      <w:spacing w:before="60" w:after="60"/>
    </w:pPr>
  </w:style>
  <w:style w:type="paragraph" w:customStyle="1" w:styleId="SubHeading2">
    <w:name w:val="SubHeading2"/>
    <w:basedOn w:val="HeadingBase"/>
    <w:rsid w:val="00CC236A"/>
    <w:pPr>
      <w:spacing w:before="240" w:after="60"/>
    </w:pPr>
    <w:rPr>
      <w:sz w:val="20"/>
    </w:rPr>
  </w:style>
  <w:style w:type="paragraph" w:customStyle="1" w:styleId="SubHeading1">
    <w:name w:val="SubHeading1"/>
    <w:basedOn w:val="HeadingBase"/>
    <w:rsid w:val="00CC236A"/>
    <w:pPr>
      <w:spacing w:before="240" w:after="60"/>
    </w:pPr>
    <w:rPr>
      <w:color w:val="918585"/>
      <w:sz w:val="22"/>
    </w:rPr>
  </w:style>
  <w:style w:type="paragraph" w:customStyle="1" w:styleId="SideHeading">
    <w:name w:val="Side Heading"/>
    <w:basedOn w:val="HeadingBase"/>
    <w:rsid w:val="00CC2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36A"/>
    <w:pPr>
      <w:numPr>
        <w:numId w:val="9"/>
      </w:numPr>
    </w:pPr>
  </w:style>
  <w:style w:type="paragraph" w:styleId="PlainText">
    <w:name w:val="Plain Text"/>
    <w:basedOn w:val="Normal"/>
    <w:link w:val="PlainTextChar"/>
    <w:rsid w:val="00CC236A"/>
    <w:rPr>
      <w:sz w:val="20"/>
    </w:rPr>
  </w:style>
  <w:style w:type="character" w:customStyle="1" w:styleId="PlainTextChar">
    <w:name w:val="Plain Text Char"/>
    <w:basedOn w:val="DefaultParagraphFont"/>
    <w:link w:val="PlainText"/>
    <w:rsid w:val="00CC236A"/>
    <w:rPr>
      <w:rFonts w:ascii="Courier New" w:eastAsia="Times New Roman" w:hAnsi="Courier New" w:cs="Times New Roman"/>
      <w:sz w:val="20"/>
      <w:szCs w:val="20"/>
      <w:lang w:eastAsia="en-US"/>
    </w:rPr>
  </w:style>
  <w:style w:type="character" w:customStyle="1" w:styleId="MenuOption">
    <w:name w:val="Menu Option"/>
    <w:basedOn w:val="DefaultParagraphFont"/>
    <w:rsid w:val="00CC236A"/>
    <w:rPr>
      <w:b/>
      <w:smallCaps/>
    </w:rPr>
  </w:style>
  <w:style w:type="paragraph" w:customStyle="1" w:styleId="TableListNumber">
    <w:name w:val="Table List Number"/>
    <w:basedOn w:val="ListNumber"/>
    <w:rsid w:val="00CC236A"/>
    <w:pPr>
      <w:numPr>
        <w:numId w:val="0"/>
      </w:numPr>
    </w:pPr>
  </w:style>
  <w:style w:type="paragraph" w:styleId="TOC4">
    <w:name w:val="toc 4"/>
    <w:basedOn w:val="TOCBase"/>
    <w:next w:val="Normal"/>
    <w:semiHidden/>
    <w:rsid w:val="00CC236A"/>
    <w:pPr>
      <w:tabs>
        <w:tab w:val="right" w:leader="dot" w:pos="9071"/>
      </w:tabs>
      <w:ind w:left="1701"/>
    </w:pPr>
  </w:style>
  <w:style w:type="paragraph" w:customStyle="1" w:styleId="ListAlpha">
    <w:name w:val="List Alpha"/>
    <w:basedOn w:val="List"/>
    <w:rsid w:val="00CC236A"/>
    <w:pPr>
      <w:numPr>
        <w:numId w:val="7"/>
      </w:numPr>
    </w:pPr>
  </w:style>
  <w:style w:type="paragraph" w:customStyle="1" w:styleId="ListAlpha2">
    <w:name w:val="List Alpha 2"/>
    <w:basedOn w:val="List2"/>
    <w:rsid w:val="00CC236A"/>
    <w:pPr>
      <w:numPr>
        <w:numId w:val="6"/>
      </w:numPr>
    </w:pPr>
  </w:style>
  <w:style w:type="paragraph" w:styleId="List2">
    <w:name w:val="List 2"/>
    <w:basedOn w:val="BodyText"/>
    <w:rsid w:val="00CC236A"/>
    <w:pPr>
      <w:tabs>
        <w:tab w:val="left" w:pos="680"/>
      </w:tabs>
      <w:spacing w:before="60" w:after="60"/>
      <w:ind w:left="680" w:hanging="340"/>
    </w:pPr>
  </w:style>
  <w:style w:type="paragraph" w:styleId="List3">
    <w:name w:val="List 3"/>
    <w:basedOn w:val="BodyText"/>
    <w:rsid w:val="00CC236A"/>
    <w:pPr>
      <w:tabs>
        <w:tab w:val="left" w:pos="1021"/>
      </w:tabs>
      <w:spacing w:before="60" w:after="60"/>
      <w:ind w:left="1020" w:hanging="340"/>
    </w:pPr>
  </w:style>
  <w:style w:type="paragraph" w:styleId="List4">
    <w:name w:val="List 4"/>
    <w:basedOn w:val="BodyText"/>
    <w:rsid w:val="00CC236A"/>
    <w:pPr>
      <w:tabs>
        <w:tab w:val="left" w:pos="1361"/>
      </w:tabs>
      <w:spacing w:before="60" w:after="60"/>
      <w:ind w:left="1361" w:hanging="340"/>
    </w:pPr>
  </w:style>
  <w:style w:type="paragraph" w:styleId="List5">
    <w:name w:val="List 5"/>
    <w:basedOn w:val="BodyText"/>
    <w:rsid w:val="00CC236A"/>
    <w:pPr>
      <w:tabs>
        <w:tab w:val="left" w:pos="1701"/>
      </w:tabs>
      <w:spacing w:before="60" w:after="60"/>
      <w:ind w:left="1701" w:hanging="340"/>
    </w:pPr>
  </w:style>
  <w:style w:type="paragraph" w:styleId="ListBullet3">
    <w:name w:val="List Bullet 3"/>
    <w:basedOn w:val="List3"/>
    <w:rsid w:val="00CC236A"/>
    <w:pPr>
      <w:numPr>
        <w:numId w:val="12"/>
      </w:numPr>
      <w:tabs>
        <w:tab w:val="clear" w:pos="1021"/>
      </w:tabs>
      <w:ind w:left="1037" w:hanging="357"/>
    </w:pPr>
  </w:style>
  <w:style w:type="paragraph" w:styleId="ListBullet4">
    <w:name w:val="List Bullet 4"/>
    <w:basedOn w:val="List4"/>
    <w:rsid w:val="00CC236A"/>
    <w:pPr>
      <w:numPr>
        <w:numId w:val="1"/>
      </w:numPr>
      <w:tabs>
        <w:tab w:val="clear" w:pos="1361"/>
      </w:tabs>
    </w:pPr>
  </w:style>
  <w:style w:type="paragraph" w:styleId="ListBullet5">
    <w:name w:val="List Bullet 5"/>
    <w:basedOn w:val="List5"/>
    <w:rsid w:val="00CC236A"/>
    <w:pPr>
      <w:numPr>
        <w:numId w:val="2"/>
      </w:numPr>
    </w:pPr>
  </w:style>
  <w:style w:type="paragraph" w:styleId="ListContinue2">
    <w:name w:val="List Continue 2"/>
    <w:basedOn w:val="List2"/>
    <w:rsid w:val="00CC236A"/>
    <w:pPr>
      <w:ind w:firstLine="0"/>
    </w:pPr>
  </w:style>
  <w:style w:type="paragraph" w:styleId="ListContinue3">
    <w:name w:val="List Continue 3"/>
    <w:basedOn w:val="List3"/>
    <w:rsid w:val="00CC236A"/>
    <w:pPr>
      <w:ind w:left="1021" w:firstLine="0"/>
    </w:pPr>
  </w:style>
  <w:style w:type="paragraph" w:styleId="ListContinue4">
    <w:name w:val="List Continue 4"/>
    <w:basedOn w:val="List4"/>
    <w:rsid w:val="00CC236A"/>
    <w:pPr>
      <w:ind w:firstLine="0"/>
    </w:pPr>
  </w:style>
  <w:style w:type="paragraph" w:styleId="ListContinue5">
    <w:name w:val="List Continue 5"/>
    <w:basedOn w:val="List5"/>
    <w:rsid w:val="00CC236A"/>
    <w:pPr>
      <w:ind w:firstLine="0"/>
    </w:pPr>
  </w:style>
  <w:style w:type="paragraph" w:styleId="ListNumber3">
    <w:name w:val="List Number 3"/>
    <w:basedOn w:val="List3"/>
    <w:rsid w:val="00CC236A"/>
    <w:pPr>
      <w:numPr>
        <w:numId w:val="3"/>
      </w:numPr>
    </w:pPr>
  </w:style>
  <w:style w:type="paragraph" w:styleId="ListNumber4">
    <w:name w:val="List Number 4"/>
    <w:basedOn w:val="List4"/>
    <w:rsid w:val="00CC236A"/>
    <w:pPr>
      <w:numPr>
        <w:numId w:val="4"/>
      </w:numPr>
    </w:pPr>
  </w:style>
  <w:style w:type="paragraph" w:styleId="ListNumber5">
    <w:name w:val="List Number 5"/>
    <w:basedOn w:val="List5"/>
    <w:rsid w:val="00CC236A"/>
    <w:pPr>
      <w:numPr>
        <w:numId w:val="5"/>
      </w:numPr>
    </w:pPr>
  </w:style>
  <w:style w:type="paragraph" w:styleId="BlockText">
    <w:name w:val="Block Text"/>
    <w:basedOn w:val="Normal"/>
    <w:rsid w:val="00CC236A"/>
    <w:pPr>
      <w:spacing w:after="120"/>
      <w:ind w:left="1440" w:right="1440"/>
    </w:pPr>
  </w:style>
  <w:style w:type="character" w:customStyle="1" w:styleId="Subscript">
    <w:name w:val="Subscript"/>
    <w:basedOn w:val="DefaultParagraphFont"/>
    <w:rsid w:val="00CC236A"/>
    <w:rPr>
      <w:sz w:val="16"/>
      <w:vertAlign w:val="subscript"/>
    </w:rPr>
  </w:style>
  <w:style w:type="character" w:customStyle="1" w:styleId="Superscript">
    <w:name w:val="Superscript"/>
    <w:basedOn w:val="DefaultParagraphFont"/>
    <w:rsid w:val="00CC236A"/>
    <w:rPr>
      <w:sz w:val="16"/>
      <w:vertAlign w:val="superscript"/>
    </w:rPr>
  </w:style>
  <w:style w:type="character" w:customStyle="1" w:styleId="Symbols">
    <w:name w:val="Symbols"/>
    <w:basedOn w:val="DefaultParagraphFont"/>
    <w:rsid w:val="00CC236A"/>
    <w:rPr>
      <w:rFonts w:ascii="Symbol" w:hAnsi="Symbol"/>
    </w:rPr>
  </w:style>
  <w:style w:type="character" w:customStyle="1" w:styleId="MenuOptions">
    <w:name w:val="Menu Options"/>
    <w:basedOn w:val="DefaultParagraphFont"/>
    <w:rsid w:val="00CC236A"/>
    <w:rPr>
      <w:rFonts w:ascii="Arial Narrow" w:hAnsi="Arial Narrow"/>
      <w:smallCaps/>
    </w:rPr>
  </w:style>
  <w:style w:type="character" w:customStyle="1" w:styleId="Buttons">
    <w:name w:val="Buttons"/>
    <w:basedOn w:val="DefaultParagraphFont"/>
    <w:rsid w:val="00CC236A"/>
    <w:rPr>
      <w:b/>
    </w:rPr>
  </w:style>
  <w:style w:type="character" w:customStyle="1" w:styleId="Underlined">
    <w:name w:val="Underlined"/>
    <w:basedOn w:val="DefaultParagraphFont"/>
    <w:rsid w:val="00CC236A"/>
    <w:rPr>
      <w:u w:val="single"/>
    </w:rPr>
  </w:style>
  <w:style w:type="paragraph" w:customStyle="1" w:styleId="TableBodyTextRight">
    <w:name w:val="Table Body Text Right"/>
    <w:basedOn w:val="TableBodyText"/>
    <w:rsid w:val="00CC236A"/>
    <w:pPr>
      <w:widowControl w:val="0"/>
      <w:autoSpaceDE w:val="0"/>
      <w:autoSpaceDN w:val="0"/>
      <w:adjustRightInd w:val="0"/>
      <w:jc w:val="right"/>
    </w:pPr>
    <w:rPr>
      <w:rFonts w:cs="Arial"/>
      <w:szCs w:val="18"/>
    </w:rPr>
  </w:style>
  <w:style w:type="paragraph" w:customStyle="1" w:styleId="CopyrightText">
    <w:name w:val="Copyright Text"/>
    <w:basedOn w:val="BodyText"/>
    <w:rsid w:val="00CC236A"/>
    <w:rPr>
      <w:sz w:val="18"/>
    </w:rPr>
  </w:style>
  <w:style w:type="paragraph" w:customStyle="1" w:styleId="BodySmallRight">
    <w:name w:val="Body Small Right"/>
    <w:basedOn w:val="BodyTextRight"/>
    <w:rsid w:val="00CC236A"/>
    <w:rPr>
      <w:sz w:val="18"/>
      <w:szCs w:val="18"/>
    </w:rPr>
  </w:style>
  <w:style w:type="paragraph" w:customStyle="1" w:styleId="MarginEdition">
    <w:name w:val="Margin Edition"/>
    <w:basedOn w:val="MarginNote"/>
    <w:rsid w:val="00CC236A"/>
    <w:pPr>
      <w:spacing w:before="0" w:after="0"/>
    </w:pPr>
    <w:rPr>
      <w:rFonts w:ascii="Times New Roman" w:hAnsi="Times New Roman"/>
      <w:color w:val="999999"/>
    </w:rPr>
  </w:style>
  <w:style w:type="paragraph" w:customStyle="1" w:styleId="Spacer">
    <w:name w:val="Spacer"/>
    <w:basedOn w:val="Normal"/>
    <w:rsid w:val="00CC236A"/>
    <w:rPr>
      <w:sz w:val="2"/>
      <w:szCs w:val="2"/>
    </w:rPr>
  </w:style>
  <w:style w:type="character" w:customStyle="1" w:styleId="Small">
    <w:name w:val="Small"/>
    <w:basedOn w:val="DefaultParagraphFont"/>
    <w:rsid w:val="00CC236A"/>
    <w:rPr>
      <w:sz w:val="16"/>
    </w:rPr>
  </w:style>
  <w:style w:type="paragraph" w:customStyle="1" w:styleId="WideTable">
    <w:name w:val="Wide Table"/>
    <w:basedOn w:val="Normal"/>
    <w:rsid w:val="00CC236A"/>
    <w:pPr>
      <w:ind w:left="-1418"/>
    </w:pPr>
    <w:rPr>
      <w:sz w:val="2"/>
      <w:szCs w:val="2"/>
    </w:rPr>
  </w:style>
  <w:style w:type="character" w:styleId="PageNumber">
    <w:name w:val="page number"/>
    <w:basedOn w:val="DefaultParagraphFont"/>
    <w:rsid w:val="00CC236A"/>
  </w:style>
  <w:style w:type="paragraph" w:styleId="Quote">
    <w:name w:val="Quote"/>
    <w:basedOn w:val="Heading1"/>
    <w:link w:val="QuoteChar"/>
    <w:qFormat/>
    <w:rsid w:val="00CC236A"/>
    <w:rPr>
      <w:b w:val="0"/>
      <w:sz w:val="72"/>
      <w:szCs w:val="72"/>
      <w:lang w:val="en-NZ"/>
    </w:rPr>
  </w:style>
  <w:style w:type="character" w:customStyle="1" w:styleId="QuoteChar">
    <w:name w:val="Quote Char"/>
    <w:basedOn w:val="DefaultParagraphFont"/>
    <w:link w:val="Quote"/>
    <w:rsid w:val="00CC2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36A"/>
    <w:pPr>
      <w:pageBreakBefore/>
    </w:pPr>
  </w:style>
  <w:style w:type="paragraph" w:customStyle="1" w:styleId="Border">
    <w:name w:val="Border"/>
    <w:basedOn w:val="Normal"/>
    <w:qFormat/>
    <w:rsid w:val="00CC2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36A"/>
    <w:rPr>
      <w:b/>
      <w:bCs/>
      <w:i/>
      <w:iCs/>
      <w:color w:val="auto"/>
    </w:rPr>
  </w:style>
  <w:style w:type="paragraph" w:styleId="IntenseQuote">
    <w:name w:val="Intense Quote"/>
    <w:basedOn w:val="Normal"/>
    <w:next w:val="Normal"/>
    <w:link w:val="IntenseQuoteChar"/>
    <w:uiPriority w:val="30"/>
    <w:qFormat/>
    <w:rsid w:val="00CC2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36A"/>
    <w:rPr>
      <w:smallCaps/>
      <w:color w:val="auto"/>
      <w:u w:val="single"/>
    </w:rPr>
  </w:style>
  <w:style w:type="character" w:styleId="IntenseReference">
    <w:name w:val="Intense Reference"/>
    <w:basedOn w:val="DefaultParagraphFont"/>
    <w:uiPriority w:val="32"/>
    <w:qFormat/>
    <w:rsid w:val="00CC236A"/>
    <w:rPr>
      <w:b/>
      <w:bCs/>
      <w:smallCaps/>
      <w:color w:val="auto"/>
      <w:spacing w:val="5"/>
      <w:u w:val="single"/>
    </w:rPr>
  </w:style>
  <w:style w:type="paragraph" w:customStyle="1" w:styleId="2ColumnHeading">
    <w:name w:val="2Column Heading"/>
    <w:basedOn w:val="BodyText"/>
    <w:qFormat/>
    <w:rsid w:val="00CC236A"/>
    <w:pPr>
      <w:spacing w:after="60"/>
      <w:ind w:left="-2268"/>
    </w:pPr>
    <w:rPr>
      <w:b/>
    </w:rPr>
  </w:style>
  <w:style w:type="paragraph" w:customStyle="1" w:styleId="Heading1TOC">
    <w:name w:val="Heading1 TOC"/>
    <w:basedOn w:val="Normal"/>
    <w:qFormat/>
    <w:rsid w:val="00CC236A"/>
    <w:pPr>
      <w:spacing w:before="240" w:after="120"/>
    </w:pPr>
    <w:rPr>
      <w:rFonts w:ascii="Times New Roman" w:hAnsi="Times New Roman"/>
      <w:b/>
      <w:sz w:val="32"/>
    </w:rPr>
  </w:style>
  <w:style w:type="paragraph" w:customStyle="1" w:styleId="Heading2TOC">
    <w:name w:val="Heading2 TOC"/>
    <w:basedOn w:val="Normal"/>
    <w:qFormat/>
    <w:rsid w:val="00CC236A"/>
    <w:pPr>
      <w:spacing w:before="240" w:after="60"/>
    </w:pPr>
    <w:rPr>
      <w:rFonts w:ascii="Times New Roman" w:hAnsi="Times New Roman"/>
      <w:b/>
      <w:sz w:val="28"/>
    </w:rPr>
  </w:style>
  <w:style w:type="character" w:customStyle="1" w:styleId="Underline">
    <w:name w:val="Underline"/>
    <w:basedOn w:val="DefaultParagraphFont"/>
    <w:qFormat/>
    <w:rsid w:val="00CC236A"/>
    <w:rPr>
      <w:u w:val="single"/>
    </w:rPr>
  </w:style>
  <w:style w:type="character" w:customStyle="1" w:styleId="BoldandItalics">
    <w:name w:val="Bold and Italics"/>
    <w:qFormat/>
    <w:rsid w:val="00CC236A"/>
    <w:rPr>
      <w:b/>
      <w:i/>
      <w:u w:val="none"/>
    </w:rPr>
  </w:style>
  <w:style w:type="paragraph" w:styleId="BalloonText">
    <w:name w:val="Balloon Text"/>
    <w:basedOn w:val="Normal"/>
    <w:link w:val="BalloonTextChar"/>
    <w:rsid w:val="00CC236A"/>
    <w:rPr>
      <w:rFonts w:ascii="Tahoma" w:hAnsi="Tahoma" w:cs="Tahoma"/>
      <w:sz w:val="16"/>
      <w:szCs w:val="16"/>
    </w:rPr>
  </w:style>
  <w:style w:type="character" w:customStyle="1" w:styleId="BalloonTextChar">
    <w:name w:val="Balloon Text Char"/>
    <w:basedOn w:val="DefaultParagraphFont"/>
    <w:link w:val="BalloonText"/>
    <w:rsid w:val="00CC2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3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36A"/>
    <w:rPr>
      <w:b/>
      <w:color w:val="660033"/>
      <w:spacing w:val="0"/>
    </w:rPr>
  </w:style>
  <w:style w:type="paragraph" w:customStyle="1" w:styleId="Nameditemlist">
    <w:name w:val="Named item list"/>
    <w:basedOn w:val="BodyText"/>
    <w:qFormat/>
    <w:rsid w:val="00CC236A"/>
    <w:pPr>
      <w:tabs>
        <w:tab w:val="left" w:pos="2835"/>
      </w:tabs>
      <w:ind w:left="2835" w:hanging="2835"/>
    </w:pPr>
  </w:style>
  <w:style w:type="paragraph" w:customStyle="1" w:styleId="BodyTextnopadding">
    <w:name w:val="Body Text no padding"/>
    <w:basedOn w:val="BodyText"/>
    <w:qFormat/>
    <w:rsid w:val="00CC236A"/>
    <w:pPr>
      <w:spacing w:before="0" w:after="0"/>
    </w:pPr>
  </w:style>
  <w:style w:type="paragraph" w:customStyle="1" w:styleId="BodyTextBold">
    <w:name w:val="Body Text Bold"/>
    <w:basedOn w:val="BodyText"/>
    <w:qFormat/>
    <w:rsid w:val="00CC236A"/>
    <w:rPr>
      <w:b/>
    </w:rPr>
  </w:style>
  <w:style w:type="character" w:styleId="Hyperlink">
    <w:name w:val="Hyperlink"/>
    <w:basedOn w:val="DefaultParagraphFont"/>
    <w:uiPriority w:val="99"/>
    <w:unhideWhenUsed/>
    <w:rsid w:val="00FC0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3156</Characters>
  <Application>Microsoft Office Word</Application>
  <DocSecurity>0</DocSecurity>
  <Lines>143</Lines>
  <Paragraphs>72</Paragraphs>
  <ScaleCrop>false</ScaleCrop>
  <Company>Author-it Software Corporation Ltd.</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AVIW0001 Operate and manage advanced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