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BD5" w:rsidP="00910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AVIR0001 Service customer airline contracts</w:t>
      </w:r>
      <w:r>
        <w:fldChar w:fldCharType="end"/>
      </w:r>
    </w:p>
    <w:p w:rsidR="00910BD5" w:rsidP="00910BD5">
      <w:pPr>
        <w:pStyle w:val="Version"/>
        <w:sectPr w:rsidSect="00223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A69" w:rsidP="00223A69">
      <w:pPr>
        <w:pStyle w:val="SuperHeading"/>
      </w:pPr>
      <w:r w:rsidRPr="00223A69">
        <w:t>AVIR0001 Service customer airline contracts</w:t>
      </w:r>
    </w:p>
    <w:p w:rsidR="00000000" w:rsidRPr="00223A69" w:rsidP="00223A69">
      <w:pPr>
        <w:pStyle w:val="Heading1"/>
      </w:pPr>
      <w:bookmarkStart w:id="1" w:name="O_1026829"/>
      <w:bookmarkEnd w:id="1"/>
      <w:r w:rsidRPr="00223A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t>Release 1. This is the first release of this unit of competency in the AVI Aviation Training Package.</w:t>
            </w:r>
          </w:p>
        </w:tc>
      </w:tr>
    </w:tbl>
    <w:p w:rsidR="00000000" w:rsidRPr="00223A69" w:rsidP="00223A69">
      <w:pPr>
        <w:pStyle w:val="NoPaddingFontSize1"/>
      </w:pPr>
    </w:p>
    <w:p w:rsidR="00000000" w:rsidRPr="00223A69" w:rsidP="00223A69">
      <w:pPr>
        <w:pStyle w:val="AllowPageBreak"/>
      </w:pPr>
    </w:p>
    <w:p w:rsidR="00000000" w:rsidRPr="00223A69" w:rsidP="00223A69">
      <w:pPr>
        <w:pStyle w:val="Heading1"/>
      </w:pPr>
      <w:bookmarkStart w:id="2" w:name="O_1026830"/>
      <w:bookmarkEnd w:id="2"/>
      <w:r w:rsidRPr="00223A6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t xml:space="preserve">This unit involves the skills and knowledge required to service customer airline contracts </w:t>
            </w:r>
            <w:r w:rsidRPr="00223A69">
              <w:t>in compliance with relevant regulatory requirements of the Civil Aviation Safety Authority (CASA) and national operating standards.</w:t>
            </w:r>
          </w:p>
          <w:p w:rsidR="00000000" w:rsidRPr="00223A69" w:rsidP="00223A69">
            <w:pPr>
              <w:pStyle w:val="BodyText"/>
            </w:pPr>
            <w:r w:rsidRPr="00223A69">
              <w:t xml:space="preserve">It includes interpreting customer airline contract requirements, coordinating the provision of contracted airline services, </w:t>
            </w:r>
            <w:r w:rsidRPr="00223A69">
              <w:t>handling problems and issues, and completing all required documentation.</w:t>
            </w:r>
          </w:p>
          <w:p w:rsidR="00000000" w:rsidRPr="00223A69" w:rsidP="00223A69">
            <w:pPr>
              <w:pStyle w:val="BodyText"/>
            </w:pPr>
            <w:r w:rsidRPr="00223A69">
              <w:t>This unit addresses aviation non-technical skill requirements (mental, social and personal-management abilities) of aviation personnel and contributes to safe and effective performanc</w:t>
            </w:r>
            <w:r w:rsidRPr="00223A69">
              <w:t>e in complex aviation operational environments.</w:t>
            </w:r>
          </w:p>
          <w:p w:rsidR="00000000" w:rsidRPr="00223A69" w:rsidP="00223A69">
            <w:pPr>
              <w:pStyle w:val="BodyText"/>
            </w:pPr>
            <w:r w:rsidRPr="00223A69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223A69" w:rsidP="00223A69">
            <w:pPr>
              <w:pStyle w:val="BodyText"/>
            </w:pPr>
            <w:r w:rsidRPr="00223A69">
              <w:t xml:space="preserve">Work is performed independently </w:t>
            </w:r>
            <w:r w:rsidRPr="00223A69">
              <w:t>or under limited supervision as a single operator or within a team environment.</w:t>
            </w:r>
          </w:p>
          <w:p w:rsidR="00000000" w:rsidRPr="00223A69" w:rsidP="00223A69">
            <w:pPr>
              <w:pStyle w:val="BodyText"/>
            </w:pPr>
            <w:r w:rsidRPr="00223A69">
              <w:t>Licensing, legislative, regulatory or certification requirements are applicable to this unit at time of publication.</w:t>
            </w:r>
          </w:p>
        </w:tc>
      </w:tr>
    </w:tbl>
    <w:p w:rsidR="00000000" w:rsidRPr="00223A69" w:rsidP="00223A69">
      <w:pPr>
        <w:pStyle w:val="NoPaddingFontSize1"/>
      </w:pPr>
    </w:p>
    <w:p w:rsidR="00000000" w:rsidRPr="00223A69" w:rsidP="00223A69">
      <w:pPr>
        <w:pStyle w:val="AllowPageBreak"/>
      </w:pPr>
    </w:p>
    <w:p w:rsidR="00000000" w:rsidRPr="00223A69" w:rsidP="00223A69">
      <w:pPr>
        <w:pStyle w:val="Heading1"/>
      </w:pPr>
      <w:bookmarkStart w:id="3" w:name="O_1026831"/>
      <w:bookmarkEnd w:id="3"/>
      <w:r w:rsidRPr="00223A6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t>Not applicable.</w:t>
            </w:r>
          </w:p>
        </w:tc>
      </w:tr>
    </w:tbl>
    <w:p w:rsidR="00000000" w:rsidRPr="00223A69" w:rsidP="00223A69">
      <w:pPr>
        <w:pStyle w:val="NoPaddingFontSize1"/>
      </w:pPr>
    </w:p>
    <w:p w:rsidR="00000000" w:rsidRPr="00223A69" w:rsidP="00223A69">
      <w:pPr>
        <w:pStyle w:val="AllowPageBreak"/>
      </w:pPr>
    </w:p>
    <w:p w:rsidR="00000000" w:rsidRPr="00223A69" w:rsidP="00223A69">
      <w:pPr>
        <w:pStyle w:val="Heading1"/>
      </w:pPr>
      <w:bookmarkStart w:id="4" w:name="O_1026832"/>
      <w:bookmarkEnd w:id="4"/>
      <w:r w:rsidRPr="00223A6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t>R – Contract and Procurement</w:t>
            </w:r>
          </w:p>
        </w:tc>
      </w:tr>
    </w:tbl>
    <w:p w:rsidR="00000000" w:rsidRPr="00223A69" w:rsidP="00223A69">
      <w:pPr>
        <w:pStyle w:val="NoPaddingFontSize1"/>
      </w:pPr>
    </w:p>
    <w:p w:rsidR="00000000" w:rsidRPr="00223A69" w:rsidP="00223A69">
      <w:pPr>
        <w:pStyle w:val="AllowPageBreak"/>
      </w:pPr>
    </w:p>
    <w:p w:rsidR="00000000" w:rsidRPr="00223A69" w:rsidP="00223A69">
      <w:pPr>
        <w:pStyle w:val="Heading1"/>
      </w:pPr>
      <w:bookmarkStart w:id="5" w:name="O_1026833"/>
      <w:bookmarkEnd w:id="5"/>
      <w:r w:rsidRPr="00223A6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t>Not applicable.</w:t>
            </w:r>
          </w:p>
        </w:tc>
      </w:tr>
    </w:tbl>
    <w:p w:rsidR="00000000" w:rsidRPr="00223A69" w:rsidP="00223A69">
      <w:pPr>
        <w:pStyle w:val="NoPaddingFontSize1"/>
      </w:pPr>
    </w:p>
    <w:p w:rsidR="00000000" w:rsidRPr="00223A69" w:rsidP="00223A69">
      <w:pPr>
        <w:pStyle w:val="AllowPageBreak"/>
      </w:pPr>
    </w:p>
    <w:p w:rsidR="00000000" w:rsidRPr="00223A69" w:rsidP="00223A69">
      <w:pPr>
        <w:pStyle w:val="Heading1"/>
      </w:pPr>
      <w:bookmarkStart w:id="6" w:name="O_1026834"/>
      <w:bookmarkEnd w:id="6"/>
      <w:r w:rsidRPr="00223A6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PERFORMANCE CRITERIA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Performance criteria describe the performance needed to demonstrate achievement of the element.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rPr>
                <w:rStyle w:val="SpecialBold"/>
              </w:rPr>
              <w:t>Interpret customer airline contract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Details of customer airline contract services and provisions are obtained and accurately interpreted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Appropriate action is taken to prepare for and organise the provision of contracted services to a customer airline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Team work is used to maximise efficiency and effectiveness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rPr>
                <w:rStyle w:val="SpecialBold"/>
              </w:rPr>
              <w:t>Coordinate the provision of customer airline contract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Provision of customer airline contract services is coordinated in accordance with contract specifications and standards, precision timing schedules, regulatory requirements and workplace procedures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Appropriate liaison is maintained with customer ai</w:t>
            </w:r>
            <w:r w:rsidRPr="00223A69">
              <w:t>rline representatives concerning pertinent issues of service delivery in accordance with workplace procedures and contract arrangements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Safe use of required equipment and materials is monitored in accordance with regulatory requirements and workplac</w:t>
            </w:r>
            <w:r w:rsidRPr="00223A69">
              <w:t>e procedures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Appropriate action is taken to ensure correct manual handling techniques used are in accordance with work health and safety (WHS)/occupational health and safety (OHS) requirements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Compliance with safety and security requirements is implemented and monitored throughout service period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Hazards are identified and appropriate risk management actions are implemented in accordance with workplace procedures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Identified problems</w:t>
            </w:r>
            <w:r w:rsidRPr="00223A69">
              <w:t xml:space="preserve"> and irregularities in service delivery are resolved in consultation with customer airline representatives in accordance with workplace procedures and contract arrangements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Available opportunities are identified to enhance service delivery and ap</w:t>
            </w:r>
            <w:r w:rsidRPr="00223A69">
              <w:t>propriate action is taken to suggest and/or implement identified opportunities in accordance with workplace procedures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rPr>
                <w:rStyle w:val="SpecialBold"/>
              </w:rPr>
              <w:t>Handle problems and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Problems and issues with customer airline contracts are identified and processed or reported in accordance with customer airline contract provisions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Identified problems and irregularities in service delivery are resolved in consultation with custome</w:t>
            </w:r>
            <w:r w:rsidRPr="00223A69">
              <w:t>r airline representatives in accordance with workplace procedures and contract arrangements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t>Documentation requirements for servicing customer airline contracts are confirmed</w:t>
            </w:r>
          </w:p>
        </w:tc>
      </w:tr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69">
            <w:pPr>
              <w:pStyle w:val="BodyText"/>
              <w:rPr>
                <w:lang w:val="en-NZ"/>
              </w:rPr>
            </w:pPr>
            <w:r w:rsidRPr="00223A6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t xml:space="preserve">Documentation for servicing customer airline </w:t>
            </w:r>
            <w:r w:rsidRPr="00223A69">
              <w:t>contracts is completed and processed in accordance with workplace procedures, contract specifications and relevant regulatory requirements</w:t>
            </w:r>
          </w:p>
        </w:tc>
      </w:tr>
    </w:tbl>
    <w:p w:rsidR="00000000" w:rsidRPr="00223A69" w:rsidP="00223A69">
      <w:pPr>
        <w:pStyle w:val="NoPaddingFontSize1"/>
      </w:pPr>
    </w:p>
    <w:p w:rsidR="00000000" w:rsidRPr="00223A69" w:rsidP="00223A69">
      <w:pPr>
        <w:pStyle w:val="AllowPageBreak"/>
      </w:pPr>
    </w:p>
    <w:p w:rsidR="00000000" w:rsidRPr="00223A69" w:rsidP="00223A69">
      <w:pPr>
        <w:pStyle w:val="Heading1"/>
      </w:pPr>
      <w:bookmarkStart w:id="7" w:name="O_1026835"/>
      <w:bookmarkEnd w:id="7"/>
      <w:r w:rsidRPr="00223A6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t>Foundation skills essential to performance are explicit in the performance criteria of this unit of competency.</w:t>
            </w:r>
          </w:p>
        </w:tc>
      </w:tr>
    </w:tbl>
    <w:p w:rsidR="00000000" w:rsidRPr="00223A69" w:rsidP="00223A69">
      <w:pPr>
        <w:pStyle w:val="NoPaddingFontSize1"/>
      </w:pPr>
    </w:p>
    <w:p w:rsidR="00000000" w:rsidRPr="00223A69" w:rsidP="00223A69">
      <w:pPr>
        <w:pStyle w:val="AllowPageBreak"/>
      </w:pPr>
    </w:p>
    <w:p w:rsidR="00000000" w:rsidRPr="00223A69" w:rsidP="00223A69">
      <w:pPr>
        <w:pStyle w:val="Heading1"/>
      </w:pPr>
      <w:bookmarkStart w:id="8" w:name="O_1026836"/>
      <w:bookmarkEnd w:id="8"/>
      <w:r w:rsidRPr="00223A6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t>Range is restricted to essential operating conditions and any other variables essential to the work env</w:t>
            </w:r>
            <w:r w:rsidRPr="00223A69">
              <w:t>ironment.</w:t>
            </w:r>
          </w:p>
        </w:tc>
      </w:tr>
    </w:tbl>
    <w:p w:rsidR="00000000" w:rsidRPr="00223A69" w:rsidP="00223A69">
      <w:pPr>
        <w:pStyle w:val="NoPaddingFontSize1"/>
      </w:pPr>
    </w:p>
    <w:p w:rsidR="00000000" w:rsidRPr="00223A69" w:rsidP="00223A69">
      <w:pPr>
        <w:pStyle w:val="AllowPageBreak"/>
      </w:pPr>
    </w:p>
    <w:p w:rsidR="00000000" w:rsidRPr="00223A69" w:rsidP="00223A69">
      <w:pPr>
        <w:pStyle w:val="Heading1"/>
      </w:pPr>
      <w:bookmarkStart w:id="9" w:name="O_1026837"/>
      <w:bookmarkEnd w:id="9"/>
      <w:r w:rsidRPr="00223A6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69" w:rsidP="00223A69">
            <w:pPr>
              <w:pStyle w:val="BodyText"/>
            </w:pPr>
            <w:r w:rsidRPr="00223A69">
              <w:t>This unit replaces and is equivalent to AVIR3001 Service customer airline contracts.</w:t>
            </w:r>
          </w:p>
        </w:tc>
      </w:tr>
    </w:tbl>
    <w:p w:rsidR="00000000" w:rsidRPr="00223A69" w:rsidP="00223A69">
      <w:pPr>
        <w:pStyle w:val="NoPaddingFontSize1"/>
      </w:pPr>
    </w:p>
    <w:p w:rsidR="00000000" w:rsidRPr="00223A69" w:rsidP="00223A69">
      <w:pPr>
        <w:pStyle w:val="AllowPageBreak"/>
      </w:pPr>
    </w:p>
    <w:p w:rsidR="00000000" w:rsidRPr="00223A69" w:rsidP="00223A69">
      <w:pPr>
        <w:pStyle w:val="Heading1"/>
      </w:pPr>
      <w:bookmarkStart w:id="10" w:name="O_1026844"/>
      <w:bookmarkEnd w:id="10"/>
      <w:r w:rsidRPr="00223A69">
        <w:t>Links</w:t>
      </w:r>
    </w:p>
    <w:p w:rsidR="00000000" w:rsidRPr="00223A69" w:rsidP="00910BD5">
      <w:pPr>
        <w:pStyle w:val="BodyText"/>
      </w:pPr>
      <w:r w:rsidRPr="00223A6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A2AA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23A69" w:rsidP="00223A69"/>
    <w:sectPr w:rsidSect="00223A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69" w:rsidRPr="00910BD5" w:rsidP="00910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BD5" w:rsidP="00223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BD5" w:rsidP="00223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0BD5" w:rsidP="00223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B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A69" w:rsidRPr="00910BD5" w:rsidP="00910B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BD5" w:rsidRPr="002D2AF8" w:rsidP="00223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AVIR0001 Service customer airline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910BD5" w:rsidP="00223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A69"/>
  </w:style>
  <w:style w:type="character" w:customStyle="1" w:styleId="Heading1Char">
    <w:name w:val="Heading 1 Char"/>
    <w:basedOn w:val="DefaultParagraphFont"/>
    <w:link w:val="Heading1"/>
    <w:rsid w:val="00223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A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3A69"/>
    <w:rPr>
      <w:b/>
      <w:spacing w:val="0"/>
    </w:rPr>
  </w:style>
  <w:style w:type="paragraph" w:customStyle="1" w:styleId="SuperHeading">
    <w:name w:val="SuperHeading"/>
    <w:basedOn w:val="Normal"/>
    <w:rsid w:val="00223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3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A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A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3A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3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A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A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A69"/>
    <w:rPr>
      <w:i/>
    </w:rPr>
  </w:style>
  <w:style w:type="paragraph" w:styleId="Caption">
    <w:name w:val="caption"/>
    <w:basedOn w:val="BodyText"/>
    <w:next w:val="Normal"/>
    <w:qFormat/>
    <w:rsid w:val="00223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A69"/>
  </w:style>
  <w:style w:type="paragraph" w:styleId="TableofFigures">
    <w:name w:val="table of figures"/>
    <w:basedOn w:val="Normal"/>
    <w:next w:val="Normal"/>
    <w:semiHidden/>
    <w:rsid w:val="00223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A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3A69"/>
    <w:rPr>
      <w:rFonts w:ascii="Wingdings" w:hAnsi="Wingdings"/>
    </w:rPr>
  </w:style>
  <w:style w:type="paragraph" w:customStyle="1" w:styleId="TableHeading">
    <w:name w:val="Table Heading"/>
    <w:basedOn w:val="HeadingBase"/>
    <w:rsid w:val="00223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A69"/>
    <w:rPr>
      <w:color w:val="0033CC"/>
      <w:u w:val="none"/>
    </w:rPr>
  </w:style>
  <w:style w:type="paragraph" w:customStyle="1" w:styleId="BodyTextRight">
    <w:name w:val="Body Text Right"/>
    <w:basedOn w:val="BodyText"/>
    <w:rsid w:val="00223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A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A69"/>
    <w:rPr>
      <w:sz w:val="32"/>
    </w:rPr>
  </w:style>
  <w:style w:type="paragraph" w:customStyle="1" w:styleId="HeadingProcedure">
    <w:name w:val="Heading Procedure"/>
    <w:basedOn w:val="HeadingBase"/>
    <w:next w:val="Normal"/>
    <w:rsid w:val="00223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A69"/>
    <w:pPr>
      <w:spacing w:before="60" w:after="60"/>
    </w:pPr>
  </w:style>
  <w:style w:type="paragraph" w:styleId="ListContinue">
    <w:name w:val="List Continue"/>
    <w:basedOn w:val="List"/>
    <w:rsid w:val="00223A69"/>
    <w:pPr>
      <w:ind w:firstLine="0"/>
    </w:pPr>
  </w:style>
  <w:style w:type="paragraph" w:customStyle="1" w:styleId="ListNote">
    <w:name w:val="List Note"/>
    <w:basedOn w:val="List"/>
    <w:rsid w:val="00223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A69"/>
    <w:rPr>
      <w:rFonts w:ascii="Courier New" w:hAnsi="Courier New"/>
    </w:rPr>
  </w:style>
  <w:style w:type="paragraph" w:customStyle="1" w:styleId="NoteBullet">
    <w:name w:val="Note Bullet"/>
    <w:basedOn w:val="Note"/>
    <w:rsid w:val="00223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A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3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A69"/>
    <w:rPr>
      <w:b/>
      <w:smallCaps/>
    </w:rPr>
  </w:style>
  <w:style w:type="paragraph" w:customStyle="1" w:styleId="TableListNumber">
    <w:name w:val="Table List Number"/>
    <w:basedOn w:val="ListNumber"/>
    <w:rsid w:val="00223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A69"/>
    <w:pPr>
      <w:numPr>
        <w:numId w:val="7"/>
      </w:numPr>
    </w:pPr>
  </w:style>
  <w:style w:type="paragraph" w:customStyle="1" w:styleId="ListAlpha2">
    <w:name w:val="List Alpha 2"/>
    <w:basedOn w:val="List2"/>
    <w:rsid w:val="00223A69"/>
    <w:pPr>
      <w:numPr>
        <w:numId w:val="6"/>
      </w:numPr>
    </w:pPr>
  </w:style>
  <w:style w:type="paragraph" w:styleId="List2">
    <w:name w:val="List 2"/>
    <w:basedOn w:val="BodyText"/>
    <w:rsid w:val="00223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A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A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3A69"/>
    <w:pPr>
      <w:numPr>
        <w:numId w:val="2"/>
      </w:numPr>
    </w:pPr>
  </w:style>
  <w:style w:type="paragraph" w:styleId="ListContinue2">
    <w:name w:val="List Continue 2"/>
    <w:basedOn w:val="List2"/>
    <w:rsid w:val="00223A69"/>
    <w:pPr>
      <w:ind w:firstLine="0"/>
    </w:pPr>
  </w:style>
  <w:style w:type="paragraph" w:styleId="ListContinue3">
    <w:name w:val="List Continue 3"/>
    <w:basedOn w:val="List3"/>
    <w:rsid w:val="00223A69"/>
    <w:pPr>
      <w:ind w:left="1021" w:firstLine="0"/>
    </w:pPr>
  </w:style>
  <w:style w:type="paragraph" w:styleId="ListContinue4">
    <w:name w:val="List Continue 4"/>
    <w:basedOn w:val="List4"/>
    <w:rsid w:val="00223A69"/>
    <w:pPr>
      <w:ind w:firstLine="0"/>
    </w:pPr>
  </w:style>
  <w:style w:type="paragraph" w:styleId="ListContinue5">
    <w:name w:val="List Continue 5"/>
    <w:basedOn w:val="List5"/>
    <w:rsid w:val="00223A69"/>
    <w:pPr>
      <w:ind w:firstLine="0"/>
    </w:pPr>
  </w:style>
  <w:style w:type="paragraph" w:styleId="ListNumber3">
    <w:name w:val="List Number 3"/>
    <w:basedOn w:val="List3"/>
    <w:rsid w:val="00223A69"/>
    <w:pPr>
      <w:numPr>
        <w:numId w:val="3"/>
      </w:numPr>
    </w:pPr>
  </w:style>
  <w:style w:type="paragraph" w:styleId="ListNumber4">
    <w:name w:val="List Number 4"/>
    <w:basedOn w:val="List4"/>
    <w:rsid w:val="00223A69"/>
    <w:pPr>
      <w:numPr>
        <w:numId w:val="4"/>
      </w:numPr>
    </w:pPr>
  </w:style>
  <w:style w:type="paragraph" w:styleId="ListNumber5">
    <w:name w:val="List Number 5"/>
    <w:basedOn w:val="List5"/>
    <w:rsid w:val="00223A69"/>
    <w:pPr>
      <w:numPr>
        <w:numId w:val="5"/>
      </w:numPr>
    </w:pPr>
  </w:style>
  <w:style w:type="paragraph" w:styleId="BlockText">
    <w:name w:val="Block Text"/>
    <w:basedOn w:val="Normal"/>
    <w:rsid w:val="00223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A69"/>
    <w:rPr>
      <w:sz w:val="16"/>
      <w:vertAlign w:val="superscript"/>
    </w:rPr>
  </w:style>
  <w:style w:type="character" w:customStyle="1" w:styleId="Symbols">
    <w:name w:val="Symbols"/>
    <w:basedOn w:val="DefaultParagraphFont"/>
    <w:rsid w:val="00223A69"/>
    <w:rPr>
      <w:rFonts w:ascii="Symbol" w:hAnsi="Symbol"/>
    </w:rPr>
  </w:style>
  <w:style w:type="character" w:customStyle="1" w:styleId="MenuOptions">
    <w:name w:val="Menu Options"/>
    <w:basedOn w:val="DefaultParagraphFont"/>
    <w:rsid w:val="00223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A69"/>
    <w:rPr>
      <w:b/>
    </w:rPr>
  </w:style>
  <w:style w:type="character" w:customStyle="1" w:styleId="Underlined">
    <w:name w:val="Underlined"/>
    <w:basedOn w:val="DefaultParagraphFont"/>
    <w:rsid w:val="00223A69"/>
    <w:rPr>
      <w:u w:val="single"/>
    </w:rPr>
  </w:style>
  <w:style w:type="paragraph" w:customStyle="1" w:styleId="TableBodyTextRight">
    <w:name w:val="Table Body Text Right"/>
    <w:basedOn w:val="TableBodyText"/>
    <w:rsid w:val="00223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A69"/>
    <w:rPr>
      <w:sz w:val="18"/>
    </w:rPr>
  </w:style>
  <w:style w:type="paragraph" w:customStyle="1" w:styleId="BodySmallRight">
    <w:name w:val="Body Small Right"/>
    <w:basedOn w:val="BodyTextRight"/>
    <w:rsid w:val="00223A69"/>
    <w:rPr>
      <w:sz w:val="18"/>
      <w:szCs w:val="18"/>
    </w:rPr>
  </w:style>
  <w:style w:type="paragraph" w:customStyle="1" w:styleId="MarginEdition">
    <w:name w:val="Margin Edition"/>
    <w:basedOn w:val="MarginNote"/>
    <w:rsid w:val="00223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A69"/>
    <w:rPr>
      <w:sz w:val="2"/>
      <w:szCs w:val="2"/>
    </w:rPr>
  </w:style>
  <w:style w:type="character" w:customStyle="1" w:styleId="Small">
    <w:name w:val="Small"/>
    <w:basedOn w:val="DefaultParagraphFont"/>
    <w:rsid w:val="00223A69"/>
    <w:rPr>
      <w:sz w:val="16"/>
    </w:rPr>
  </w:style>
  <w:style w:type="paragraph" w:customStyle="1" w:styleId="WideTable">
    <w:name w:val="Wide Table"/>
    <w:basedOn w:val="Normal"/>
    <w:rsid w:val="00223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A69"/>
  </w:style>
  <w:style w:type="paragraph" w:styleId="Quote">
    <w:name w:val="Quote"/>
    <w:basedOn w:val="Heading1"/>
    <w:link w:val="QuoteChar"/>
    <w:qFormat/>
    <w:rsid w:val="00223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A69"/>
    <w:pPr>
      <w:pageBreakBefore/>
    </w:pPr>
  </w:style>
  <w:style w:type="paragraph" w:customStyle="1" w:styleId="Border">
    <w:name w:val="Border"/>
    <w:basedOn w:val="Normal"/>
    <w:qFormat/>
    <w:rsid w:val="00223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A69"/>
    <w:rPr>
      <w:u w:val="single"/>
    </w:rPr>
  </w:style>
  <w:style w:type="character" w:customStyle="1" w:styleId="BoldandItalics">
    <w:name w:val="Bold and Italics"/>
    <w:qFormat/>
    <w:rsid w:val="00223A69"/>
    <w:rPr>
      <w:b/>
      <w:i/>
      <w:u w:val="none"/>
    </w:rPr>
  </w:style>
  <w:style w:type="paragraph" w:styleId="BalloonText">
    <w:name w:val="Balloon Text"/>
    <w:basedOn w:val="Normal"/>
    <w:link w:val="BalloonTextChar"/>
    <w:rsid w:val="00223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A69"/>
    <w:pPr>
      <w:spacing w:before="0" w:after="0"/>
    </w:pPr>
  </w:style>
  <w:style w:type="paragraph" w:customStyle="1" w:styleId="BodyTextBold">
    <w:name w:val="Body Text Bold"/>
    <w:basedOn w:val="BodyText"/>
    <w:qFormat/>
    <w:rsid w:val="00223A69"/>
    <w:rPr>
      <w:b/>
    </w:rPr>
  </w:style>
  <w:style w:type="character" w:styleId="Hyperlink">
    <w:name w:val="Hyperlink"/>
    <w:basedOn w:val="DefaultParagraphFont"/>
    <w:uiPriority w:val="99"/>
    <w:unhideWhenUsed/>
    <w:rsid w:val="00910B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4178</Characters>
  <Application>Microsoft Office Word</Application>
  <DocSecurity>0</DocSecurity>
  <Lines>174</Lines>
  <Paragraphs>82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AVIR0001 Service customer airline contracts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2021-04-15T02:48:00Z</dcterms:created>
  <dcterms:modified xsi:type="dcterms:W3CDTF">2021-04-15T02:48:00Z</dcterms:modified>
</cp:coreProperties>
</file>