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4C0" w:rsidP="008674C0">
      <w:pPr>
        <w:pStyle w:val="Title"/>
      </w:pPr>
      <w:r>
        <w:fldChar w:fldCharType="begin"/>
      </w:r>
      <w:r>
        <w:instrText xml:space="preserve"> TITLE   \* MERGEFORMAT </w:instrText>
      </w:r>
      <w:r>
        <w:fldChar w:fldCharType="separate"/>
      </w:r>
      <w:r>
        <w:t>AVIO2008 Manage the flow of items for screening by X-ray screening equipment</w:t>
      </w:r>
      <w:r>
        <w:fldChar w:fldCharType="end"/>
      </w:r>
    </w:p>
    <w:p w:rsidR="008674C0" w:rsidP="008674C0">
      <w:pPr>
        <w:pStyle w:val="Version"/>
        <w:sectPr w:rsidSect="00165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1F8" w:rsidP="001651F8">
      <w:pPr>
        <w:pStyle w:val="SuperHeading"/>
      </w:pPr>
      <w:r w:rsidRPr="001651F8">
        <w:t>AVIO2008 Manage the flow of items for screening by X-ray screening equipment</w:t>
      </w:r>
    </w:p>
    <w:p w:rsidR="00000000" w:rsidRPr="001651F8" w:rsidP="001651F8">
      <w:pPr>
        <w:pStyle w:val="Heading1"/>
      </w:pPr>
      <w:bookmarkStart w:id="1" w:name="O_664224"/>
      <w:bookmarkEnd w:id="1"/>
      <w:r w:rsidRPr="001651F8">
        <w:t>Modification History</w:t>
      </w:r>
    </w:p>
    <w:p w:rsidR="008674C0" w:rsidP="008674C0">
      <w:pPr>
        <w:pStyle w:val="BodyText"/>
      </w:pPr>
      <w:r w:rsidRPr="001651F8">
        <w:t>Release 1. This is the first release of this unit of competency in the AVI Aviation Training Package.</w:t>
      </w:r>
    </w:p>
    <w:p w:rsidR="00000000" w:rsidRPr="001651F8" w:rsidP="001651F8">
      <w:pPr>
        <w:pStyle w:val="Heading1"/>
      </w:pPr>
      <w:bookmarkStart w:id="2" w:name="O_664225"/>
      <w:bookmarkEnd w:id="2"/>
      <w:r w:rsidRPr="001651F8">
        <w:t>Application</w:t>
      </w:r>
    </w:p>
    <w:tbl>
      <w:tblPr>
        <w:tblW w:w="9498" w:type="dxa"/>
        <w:tblLayout w:type="fixed"/>
        <w:tblCellMar>
          <w:left w:w="62" w:type="dxa"/>
          <w:right w:w="62" w:type="dxa"/>
        </w:tblCellMar>
        <w:tblLook w:val="0000"/>
      </w:tblPr>
      <w:tblGrid>
        <w:gridCol w:w="9498"/>
      </w:tblGrid>
      <w:tr w:rsidTr="001651F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t>This unit involves the skills and knowledge required to manage the flow of items for screening by X-ray screening equipment, in compliance with relevant regulatory requirements of the Civil Aviation Safety Authority (CASA) and national operating standards.</w:t>
            </w:r>
          </w:p>
          <w:p w:rsidR="00000000" w:rsidRPr="001651F8" w:rsidP="001651F8">
            <w:pPr>
              <w:pStyle w:val="BodyText"/>
            </w:pPr>
            <w:r w:rsidRPr="001651F8">
              <w:t>It includes monitoring item flow, controlling loading of X-ray equipment, providing assistance to persons with specific needs, and processing a diplomatic bag.</w:t>
            </w:r>
          </w:p>
          <w:p w:rsidR="00000000" w:rsidRPr="001651F8" w:rsidP="001651F8">
            <w:pPr>
              <w:pStyle w:val="BodyText"/>
            </w:pPr>
            <w:r w:rsidRPr="001651F8">
              <w:t>This unit addresses aviation technical skill requirements (physical, mental and task-management</w:t>
            </w:r>
            <w:r w:rsidRPr="001651F8">
              <w:t xml:space="preserve"> abilities) related to aviation security duties of ground operations personnel, and contributes to safe and effective performance in complex aviation operational environments.</w:t>
            </w:r>
          </w:p>
          <w:p w:rsidR="00000000" w:rsidRPr="001651F8" w:rsidP="001651F8">
            <w:pPr>
              <w:pStyle w:val="BodyText"/>
            </w:pPr>
            <w:r w:rsidRPr="001651F8">
              <w:t>Operations are conducted as part of recreational, commercial and military aircra</w:t>
            </w:r>
            <w:r w:rsidRPr="001651F8">
              <w:t>ft activities across a variety of operational contexts within the Australian aviation industry.</w:t>
            </w:r>
          </w:p>
          <w:p w:rsidR="00000000" w:rsidRPr="001651F8" w:rsidP="001651F8">
            <w:pPr>
              <w:pStyle w:val="BodyText"/>
            </w:pPr>
            <w:r w:rsidRPr="001651F8">
              <w:t>Work is performed independently or under limited supervision as a single operator or within a team environment.</w:t>
            </w:r>
          </w:p>
          <w:p w:rsidR="00000000" w:rsidRPr="001651F8" w:rsidP="001651F8">
            <w:pPr>
              <w:pStyle w:val="BodyText"/>
            </w:pPr>
            <w:r w:rsidRPr="001651F8">
              <w:t>Licensing, legislative, regulatory or certificat</w:t>
            </w:r>
            <w:r w:rsidRPr="001651F8">
              <w:t>ion requirements are applicable to this unit.</w:t>
            </w:r>
          </w:p>
          <w:p w:rsidR="00000000" w:rsidRPr="001651F8" w:rsidP="001651F8">
            <w:pPr>
              <w:pStyle w:val="BodyText"/>
            </w:pPr>
            <w:r w:rsidRPr="001651F8">
              <w:t>Use for Defence Aviation is to be in accordance with relevant Defence Orders, Instructions, Publications and Regulations.</w:t>
            </w:r>
          </w:p>
        </w:tc>
      </w:tr>
    </w:tbl>
    <w:p w:rsidR="008674C0" w:rsidP="001651F8">
      <w:pPr>
        <w:pStyle w:val="BodyText"/>
      </w:pPr>
    </w:p>
    <w:p w:rsidR="008674C0" w:rsidP="001651F8">
      <w:pPr>
        <w:pStyle w:val="BodyText"/>
      </w:pPr>
    </w:p>
    <w:p w:rsidR="00000000" w:rsidRPr="001651F8" w:rsidP="001651F8">
      <w:pPr>
        <w:pStyle w:val="Heading1"/>
      </w:pPr>
      <w:bookmarkStart w:id="3" w:name="O_664226"/>
      <w:bookmarkEnd w:id="3"/>
      <w:r w:rsidRPr="001651F8">
        <w:t>Pre-requisite Unit</w:t>
      </w:r>
    </w:p>
    <w:p w:rsidR="008674C0" w:rsidP="008674C0">
      <w:pPr>
        <w:pStyle w:val="BodyText"/>
      </w:pPr>
      <w:r w:rsidRPr="001651F8">
        <w:t>Not applicable.</w:t>
      </w:r>
    </w:p>
    <w:p w:rsidR="00000000" w:rsidRPr="001651F8" w:rsidP="001651F8">
      <w:pPr>
        <w:pStyle w:val="Heading1"/>
      </w:pPr>
      <w:bookmarkStart w:id="4" w:name="O_664227"/>
      <w:bookmarkEnd w:id="4"/>
      <w:r w:rsidRPr="001651F8">
        <w:t>Competency Fiel</w:t>
      </w:r>
      <w:r w:rsidRPr="001651F8">
        <w:t>d</w:t>
      </w:r>
    </w:p>
    <w:p w:rsidR="008674C0" w:rsidP="008674C0">
      <w:pPr>
        <w:pStyle w:val="BodyText"/>
      </w:pPr>
      <w:r w:rsidRPr="001651F8">
        <w:t>O – Security</w:t>
      </w:r>
    </w:p>
    <w:p w:rsidR="00000000" w:rsidRPr="001651F8" w:rsidP="001651F8">
      <w:pPr>
        <w:pStyle w:val="Heading1"/>
      </w:pPr>
      <w:bookmarkStart w:id="5" w:name="O_664228"/>
      <w:bookmarkEnd w:id="5"/>
      <w:r w:rsidRPr="001651F8">
        <w:t>Unit Sector</w:t>
      </w:r>
    </w:p>
    <w:p w:rsidR="008674C0" w:rsidP="008674C0">
      <w:pPr>
        <w:pStyle w:val="BodyText"/>
      </w:pPr>
      <w:r w:rsidRPr="001651F8">
        <w:t>Not applicable.</w:t>
      </w:r>
    </w:p>
    <w:p w:rsidR="00000000" w:rsidRPr="001651F8" w:rsidP="001651F8">
      <w:pPr>
        <w:pStyle w:val="Heading1"/>
      </w:pPr>
      <w:bookmarkStart w:id="6" w:name="O_664229"/>
      <w:bookmarkEnd w:id="6"/>
      <w:r w:rsidRPr="001651F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674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rPr>
                <w:rStyle w:val="SpecialBold"/>
              </w:rPr>
              <w:t>PERFORMANCE CRITERIA</w:t>
            </w:r>
          </w:p>
        </w:tc>
      </w:tr>
      <w:tr w:rsidTr="008674C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Performance criteria describe the performance needed to demonstrate achievement of the element.</w:t>
            </w:r>
          </w:p>
        </w:tc>
      </w:tr>
      <w:tr w:rsidTr="008674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rPr>
                <w:rStyle w:val="SpecialBold"/>
              </w:rPr>
              <w:t>Monitor item flow</w:t>
            </w: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1.1</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Flow of items is monitored and appropriate action is taken to maintain a steady flow through X-ray screening equipment</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1.2</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Customer service standards and procedures are applied when controlling flow of items through X-ray screening equipment</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1.3</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 xml:space="preserve">Issues interfering with flow of items through X-ray screening equipment are identified and appropriate action is taken to resolve </w:t>
            </w:r>
            <w:r w:rsidRPr="001651F8">
              <w:t>issues concerned</w:t>
            </w:r>
          </w:p>
        </w:tc>
      </w:tr>
      <w:tr w:rsidTr="008674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rPr>
                <w:rStyle w:val="SpecialBold"/>
              </w:rPr>
              <w:t>Control loading of X-ray equipment</w:t>
            </w: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2.1</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Loading of items onto X-ray belt is controlled in accordance with legislative requirements and workplace procedures</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2.2</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Appropriate advice is provided about items likely to be identified by screening equipment, in accordance legislative requirements with workplace procedures</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2.3</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Appropriate assistance is provided to help persons place their carry-on bags and personal eff</w:t>
            </w:r>
            <w:r w:rsidRPr="001651F8">
              <w:t>ects on X-ray belt, in accordance with workplace procedures</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2.4</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Physical position of items is controlled in accordance with workplace procedures</w:t>
            </w:r>
          </w:p>
        </w:tc>
      </w:tr>
      <w:tr w:rsidTr="008674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rPr>
                <w:rStyle w:val="SpecialBold"/>
              </w:rPr>
              <w:t>Provide assistance to persons with specific needs</w:t>
            </w: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3.1</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Persons with specific needs are identified and assisted in accordance with workplace procedures</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3.2</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Persons with specific requirements are appropriately assisted to enter screening point in accordance with workplace procedures</w:t>
            </w:r>
          </w:p>
        </w:tc>
      </w:tr>
      <w:tr w:rsidTr="008674C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rPr>
                <w:rStyle w:val="SpecialBold"/>
              </w:rPr>
              <w:t>Process a diplomatic bag</w:t>
            </w: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4.1</w:t>
            </w:r>
          </w:p>
        </w:tc>
        <w:tc>
          <w:tcPr>
            <w:tcW w:w="604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Items with diplomatic status are identified and verified</w:t>
            </w:r>
          </w:p>
        </w:tc>
      </w:tr>
      <w:tr w:rsidTr="008674C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4.2</w:t>
            </w:r>
          </w:p>
        </w:tc>
        <w:tc>
          <w:tcPr>
            <w:tcW w:w="6045" w:type="dxa"/>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t>Items with diplomatic status are processed in accordance with workplace procedures</w:t>
            </w:r>
          </w:p>
        </w:tc>
      </w:tr>
    </w:tbl>
    <w:p w:rsidR="008674C0" w:rsidP="001651F8">
      <w:pPr>
        <w:pStyle w:val="BodyText"/>
      </w:pPr>
    </w:p>
    <w:p w:rsidR="008674C0" w:rsidP="001651F8">
      <w:pPr>
        <w:pStyle w:val="BodyText"/>
      </w:pPr>
    </w:p>
    <w:p w:rsidR="00000000" w:rsidRPr="001651F8" w:rsidP="001651F8">
      <w:pPr>
        <w:pStyle w:val="Heading1"/>
      </w:pPr>
      <w:bookmarkStart w:id="7" w:name="O_664230"/>
      <w:bookmarkEnd w:id="7"/>
      <w:r w:rsidRPr="001651F8">
        <w:t>Foundation Skills</w:t>
      </w:r>
    </w:p>
    <w:p w:rsidR="008674C0" w:rsidP="008674C0">
      <w:pPr>
        <w:pStyle w:val="BodyText"/>
      </w:pPr>
      <w:r w:rsidRPr="001651F8">
        <w:t>Foundation skills essential to performance are explicit in the performance criteria of this unit of competency.</w:t>
      </w:r>
    </w:p>
    <w:p w:rsidR="00000000" w:rsidRPr="001651F8" w:rsidP="001651F8">
      <w:pPr>
        <w:pStyle w:val="Heading1"/>
      </w:pPr>
      <w:bookmarkStart w:id="8" w:name="O_664231"/>
      <w:bookmarkEnd w:id="8"/>
      <w:r w:rsidRPr="001651F8">
        <w:t>Range of Conditions</w:t>
      </w:r>
    </w:p>
    <w:tbl>
      <w:tblPr>
        <w:tblW w:w="9498" w:type="dxa"/>
        <w:tblLayout w:type="fixed"/>
        <w:tblCellMar>
          <w:left w:w="62" w:type="dxa"/>
          <w:right w:w="62" w:type="dxa"/>
        </w:tblCellMar>
        <w:tblLook w:val="0000"/>
      </w:tblPr>
      <w:tblGrid>
        <w:gridCol w:w="2735"/>
        <w:gridCol w:w="6763"/>
      </w:tblGrid>
      <w:tr w:rsidTr="001651F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t>Range is restricted to essential operating conditions and any other variables essential to the work enviro</w:t>
            </w:r>
            <w:r w:rsidRPr="001651F8">
              <w:t>nment.</w:t>
            </w:r>
          </w:p>
          <w:p w:rsidR="00000000" w:rsidP="001651F8">
            <w:pPr>
              <w:pStyle w:val="BodyText"/>
              <w:rPr>
                <w:lang w:val="en-NZ"/>
              </w:rPr>
            </w:pPr>
            <w:r w:rsidRPr="001651F8">
              <w:t>Non-essential conditions can be found in the Companion Volume Implementation Guide.</w:t>
            </w:r>
          </w:p>
        </w:tc>
      </w:tr>
      <w:tr w:rsidTr="00165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current Aviation Transport Security Act (and amendments)</w:t>
            </w:r>
          </w:p>
          <w:p w:rsidR="00000000" w:rsidRPr="001651F8" w:rsidP="001651F8">
            <w:pPr>
              <w:pStyle w:val="ListBullet"/>
            </w:pPr>
            <w:r w:rsidRPr="001651F8">
              <w:t>current Aviation Transport Security Regulations</w:t>
            </w:r>
          </w:p>
          <w:p w:rsidR="00000000" w:rsidRPr="001651F8" w:rsidP="001651F8">
            <w:pPr>
              <w:pStyle w:val="ListBullet"/>
            </w:pPr>
            <w:r w:rsidRPr="001651F8">
              <w:t>notices made under the Act and the Regulations</w:t>
            </w:r>
          </w:p>
          <w:p w:rsidR="00000000" w:rsidRPr="001651F8" w:rsidP="001651F8">
            <w:pPr>
              <w:pStyle w:val="ListBullet"/>
            </w:pPr>
            <w:r w:rsidRPr="001651F8">
              <w:t xml:space="preserve">organisation’s transport security program as approved under the Aviation Transport Security Act </w:t>
            </w:r>
          </w:p>
          <w:p w:rsidR="00000000" w:rsidP="001651F8">
            <w:pPr>
              <w:pStyle w:val="ListBullet"/>
              <w:rPr>
                <w:lang w:val="en-NZ"/>
              </w:rPr>
            </w:pPr>
            <w:r w:rsidRPr="001651F8">
              <w:t>other regulations relating to security screening at an airport</w:t>
            </w:r>
          </w:p>
        </w:tc>
      </w:tr>
      <w:tr w:rsidTr="00165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Workplace procedures must include one or more of</w:t>
            </w:r>
            <w:r w:rsidRPr="001651F8">
              <w:t xml:space="preserve"> the following:</w:t>
            </w:r>
          </w:p>
        </w:tc>
        <w:tc>
          <w:tcPr>
            <w:tcW w:w="6763"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applicable legislative requirements and aviation screening Notices</w:t>
            </w:r>
          </w:p>
          <w:p w:rsidR="00000000" w:rsidRPr="001651F8" w:rsidP="001651F8">
            <w:pPr>
              <w:pStyle w:val="ListBullet"/>
            </w:pPr>
            <w:r w:rsidRPr="001651F8">
              <w:t>access and equity policies, principles and practices</w:t>
            </w:r>
          </w:p>
          <w:p w:rsidR="00000000" w:rsidRPr="001651F8" w:rsidP="001651F8">
            <w:pPr>
              <w:pStyle w:val="ListBullet"/>
            </w:pPr>
            <w:r w:rsidRPr="001651F8">
              <w:t>client service standards</w:t>
            </w:r>
          </w:p>
          <w:p w:rsidR="00000000" w:rsidRPr="001651F8" w:rsidP="001651F8">
            <w:pPr>
              <w:pStyle w:val="ListBullet"/>
            </w:pPr>
            <w:r w:rsidRPr="001651F8">
              <w:t>code of conduct or ethics</w:t>
            </w:r>
          </w:p>
          <w:p w:rsidR="00000000" w:rsidRPr="001651F8" w:rsidP="001651F8">
            <w:pPr>
              <w:pStyle w:val="ListBullet"/>
            </w:pPr>
            <w:r w:rsidRPr="001651F8">
              <w:t>communication and reporting procedures</w:t>
            </w:r>
          </w:p>
          <w:p w:rsidR="00000000" w:rsidRPr="001651F8" w:rsidP="001651F8">
            <w:pPr>
              <w:pStyle w:val="ListBullet"/>
            </w:pPr>
            <w:r w:rsidRPr="001651F8">
              <w:t>complaint and dispute resolut</w:t>
            </w:r>
            <w:r w:rsidRPr="001651F8">
              <w:t>ion procedures</w:t>
            </w:r>
          </w:p>
          <w:p w:rsidR="00000000" w:rsidRPr="001651F8" w:rsidP="001651F8">
            <w:pPr>
              <w:pStyle w:val="ListBullet"/>
            </w:pPr>
            <w:r w:rsidRPr="001651F8">
              <w:t>emergency and evacuation procedures</w:t>
            </w:r>
          </w:p>
          <w:p w:rsidR="00000000" w:rsidRPr="001651F8" w:rsidP="001651F8">
            <w:pPr>
              <w:pStyle w:val="ListBullet"/>
            </w:pPr>
            <w:r w:rsidRPr="001651F8">
              <w:t>employer and employee rights and responsibilities</w:t>
            </w:r>
          </w:p>
          <w:p w:rsidR="00000000" w:rsidRPr="001651F8" w:rsidP="001651F8">
            <w:pPr>
              <w:pStyle w:val="ListBullet"/>
            </w:pPr>
            <w:r w:rsidRPr="001651F8">
              <w:t>equipment use and maintenance</w:t>
            </w:r>
          </w:p>
          <w:p w:rsidR="00000000" w:rsidRPr="001651F8" w:rsidP="001651F8">
            <w:pPr>
              <w:pStyle w:val="ListBullet"/>
            </w:pPr>
            <w:r w:rsidRPr="001651F8">
              <w:t>own role, responsibility and authority</w:t>
            </w:r>
          </w:p>
          <w:p w:rsidR="00000000" w:rsidRPr="001651F8" w:rsidP="001651F8">
            <w:pPr>
              <w:pStyle w:val="ListBullet"/>
            </w:pPr>
            <w:r w:rsidRPr="001651F8">
              <w:t>privacy and confidentiality</w:t>
            </w:r>
          </w:p>
          <w:p w:rsidR="00000000" w:rsidRPr="001651F8" w:rsidP="001651F8">
            <w:pPr>
              <w:pStyle w:val="ListBullet"/>
            </w:pPr>
            <w:r w:rsidRPr="001651F8">
              <w:t>standard operating procedures for screening</w:t>
            </w:r>
          </w:p>
          <w:p w:rsidR="00000000" w:rsidP="001651F8">
            <w:pPr>
              <w:pStyle w:val="ListBullet"/>
              <w:rPr>
                <w:lang w:val="en-NZ"/>
              </w:rPr>
            </w:pPr>
            <w:r w:rsidRPr="001651F8">
              <w:t>work health and safety (WHS)/occupational health and safety (OHS) policies and procedures</w:t>
            </w:r>
          </w:p>
        </w:tc>
      </w:tr>
      <w:tr w:rsidTr="00165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Specific needs must include:</w:t>
            </w:r>
          </w:p>
        </w:tc>
        <w:tc>
          <w:tcPr>
            <w:tcW w:w="6763"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attendant needs such as travelling with a carer</w:t>
            </w:r>
          </w:p>
          <w:p w:rsidR="00000000" w:rsidRPr="001651F8" w:rsidP="001651F8">
            <w:pPr>
              <w:pStyle w:val="ListBullet"/>
            </w:pPr>
            <w:r w:rsidRPr="001651F8">
              <w:t>medical needs such as requiring oxygen equipment</w:t>
            </w:r>
          </w:p>
          <w:p w:rsidR="00000000" w:rsidRPr="001651F8" w:rsidP="001651F8">
            <w:pPr>
              <w:pStyle w:val="ListBullet"/>
            </w:pPr>
            <w:r w:rsidRPr="001651F8">
              <w:t xml:space="preserve">physical mobility needs such as using </w:t>
            </w:r>
            <w:r w:rsidRPr="001651F8">
              <w:t>walking aids or a wheelchair</w:t>
            </w:r>
          </w:p>
          <w:p w:rsidR="00000000" w:rsidP="001651F8">
            <w:pPr>
              <w:pStyle w:val="ListBullet"/>
              <w:rPr>
                <w:lang w:val="en-NZ"/>
              </w:rPr>
            </w:pPr>
            <w:r w:rsidRPr="001651F8">
              <w:t>vision or hearing impairment needs such as using a service animal or assistive technologies</w:t>
            </w:r>
          </w:p>
        </w:tc>
      </w:tr>
      <w:tr w:rsidTr="001651F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Items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bags</w:t>
            </w:r>
          </w:p>
          <w:p w:rsidR="00000000" w:rsidRPr="001651F8" w:rsidP="001651F8">
            <w:pPr>
              <w:pStyle w:val="ListBullet"/>
            </w:pPr>
            <w:r w:rsidRPr="001651F8">
              <w:t>cabin baggage</w:t>
            </w:r>
          </w:p>
          <w:p w:rsidR="00000000" w:rsidRPr="001651F8" w:rsidP="001651F8">
            <w:pPr>
              <w:pStyle w:val="ListBullet"/>
            </w:pPr>
            <w:r w:rsidRPr="001651F8">
              <w:t>checked baggage</w:t>
            </w:r>
          </w:p>
          <w:p w:rsidR="00000000" w:rsidRPr="001651F8" w:rsidP="001651F8">
            <w:pPr>
              <w:pStyle w:val="ListBullet"/>
            </w:pPr>
            <w:r w:rsidRPr="001651F8">
              <w:t xml:space="preserve">display/promotional items </w:t>
            </w:r>
          </w:p>
          <w:p w:rsidR="00000000" w:rsidRPr="001651F8" w:rsidP="001651F8">
            <w:pPr>
              <w:pStyle w:val="ListBullet"/>
            </w:pPr>
            <w:r w:rsidRPr="001651F8">
              <w:t>goods</w:t>
            </w:r>
          </w:p>
          <w:p w:rsidR="00000000" w:rsidRPr="001651F8" w:rsidP="001651F8">
            <w:pPr>
              <w:pStyle w:val="ListBullet"/>
            </w:pPr>
            <w:r w:rsidRPr="001651F8">
              <w:t>hold baggage</w:t>
            </w:r>
          </w:p>
          <w:p w:rsidR="00000000" w:rsidRPr="001651F8" w:rsidP="001651F8">
            <w:pPr>
              <w:pStyle w:val="ListBullet"/>
            </w:pPr>
            <w:r w:rsidRPr="001651F8">
              <w:t>packages</w:t>
            </w:r>
          </w:p>
          <w:p w:rsidR="00000000" w:rsidRPr="001651F8" w:rsidP="001651F8">
            <w:pPr>
              <w:pStyle w:val="ListBullet"/>
            </w:pPr>
            <w:r w:rsidRPr="001651F8">
              <w:t>personal effects</w:t>
            </w:r>
          </w:p>
          <w:p w:rsidR="00000000" w:rsidRPr="001651F8" w:rsidP="001651F8">
            <w:pPr>
              <w:pStyle w:val="ListBullet"/>
            </w:pPr>
            <w:r w:rsidRPr="001651F8">
              <w:t>tools of trade</w:t>
            </w:r>
          </w:p>
          <w:p w:rsidR="00000000" w:rsidRPr="001651F8" w:rsidP="001651F8">
            <w:pPr>
              <w:pStyle w:val="ListBullet"/>
            </w:pPr>
            <w:r w:rsidRPr="001651F8">
              <w:t>work equipment</w:t>
            </w:r>
          </w:p>
        </w:tc>
      </w:tr>
    </w:tbl>
    <w:p w:rsidR="008674C0" w:rsidP="001651F8">
      <w:pPr>
        <w:pStyle w:val="BodyText"/>
      </w:pPr>
    </w:p>
    <w:p w:rsidR="008674C0" w:rsidP="001651F8">
      <w:pPr>
        <w:pStyle w:val="BodyText"/>
      </w:pPr>
    </w:p>
    <w:p w:rsidR="00000000" w:rsidRPr="001651F8" w:rsidP="001651F8">
      <w:pPr>
        <w:pStyle w:val="Heading1"/>
      </w:pPr>
      <w:bookmarkStart w:id="9" w:name="O_664232"/>
      <w:bookmarkEnd w:id="9"/>
      <w:r w:rsidRPr="001651F8">
        <w:t>Unit Mapping Information</w:t>
      </w:r>
    </w:p>
    <w:p w:rsidR="008674C0" w:rsidP="008674C0">
      <w:pPr>
        <w:pStyle w:val="BodyText"/>
      </w:pPr>
      <w:r w:rsidRPr="001651F8">
        <w:t>This unit replaces and is equivalent to AVIO2008A Manage the flow of items for screening by X-ray screening equipment.</w:t>
      </w:r>
    </w:p>
    <w:p w:rsidR="00000000" w:rsidRPr="001651F8" w:rsidP="001651F8">
      <w:pPr>
        <w:pStyle w:val="Heading1"/>
      </w:pPr>
      <w:bookmarkStart w:id="10" w:name="O_664239"/>
      <w:bookmarkEnd w:id="10"/>
      <w:r w:rsidRPr="001651F8">
        <w:t>Links</w:t>
      </w:r>
    </w:p>
    <w:p w:rsidR="00000000" w:rsidRPr="001651F8" w:rsidP="008674C0">
      <w:pPr>
        <w:pStyle w:val="BodyText"/>
      </w:pPr>
      <w:r w:rsidRPr="001651F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40CD8">
        <w:rPr>
          <w:rStyle w:val="Hyperlink"/>
        </w:rPr>
        <w:t>https://vetnet.gov.au/Pages/TrainingDocs.aspx?q=4725260a-0af3-4daf-912b-ef1c2f3e5816</w:t>
      </w:r>
      <w:r>
        <w:fldChar w:fldCharType="end"/>
      </w:r>
    </w:p>
    <w:p w:rsidR="00000000" w:rsidRPr="001651F8" w:rsidP="008674C0">
      <w:pPr>
        <w:pStyle w:val="BodyText"/>
        <w:sectPr w:rsidSect="001651F8">
          <w:headerReference w:type="default" r:id="rId10"/>
          <w:footerReference w:type="default" r:id="rId11"/>
          <w:pgSz w:w="11908" w:h="16833"/>
          <w:pgMar w:top="1702" w:right="1418" w:bottom="1702" w:left="1418" w:header="992" w:footer="992" w:gutter="0"/>
          <w:cols w:space="720"/>
          <w:noEndnote/>
          <w:docGrid w:linePitch="299"/>
        </w:sectPr>
      </w:pPr>
    </w:p>
    <w:p w:rsidR="00000000" w:rsidRPr="001651F8" w:rsidP="001651F8">
      <w:pPr>
        <w:pStyle w:val="SuperHeading"/>
      </w:pPr>
      <w:r w:rsidRPr="001651F8">
        <w:t>Assessment Requirements for AVIO</w:t>
      </w:r>
      <w:r w:rsidRPr="001651F8">
        <w:t>2008 Manage the flow of items for screening by X-ray screening equipment</w:t>
      </w:r>
    </w:p>
    <w:p w:rsidR="00000000" w:rsidRPr="001651F8" w:rsidP="001651F8">
      <w:pPr>
        <w:pStyle w:val="Heading1"/>
      </w:pPr>
      <w:bookmarkStart w:id="11" w:name="O_664234"/>
      <w:bookmarkEnd w:id="11"/>
      <w:r w:rsidRPr="001651F8">
        <w:t>Modification History</w:t>
      </w:r>
    </w:p>
    <w:p w:rsidR="008674C0" w:rsidP="008674C0">
      <w:pPr>
        <w:pStyle w:val="BodyText"/>
      </w:pPr>
      <w:r w:rsidRPr="001651F8">
        <w:t>Release 1. This is the first release of this unit of competency in the AVI Aviation Training Package.</w:t>
      </w:r>
    </w:p>
    <w:p w:rsidR="00000000" w:rsidRPr="001651F8" w:rsidP="001651F8">
      <w:pPr>
        <w:pStyle w:val="Heading1"/>
      </w:pPr>
      <w:bookmarkStart w:id="12" w:name="O_664235"/>
      <w:bookmarkEnd w:id="12"/>
      <w:r w:rsidRPr="001651F8">
        <w:t>Performance Evidence</w:t>
      </w:r>
    </w:p>
    <w:tbl>
      <w:tblPr>
        <w:tblW w:w="9498" w:type="dxa"/>
        <w:tblLayout w:type="fixed"/>
        <w:tblCellMar>
          <w:left w:w="62" w:type="dxa"/>
          <w:right w:w="62" w:type="dxa"/>
        </w:tblCellMar>
        <w:tblLook w:val="0000"/>
      </w:tblPr>
      <w:tblGrid>
        <w:gridCol w:w="9498"/>
      </w:tblGrid>
      <w:tr w:rsidTr="001651F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Evide</w:t>
            </w:r>
            <w:r w:rsidRPr="001651F8">
              <w:t>nce required to demonstrate competence in this unit must be relevant to and satisfy all of the requirements of the elements, performance criteria and range of conditions on at least one occasion and include:</w:t>
            </w:r>
          </w:p>
        </w:tc>
      </w:tr>
      <w:tr w:rsidTr="001651F8">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communicating effectively with others</w:t>
            </w:r>
          </w:p>
          <w:p w:rsidR="00000000" w:rsidRPr="001651F8" w:rsidP="001651F8">
            <w:pPr>
              <w:pStyle w:val="ListBullet"/>
            </w:pPr>
            <w:r w:rsidRPr="001651F8">
              <w:t>completing relevant documentation</w:t>
            </w:r>
          </w:p>
          <w:p w:rsidR="00000000" w:rsidRPr="001651F8" w:rsidP="001651F8">
            <w:pPr>
              <w:pStyle w:val="ListBullet"/>
            </w:pPr>
            <w:r w:rsidRPr="001651F8">
              <w:t>controlling loading of X-ray equipment</w:t>
            </w:r>
          </w:p>
          <w:p w:rsidR="00000000" w:rsidRPr="001651F8" w:rsidP="001651F8">
            <w:pPr>
              <w:pStyle w:val="ListBullet"/>
            </w:pPr>
            <w:r w:rsidRPr="001651F8">
              <w:t>identifying, selecting, using and routinely checking relevant equipment, processes and procedures when managing the flow of items through X-ray screening equipment and controlling how</w:t>
            </w:r>
            <w:r w:rsidRPr="001651F8">
              <w:t xml:space="preserve"> persons place items on the X-ray belt in an aviation environment</w:t>
            </w:r>
          </w:p>
          <w:p w:rsidR="00000000" w:rsidRPr="001651F8" w:rsidP="001651F8">
            <w:pPr>
              <w:pStyle w:val="ListBullet"/>
            </w:pPr>
            <w:r w:rsidRPr="001651F8">
              <w:t>implementing work health and safety (WHS)/occupational health and safety (OHS) procedures and relevant regulations</w:t>
            </w:r>
          </w:p>
          <w:p w:rsidR="00000000" w:rsidRPr="001651F8" w:rsidP="001651F8">
            <w:pPr>
              <w:pStyle w:val="ListBullet"/>
            </w:pPr>
            <w:r w:rsidRPr="001651F8">
              <w:t>modifying activities in response to workplace contingencies, risk situation</w:t>
            </w:r>
            <w:r w:rsidRPr="001651F8">
              <w:t>s and environments</w:t>
            </w:r>
          </w:p>
          <w:p w:rsidR="00000000" w:rsidRPr="001651F8" w:rsidP="001651F8">
            <w:pPr>
              <w:pStyle w:val="ListBullet"/>
            </w:pPr>
            <w:r w:rsidRPr="001651F8">
              <w:t xml:space="preserve">monitoring item flow correctly through X-ray screening equipment </w:t>
            </w:r>
          </w:p>
          <w:p w:rsidR="00000000" w:rsidRPr="001651F8" w:rsidP="001651F8">
            <w:pPr>
              <w:pStyle w:val="ListBullet"/>
            </w:pPr>
            <w:r w:rsidRPr="001651F8">
              <w:t>processing a diplomatic bag</w:t>
            </w:r>
          </w:p>
          <w:p w:rsidR="00000000" w:rsidRPr="001651F8" w:rsidP="001651F8">
            <w:pPr>
              <w:pStyle w:val="ListBullet"/>
            </w:pPr>
            <w:r w:rsidRPr="001651F8">
              <w:t>providing accurate advice to persons moving through a screening point on metallic items likely to be picked up by the screening equipment</w:t>
            </w:r>
          </w:p>
          <w:p w:rsidR="00000000" w:rsidRPr="001651F8" w:rsidP="001651F8">
            <w:pPr>
              <w:pStyle w:val="ListBullet"/>
            </w:pPr>
            <w:r w:rsidRPr="001651F8">
              <w:t>provi</w:t>
            </w:r>
            <w:r w:rsidRPr="001651F8">
              <w:t>ding appropriate assistance to persons with specific needs</w:t>
            </w:r>
          </w:p>
          <w:p w:rsidR="00000000" w:rsidRPr="001651F8" w:rsidP="001651F8">
            <w:pPr>
              <w:pStyle w:val="ListBullet"/>
            </w:pPr>
            <w:r w:rsidRPr="001651F8">
              <w:t>reading, interpreting and following relevant regulations, instructions, procedures, information and signs</w:t>
            </w:r>
          </w:p>
          <w:p w:rsidR="00000000" w:rsidRPr="001651F8" w:rsidP="001651F8">
            <w:pPr>
              <w:pStyle w:val="ListBullet"/>
            </w:pPr>
            <w:r w:rsidRPr="001651F8">
              <w:t>reporting and/or rectifying problems, faults or malfunctions promptly, in accordance with w</w:t>
            </w:r>
            <w:r w:rsidRPr="001651F8">
              <w:t>orkplace procedures</w:t>
            </w:r>
          </w:p>
          <w:p w:rsidR="00000000" w:rsidRPr="001651F8" w:rsidP="001651F8">
            <w:pPr>
              <w:pStyle w:val="ListBullet"/>
            </w:pPr>
            <w:r w:rsidRPr="001651F8">
              <w:t xml:space="preserve">using appropriate customer service skills </w:t>
            </w:r>
          </w:p>
          <w:p w:rsidR="00000000" w:rsidRPr="001651F8" w:rsidP="001651F8">
            <w:pPr>
              <w:pStyle w:val="ListBullet"/>
            </w:pPr>
            <w:r w:rsidRPr="001651F8">
              <w:t>working collaboratively with others.</w:t>
            </w:r>
          </w:p>
        </w:tc>
      </w:tr>
    </w:tbl>
    <w:p w:rsidR="008674C0" w:rsidP="001651F8">
      <w:pPr>
        <w:pStyle w:val="BodyText"/>
      </w:pPr>
    </w:p>
    <w:p w:rsidR="008674C0" w:rsidP="001651F8">
      <w:pPr>
        <w:pStyle w:val="BodyText"/>
      </w:pPr>
    </w:p>
    <w:p w:rsidR="00000000" w:rsidRPr="001651F8" w:rsidP="001651F8">
      <w:pPr>
        <w:pStyle w:val="Heading1"/>
      </w:pPr>
      <w:bookmarkStart w:id="13" w:name="O_664236"/>
      <w:bookmarkEnd w:id="13"/>
      <w:r w:rsidRPr="001651F8">
        <w:t>Knowledge Evidence</w:t>
      </w:r>
    </w:p>
    <w:tbl>
      <w:tblPr>
        <w:tblW w:w="9498" w:type="dxa"/>
        <w:tblLayout w:type="fixed"/>
        <w:tblCellMar>
          <w:left w:w="62" w:type="dxa"/>
          <w:right w:w="62" w:type="dxa"/>
        </w:tblCellMar>
        <w:tblLook w:val="0000"/>
      </w:tblPr>
      <w:tblGrid>
        <w:gridCol w:w="9498"/>
      </w:tblGrid>
      <w:tr w:rsidTr="001651F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651F8">
            <w:pPr>
              <w:pStyle w:val="BodyText"/>
              <w:rPr>
                <w:lang w:val="en-NZ"/>
              </w:rPr>
            </w:pPr>
            <w:r w:rsidRPr="001651F8">
              <w:t>Evidence required to demonstrate competence in this unit must be relevant to and satisfy all of the requirements of the elements, performance criteria and range of conditions and include knowledge of:</w:t>
            </w:r>
          </w:p>
        </w:tc>
      </w:tr>
      <w:tr w:rsidTr="001651F8">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1651F8" w:rsidP="001651F8">
            <w:pPr>
              <w:pStyle w:val="ListBullet"/>
            </w:pPr>
            <w:r w:rsidRPr="001651F8">
              <w:t>Aviation Screening Notices, such as those outlining t</w:t>
            </w:r>
            <w:r w:rsidRPr="001651F8">
              <w:t xml:space="preserve">he methods and techniques for controlling how persons place personal items on the X-ray belt </w:t>
            </w:r>
          </w:p>
          <w:p w:rsidR="00000000" w:rsidRPr="001651F8" w:rsidP="001651F8">
            <w:pPr>
              <w:pStyle w:val="ListBullet"/>
            </w:pPr>
            <w:r w:rsidRPr="001651F8">
              <w:t>methods, techniques and equipment involved in managing the flow of items through a screening point in an aviation environment</w:t>
            </w:r>
          </w:p>
          <w:p w:rsidR="00000000" w:rsidRPr="001651F8" w:rsidP="001651F8">
            <w:pPr>
              <w:pStyle w:val="ListBullet"/>
            </w:pPr>
            <w:r w:rsidRPr="001651F8">
              <w:t>organisation’s transport security pr</w:t>
            </w:r>
            <w:r w:rsidRPr="001651F8">
              <w:t xml:space="preserve">ogram procedures and policies applicable to managing the flow of </w:t>
            </w:r>
            <w:r w:rsidRPr="001651F8">
              <w:t xml:space="preserve">items through X-ray screening equipment </w:t>
            </w:r>
          </w:p>
          <w:p w:rsidR="00000000" w:rsidRPr="001651F8" w:rsidP="001651F8">
            <w:pPr>
              <w:pStyle w:val="ListBullet"/>
            </w:pPr>
            <w:r w:rsidRPr="001651F8">
              <w:t xml:space="preserve">policies and procedures for processing diplomatic bags through a screening point </w:t>
            </w:r>
          </w:p>
          <w:p w:rsidR="00000000" w:rsidRPr="001651F8" w:rsidP="001651F8">
            <w:pPr>
              <w:pStyle w:val="ListBullet"/>
            </w:pPr>
            <w:r w:rsidRPr="001651F8">
              <w:t>policies and procedures for screening persons with specific needs</w:t>
            </w:r>
          </w:p>
          <w:p w:rsidR="00000000" w:rsidRPr="001651F8" w:rsidP="001651F8">
            <w:pPr>
              <w:pStyle w:val="ListBullet"/>
            </w:pPr>
            <w:r w:rsidRPr="001651F8">
              <w:t>pr</w:t>
            </w:r>
            <w:r w:rsidRPr="001651F8">
              <w:t>ocedures for screening of special items such as medical equipment or organ tissue samples</w:t>
            </w:r>
          </w:p>
          <w:p w:rsidR="00000000" w:rsidRPr="001651F8" w:rsidP="001651F8">
            <w:pPr>
              <w:pStyle w:val="ListBullet"/>
            </w:pPr>
            <w:r w:rsidRPr="001651F8">
              <w:t>sections of the regulations relevant to screening passengers and baggage in an aviation environment including notices made under regulations</w:t>
            </w:r>
          </w:p>
          <w:p w:rsidR="00000000" w:rsidRPr="001651F8" w:rsidP="001651F8">
            <w:pPr>
              <w:pStyle w:val="ListBullet"/>
            </w:pPr>
            <w:r w:rsidRPr="001651F8">
              <w:t>site layout, organisational structure and workplace procedures for aviation transport security screening</w:t>
            </w:r>
          </w:p>
          <w:p w:rsidR="00000000" w:rsidRPr="001651F8" w:rsidP="001651F8">
            <w:pPr>
              <w:pStyle w:val="ListBullet"/>
            </w:pPr>
            <w:r w:rsidRPr="001651F8">
              <w:t>social and cultural issues that may impact on X-ray screening processes such as:</w:t>
            </w:r>
          </w:p>
          <w:p w:rsidR="00000000" w:rsidRPr="001651F8" w:rsidP="001651F8">
            <w:pPr>
              <w:pStyle w:val="ListBullet2"/>
            </w:pPr>
            <w:r w:rsidRPr="001651F8">
              <w:t>dress and personal presentation</w:t>
            </w:r>
          </w:p>
          <w:p w:rsidR="00000000" w:rsidRPr="001651F8" w:rsidP="001651F8">
            <w:pPr>
              <w:pStyle w:val="ListBullet2"/>
            </w:pPr>
            <w:r w:rsidRPr="001651F8">
              <w:t>food preferences</w:t>
            </w:r>
          </w:p>
          <w:p w:rsidR="00000000" w:rsidRPr="001651F8" w:rsidP="001651F8">
            <w:pPr>
              <w:pStyle w:val="ListBullet2"/>
            </w:pPr>
            <w:r w:rsidRPr="001651F8">
              <w:t>gender and gender id</w:t>
            </w:r>
            <w:r w:rsidRPr="001651F8">
              <w:t>entity</w:t>
            </w:r>
          </w:p>
          <w:p w:rsidR="00000000" w:rsidRPr="001651F8" w:rsidP="001651F8">
            <w:pPr>
              <w:pStyle w:val="ListBullet2"/>
            </w:pPr>
            <w:r w:rsidRPr="001651F8">
              <w:t>language</w:t>
            </w:r>
          </w:p>
          <w:p w:rsidR="00000000" w:rsidRPr="001651F8" w:rsidP="001651F8">
            <w:pPr>
              <w:pStyle w:val="ListBullet2"/>
            </w:pPr>
            <w:r w:rsidRPr="001651F8">
              <w:t>religion</w:t>
            </w:r>
          </w:p>
          <w:p w:rsidR="00000000" w:rsidRPr="001651F8" w:rsidP="001651F8">
            <w:pPr>
              <w:pStyle w:val="ListBullet2"/>
            </w:pPr>
            <w:r w:rsidRPr="001651F8">
              <w:t>social conventions</w:t>
            </w:r>
          </w:p>
          <w:p w:rsidR="00000000" w:rsidRPr="001651F8" w:rsidP="001651F8">
            <w:pPr>
              <w:pStyle w:val="ListBullet2"/>
            </w:pPr>
            <w:r w:rsidRPr="001651F8">
              <w:t>traditional practices</w:t>
            </w:r>
          </w:p>
          <w:p w:rsidR="00000000" w:rsidRPr="001651F8" w:rsidP="001651F8">
            <w:pPr>
              <w:pStyle w:val="ListBullet2"/>
            </w:pPr>
            <w:r w:rsidRPr="001651F8">
              <w:t>values and beliefs</w:t>
            </w:r>
          </w:p>
          <w:p w:rsidR="00000000" w:rsidRPr="001651F8" w:rsidP="001651F8">
            <w:pPr>
              <w:pStyle w:val="ListBullet"/>
            </w:pPr>
            <w:r w:rsidRPr="001651F8">
              <w:t>typical issues that may occur when managing the flow of items through X-ray screening equipment and appropriate action that can be taken to resolve and/or avoid these iss</w:t>
            </w:r>
            <w:r w:rsidRPr="001651F8">
              <w:t>ues</w:t>
            </w:r>
          </w:p>
          <w:p w:rsidR="00000000" w:rsidRPr="001651F8" w:rsidP="001651F8">
            <w:pPr>
              <w:pStyle w:val="ListBullet"/>
            </w:pPr>
            <w:r w:rsidRPr="001651F8">
              <w:t>X-ray screening equipment with threat image projection system capability, which is capable of differentiation between organic and inorganic material.</w:t>
            </w:r>
          </w:p>
        </w:tc>
      </w:tr>
    </w:tbl>
    <w:p w:rsidR="008674C0" w:rsidP="001651F8">
      <w:pPr>
        <w:pStyle w:val="BodyText"/>
      </w:pPr>
    </w:p>
    <w:p w:rsidR="008674C0" w:rsidP="001651F8">
      <w:pPr>
        <w:pStyle w:val="BodyText"/>
      </w:pPr>
    </w:p>
    <w:p w:rsidR="00000000" w:rsidRPr="001651F8" w:rsidP="001651F8">
      <w:pPr>
        <w:pStyle w:val="Heading1"/>
      </w:pPr>
      <w:bookmarkStart w:id="14" w:name="O_664237"/>
      <w:bookmarkEnd w:id="14"/>
      <w:r w:rsidRPr="001651F8">
        <w:t>Assessment Conditions</w:t>
      </w:r>
    </w:p>
    <w:tbl>
      <w:tblPr>
        <w:tblW w:w="9498" w:type="dxa"/>
        <w:tblLayout w:type="fixed"/>
        <w:tblCellMar>
          <w:left w:w="62" w:type="dxa"/>
          <w:right w:w="62" w:type="dxa"/>
        </w:tblCellMar>
        <w:tblLook w:val="0000"/>
      </w:tblPr>
      <w:tblGrid>
        <w:gridCol w:w="9498"/>
      </w:tblGrid>
      <w:tr w:rsidTr="001651F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651F8" w:rsidP="001651F8">
            <w:pPr>
              <w:pStyle w:val="BodyText"/>
            </w:pPr>
            <w:r w:rsidRPr="001651F8">
              <w:t xml:space="preserve">As a minimum, assessors must satisfy applicable regulatory requirements, which include requirements in the </w:t>
            </w:r>
            <w:r w:rsidRPr="001651F8">
              <w:rPr>
                <w:rStyle w:val="Emphasis"/>
              </w:rPr>
              <w:t>Standards for Registered Training Organisations</w:t>
            </w:r>
            <w:r w:rsidRPr="001651F8">
              <w:t xml:space="preserve"> current at the time of assessment. </w:t>
            </w:r>
          </w:p>
          <w:p w:rsidR="00000000" w:rsidRPr="001651F8" w:rsidP="001651F8">
            <w:pPr>
              <w:pStyle w:val="BodyText"/>
            </w:pPr>
            <w:r w:rsidRPr="001651F8">
              <w:t>As a minimum, assessment must satisfy applicable regulatory requi</w:t>
            </w:r>
            <w:r w:rsidRPr="001651F8">
              <w:t xml:space="preserve">rements, which include requirements in the </w:t>
            </w:r>
            <w:r w:rsidRPr="001651F8">
              <w:rPr>
                <w:rStyle w:val="Emphasis"/>
              </w:rPr>
              <w:t>Standards for Registered Training Organisations</w:t>
            </w:r>
            <w:r w:rsidRPr="001651F8">
              <w:t xml:space="preserve"> current at the time of assessment.</w:t>
            </w:r>
          </w:p>
          <w:p w:rsidR="00000000" w:rsidRPr="001651F8" w:rsidP="001651F8">
            <w:pPr>
              <w:pStyle w:val="BodyText"/>
            </w:pPr>
            <w:r w:rsidRPr="001651F8">
              <w:t>Assessment processes and techniques must be appropriate to the language, literacy and numeracy requirements of the work being perf</w:t>
            </w:r>
            <w:r w:rsidRPr="001651F8">
              <w:t>ormed and the needs of the candidate.</w:t>
            </w:r>
          </w:p>
          <w:p w:rsidR="00000000" w:rsidRPr="001651F8" w:rsidP="001651F8">
            <w:pPr>
              <w:pStyle w:val="BodyText"/>
            </w:pPr>
            <w:r w:rsidRPr="001651F8">
              <w:t>Assessment must occur in workplace operational situations. Where this is not appropriate, assessment must occur in simulated workplace operational situations that reflect workplace conditions.</w:t>
            </w:r>
          </w:p>
          <w:p w:rsidR="00000000" w:rsidRPr="001651F8" w:rsidP="001651F8">
            <w:pPr>
              <w:pStyle w:val="BodyText"/>
            </w:pPr>
            <w:r w:rsidRPr="001651F8">
              <w:t xml:space="preserve">Resources for assessment </w:t>
            </w:r>
            <w:r w:rsidRPr="001651F8">
              <w:t>must include access to:</w:t>
            </w:r>
          </w:p>
          <w:p w:rsidR="00000000" w:rsidRPr="001651F8" w:rsidP="001651F8">
            <w:pPr>
              <w:pStyle w:val="ListBullet"/>
            </w:pPr>
            <w:r w:rsidRPr="001651F8">
              <w:t>a range of relevant exercises, case studies and/or simulations</w:t>
            </w:r>
          </w:p>
          <w:p w:rsidR="00000000" w:rsidRPr="001651F8" w:rsidP="001651F8">
            <w:pPr>
              <w:pStyle w:val="ListBullet"/>
            </w:pPr>
            <w:r w:rsidRPr="001651F8">
              <w:t>acceptable means of simulation assessment</w:t>
            </w:r>
          </w:p>
          <w:p w:rsidR="00000000" w:rsidRPr="001651F8" w:rsidP="001651F8">
            <w:pPr>
              <w:pStyle w:val="ListBullet"/>
            </w:pPr>
            <w:r w:rsidRPr="001651F8">
              <w:t>applicable documentation including workplace procedures, regulations, codes of practice and operation manuals</w:t>
            </w:r>
          </w:p>
          <w:p w:rsidR="00000000" w:rsidRPr="001651F8" w:rsidP="001651F8">
            <w:pPr>
              <w:pStyle w:val="ListBullet"/>
            </w:pPr>
            <w:r w:rsidRPr="001651F8">
              <w:t>relevant materials, tools, equipment and personal protective equipment currently used in industry.</w:t>
            </w:r>
          </w:p>
        </w:tc>
      </w:tr>
    </w:tbl>
    <w:p w:rsidR="008674C0" w:rsidP="001651F8">
      <w:pPr>
        <w:pStyle w:val="BodyText"/>
      </w:pPr>
    </w:p>
    <w:p w:rsidR="008674C0" w:rsidP="001651F8">
      <w:pPr>
        <w:pStyle w:val="BodyText"/>
      </w:pPr>
    </w:p>
    <w:p w:rsidR="00000000" w:rsidRPr="001651F8" w:rsidP="001651F8">
      <w:pPr>
        <w:pStyle w:val="Heading1"/>
      </w:pPr>
      <w:bookmarkStart w:id="15" w:name="O_664240"/>
      <w:bookmarkEnd w:id="15"/>
      <w:r w:rsidRPr="001651F8">
        <w:t>Links</w:t>
      </w:r>
    </w:p>
    <w:p w:rsidR="00000000" w:rsidRPr="001651F8" w:rsidP="008674C0">
      <w:pPr>
        <w:pStyle w:val="BodyText"/>
      </w:pPr>
      <w:r w:rsidRPr="001651F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40CD8">
        <w:rPr>
          <w:rStyle w:val="Hyperlink"/>
        </w:rPr>
        <w:t>https://vetnet.gov.au/Pages/TrainingDocs.aspx?q=4725260a-0af3-4daf-912b-ef1c2f3e5816</w:t>
      </w:r>
      <w:r>
        <w:fldChar w:fldCharType="end"/>
      </w:r>
    </w:p>
    <w:p w:rsidR="00000000" w:rsidRPr="001651F8" w:rsidP="001651F8"/>
    <w:sectPr w:rsidSect="001651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rsidRPr="008674C0" w:rsidP="00867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C0" w:rsidP="00165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74C0" w:rsidP="00165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74C0" w:rsidP="00165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rsidP="001651F8">
    <w:pPr>
      <w:pStyle w:val="Footer"/>
      <w:framePr w:wrap="around"/>
    </w:pPr>
    <w:r>
      <w:fldChar w:fldCharType="begin"/>
    </w:r>
    <w:r>
      <w:instrText xml:space="preserve"> DOCPROPERTY  Subject  \* MERGEFORMAT </w:instrText>
    </w:r>
    <w:r>
      <w:fldChar w:fldCharType="separate"/>
    </w:r>
    <w:r w:rsidR="008674C0">
      <w:t>Approved</w:t>
    </w:r>
    <w:r w:rsidR="008674C0">
      <w:fldChar w:fldCharType="end"/>
    </w:r>
    <w:r>
      <w:tab/>
      <w:t xml:space="preserve">Page </w:t>
    </w:r>
    <w:r>
      <w:fldChar w:fldCharType="begin"/>
    </w:r>
    <w:r>
      <w:instrText xml:space="preserve"> PAGE  \* Arabic  \* MERGEFORMAT </w:instrText>
    </w:r>
    <w:r>
      <w:fldChar w:fldCharType="separate"/>
    </w:r>
    <w:r w:rsidR="008674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4C0">
      <w:rPr>
        <w:noProof/>
      </w:rPr>
      <w:t>5</w:t>
    </w:r>
    <w:r>
      <w:rPr>
        <w:noProof/>
      </w:rPr>
      <w:fldChar w:fldCharType="end"/>
    </w:r>
  </w:p>
  <w:p w:rsidR="001651F8" w:rsidP="001651F8">
    <w:pPr>
      <w:pStyle w:val="Footer"/>
      <w:framePr w:wrap="around"/>
    </w:pPr>
    <w:r>
      <w:t xml:space="preserve">© Commonwealth of Australia, </w:t>
    </w:r>
    <w:r>
      <w:fldChar w:fldCharType="begin"/>
    </w:r>
    <w:r>
      <w:instrText xml:space="preserve"> DATE  \@ "yyyy"  \* MERGEFORMAT </w:instrText>
    </w:r>
    <w:r>
      <w:fldChar w:fldCharType="separate"/>
    </w:r>
    <w:r w:rsidR="008674C0">
      <w:rPr>
        <w:noProof/>
      </w:rPr>
      <w:t>2025</w:t>
    </w:r>
    <w:r>
      <w:fldChar w:fldCharType="end"/>
    </w:r>
    <w:r>
      <w:tab/>
    </w:r>
    <w:r>
      <w:fldChar w:fldCharType="begin"/>
    </w:r>
    <w:r>
      <w:instrText xml:space="preserve"> DOCPROPERTY  Author  \* MERGEFORMAT </w:instrText>
    </w:r>
    <w:r>
      <w:fldChar w:fldCharType="separate"/>
    </w:r>
    <w:r w:rsidR="008674C0">
      <w:t>Industry Skills Australia</w:t>
    </w:r>
    <w:r w:rsidR="008674C0">
      <w:fldChar w:fldCharType="end"/>
    </w:r>
  </w:p>
  <w:p w:rsidR="001651F8" w:rsidP="00165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1F8" w:rsidRPr="008674C0" w:rsidP="008674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C0" w:rsidRPr="002D2AF8" w:rsidP="001651F8">
    <w:pPr>
      <w:pStyle w:val="Header"/>
      <w:framePr w:wrap="around"/>
    </w:pPr>
    <w:r>
      <w:fldChar w:fldCharType="begin"/>
    </w:r>
    <w:r>
      <w:instrText xml:space="preserve"> TITLE   \* MERGEFORMAT </w:instrText>
    </w:r>
    <w:r>
      <w:fldChar w:fldCharType="separate"/>
    </w:r>
    <w:r>
      <w:t>AVIO2008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4C0" w:rsidP="00165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F8" w:rsidRPr="002D2AF8" w:rsidP="001651F8">
    <w:pPr>
      <w:pStyle w:val="Header"/>
      <w:framePr w:wrap="around"/>
    </w:pPr>
    <w:r>
      <w:fldChar w:fldCharType="begin"/>
    </w:r>
    <w:r>
      <w:instrText xml:space="preserve"> TITLE   \* MERGEFORMAT </w:instrText>
    </w:r>
    <w:r>
      <w:fldChar w:fldCharType="separate"/>
    </w:r>
    <w:r w:rsidR="008674C0">
      <w:t>AVIO2008 Manage the flow of items for screening by X-ray screening equipment</w:t>
    </w:r>
    <w:r w:rsidR="008674C0">
      <w:fldChar w:fldCharType="end"/>
    </w:r>
    <w:r>
      <w:tab/>
      <w:t xml:space="preserve">Date this document was generated: </w:t>
    </w:r>
    <w:r>
      <w:fldChar w:fldCharType="begin"/>
    </w:r>
    <w:r>
      <w:instrText xml:space="preserve"> CREATEDATE  \@ "d MMMM yyyy"  \* MERGEFORMAT </w:instrText>
    </w:r>
    <w:r>
      <w:fldChar w:fldCharType="separate"/>
    </w:r>
    <w:r w:rsidR="008674C0">
      <w:rPr>
        <w:noProof/>
      </w:rPr>
      <w:t>2 March 2025</w:t>
    </w:r>
    <w:r>
      <w:fldChar w:fldCharType="end"/>
    </w:r>
  </w:p>
  <w:p w:rsidR="001651F8" w:rsidP="00165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AC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EA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CA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1F8"/>
    <w:pPr>
      <w:spacing w:before="360" w:after="60"/>
      <w:outlineLvl w:val="0"/>
    </w:pPr>
    <w:rPr>
      <w:sz w:val="32"/>
    </w:rPr>
  </w:style>
  <w:style w:type="paragraph" w:styleId="Heading2">
    <w:name w:val="heading 2"/>
    <w:basedOn w:val="HeadingBase"/>
    <w:next w:val="BodyText"/>
    <w:link w:val="Heading2Char"/>
    <w:qFormat/>
    <w:rsid w:val="001651F8"/>
    <w:pPr>
      <w:keepLines/>
      <w:spacing w:before="240" w:after="120"/>
      <w:outlineLvl w:val="1"/>
    </w:pPr>
    <w:rPr>
      <w:sz w:val="28"/>
      <w:szCs w:val="40"/>
    </w:rPr>
  </w:style>
  <w:style w:type="paragraph" w:styleId="Heading3">
    <w:name w:val="heading 3"/>
    <w:basedOn w:val="HeadingBase"/>
    <w:next w:val="BodyText"/>
    <w:link w:val="Heading3Char"/>
    <w:qFormat/>
    <w:rsid w:val="001651F8"/>
    <w:pPr>
      <w:spacing w:before="180" w:after="120"/>
      <w:outlineLvl w:val="2"/>
    </w:pPr>
    <w:rPr>
      <w:spacing w:val="-10"/>
      <w:kern w:val="32"/>
    </w:rPr>
  </w:style>
  <w:style w:type="paragraph" w:styleId="Heading4">
    <w:name w:val="heading 4"/>
    <w:basedOn w:val="HeadingBase"/>
    <w:next w:val="BodyText"/>
    <w:link w:val="Heading4Char"/>
    <w:qFormat/>
    <w:rsid w:val="001651F8"/>
    <w:pPr>
      <w:spacing w:before="160" w:after="120"/>
      <w:outlineLvl w:val="3"/>
    </w:pPr>
    <w:rPr>
      <w:sz w:val="22"/>
    </w:rPr>
  </w:style>
  <w:style w:type="paragraph" w:styleId="Heading5">
    <w:name w:val="heading 5"/>
    <w:basedOn w:val="HeadingBase"/>
    <w:next w:val="Normal"/>
    <w:link w:val="Heading5Char"/>
    <w:qFormat/>
    <w:rsid w:val="001651F8"/>
    <w:pPr>
      <w:spacing w:before="80"/>
      <w:outlineLvl w:val="4"/>
    </w:pPr>
    <w:rPr>
      <w:color w:val="918585"/>
      <w:sz w:val="20"/>
    </w:rPr>
  </w:style>
  <w:style w:type="paragraph" w:styleId="Heading6">
    <w:name w:val="heading 6"/>
    <w:basedOn w:val="HeadingBase"/>
    <w:next w:val="Normal"/>
    <w:link w:val="Heading6Char"/>
    <w:qFormat/>
    <w:rsid w:val="001651F8"/>
    <w:pPr>
      <w:spacing w:before="60"/>
      <w:outlineLvl w:val="5"/>
    </w:pPr>
    <w:rPr>
      <w:color w:val="918585"/>
      <w:sz w:val="20"/>
    </w:rPr>
  </w:style>
  <w:style w:type="paragraph" w:styleId="Heading7">
    <w:name w:val="heading 7"/>
    <w:basedOn w:val="Normal"/>
    <w:next w:val="Normal"/>
    <w:link w:val="Heading7Char"/>
    <w:qFormat/>
    <w:rsid w:val="001651F8"/>
    <w:pPr>
      <w:ind w:left="720"/>
      <w:outlineLvl w:val="6"/>
    </w:pPr>
    <w:rPr>
      <w:i/>
    </w:rPr>
  </w:style>
  <w:style w:type="paragraph" w:styleId="Heading8">
    <w:name w:val="heading 8"/>
    <w:basedOn w:val="Normal"/>
    <w:next w:val="Normal"/>
    <w:link w:val="Heading8Char"/>
    <w:qFormat/>
    <w:rsid w:val="001651F8"/>
    <w:pPr>
      <w:ind w:left="720"/>
      <w:outlineLvl w:val="7"/>
    </w:pPr>
    <w:rPr>
      <w:i/>
    </w:rPr>
  </w:style>
  <w:style w:type="paragraph" w:styleId="Heading9">
    <w:name w:val="heading 9"/>
    <w:basedOn w:val="Normal"/>
    <w:next w:val="Normal"/>
    <w:link w:val="Heading9Char"/>
    <w:qFormat/>
    <w:rsid w:val="001651F8"/>
    <w:pPr>
      <w:ind w:left="720"/>
      <w:outlineLvl w:val="8"/>
    </w:pPr>
    <w:rPr>
      <w:i/>
    </w:rPr>
  </w:style>
  <w:style w:type="character" w:default="1" w:styleId="DefaultParagraphFont">
    <w:name w:val="Default Paragraph Font"/>
    <w:uiPriority w:val="1"/>
    <w:unhideWhenUsed/>
    <w:rsid w:val="00165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1F8"/>
  </w:style>
  <w:style w:type="character" w:customStyle="1" w:styleId="Heading1Char">
    <w:name w:val="Heading 1 Char"/>
    <w:basedOn w:val="DefaultParagraphFont"/>
    <w:link w:val="Heading1"/>
    <w:rsid w:val="001651F8"/>
    <w:rPr>
      <w:rFonts w:ascii="Times New Roman" w:eastAsia="Times New Roman" w:hAnsi="Times New Roman" w:cs="Times New Roman"/>
      <w:b/>
      <w:sz w:val="32"/>
      <w:szCs w:val="20"/>
      <w:lang w:eastAsia="en-US"/>
    </w:rPr>
  </w:style>
  <w:style w:type="paragraph" w:styleId="BodyText">
    <w:name w:val="Body Text"/>
    <w:basedOn w:val="Normal"/>
    <w:link w:val="BodyTextChar"/>
    <w:rsid w:val="00165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1F8"/>
    <w:rPr>
      <w:rFonts w:ascii="Times New Roman" w:eastAsia="Times New Roman" w:hAnsi="Times New Roman" w:cs="Times New Roman"/>
      <w:sz w:val="24"/>
      <w:lang w:eastAsia="en-US"/>
    </w:rPr>
  </w:style>
  <w:style w:type="paragraph" w:styleId="ListBullet">
    <w:name w:val="List Bullet"/>
    <w:basedOn w:val="List"/>
    <w:rsid w:val="001651F8"/>
    <w:pPr>
      <w:numPr>
        <w:numId w:val="12"/>
      </w:numPr>
      <w:tabs>
        <w:tab w:val="clear" w:pos="340"/>
      </w:tabs>
      <w:spacing w:before="40" w:after="40"/>
    </w:pPr>
  </w:style>
  <w:style w:type="character" w:customStyle="1" w:styleId="SpecialBold">
    <w:name w:val="Special Bold"/>
    <w:basedOn w:val="DefaultParagraphFont"/>
    <w:rsid w:val="001651F8"/>
    <w:rPr>
      <w:b/>
      <w:spacing w:val="0"/>
    </w:rPr>
  </w:style>
  <w:style w:type="paragraph" w:styleId="ListBullet2">
    <w:name w:val="List Bullet 2"/>
    <w:basedOn w:val="List2"/>
    <w:rsid w:val="001651F8"/>
    <w:pPr>
      <w:numPr>
        <w:numId w:val="13"/>
      </w:numPr>
      <w:tabs>
        <w:tab w:val="clear" w:pos="680"/>
      </w:tabs>
    </w:pPr>
  </w:style>
  <w:style w:type="character" w:styleId="Emphasis">
    <w:name w:val="Emphasis"/>
    <w:basedOn w:val="DefaultParagraphFont"/>
    <w:qFormat/>
    <w:rsid w:val="001651F8"/>
    <w:rPr>
      <w:i/>
    </w:rPr>
  </w:style>
  <w:style w:type="paragraph" w:customStyle="1" w:styleId="SuperHeading">
    <w:name w:val="SuperHeading"/>
    <w:basedOn w:val="Normal"/>
    <w:rsid w:val="001651F8"/>
    <w:pPr>
      <w:spacing w:before="240" w:after="120"/>
      <w:outlineLvl w:val="0"/>
    </w:pPr>
    <w:rPr>
      <w:rFonts w:ascii="Times New Roman" w:hAnsi="Times New Roman"/>
      <w:b/>
      <w:sz w:val="32"/>
    </w:rPr>
  </w:style>
  <w:style w:type="paragraph" w:customStyle="1" w:styleId="AllowPageBreak">
    <w:name w:val="AllowPageBreak"/>
    <w:rsid w:val="001651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1F8"/>
    <w:rPr>
      <w:rFonts w:ascii="Courier New" w:eastAsia="Times New Roman" w:hAnsi="Courier New" w:cs="Times New Roman"/>
      <w:i/>
      <w:szCs w:val="20"/>
      <w:lang w:eastAsia="en-US"/>
    </w:rPr>
  </w:style>
  <w:style w:type="paragraph" w:customStyle="1" w:styleId="HeadingBase">
    <w:name w:val="Heading Base"/>
    <w:rsid w:val="00165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1F8"/>
    <w:pPr>
      <w:tabs>
        <w:tab w:val="right" w:leader="dot" w:pos="9072"/>
      </w:tabs>
      <w:ind w:left="567"/>
    </w:pPr>
    <w:rPr>
      <w:szCs w:val="22"/>
    </w:rPr>
  </w:style>
  <w:style w:type="paragraph" w:customStyle="1" w:styleId="TOCBase">
    <w:name w:val="TOC Base"/>
    <w:rsid w:val="00165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1F8"/>
    <w:pPr>
      <w:tabs>
        <w:tab w:val="right" w:leader="dot" w:pos="9072"/>
      </w:tabs>
      <w:spacing w:before="40" w:after="40"/>
      <w:ind w:left="284"/>
    </w:pPr>
    <w:rPr>
      <w:rFonts w:ascii="Times New Roman" w:hAnsi="Times New Roman"/>
    </w:rPr>
  </w:style>
  <w:style w:type="paragraph" w:styleId="TOC1">
    <w:name w:val="toc 1"/>
    <w:basedOn w:val="TOCBase"/>
    <w:next w:val="Normal"/>
    <w:rsid w:val="00165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1F8"/>
    <w:rPr>
      <w:rFonts w:ascii="Times New Roman" w:eastAsia="Times New Roman" w:hAnsi="Times New Roman" w:cs="Times New Roman"/>
      <w:sz w:val="16"/>
      <w:lang w:eastAsia="en-US"/>
    </w:rPr>
  </w:style>
  <w:style w:type="paragraph" w:styleId="Title">
    <w:name w:val="Title"/>
    <w:basedOn w:val="HeadingBase"/>
    <w:link w:val="TitleChar"/>
    <w:qFormat/>
    <w:rsid w:val="001651F8"/>
    <w:pPr>
      <w:spacing w:before="5040"/>
      <w:jc w:val="center"/>
    </w:pPr>
    <w:rPr>
      <w:sz w:val="48"/>
      <w:szCs w:val="72"/>
      <w:lang w:val="en-US"/>
    </w:rPr>
  </w:style>
  <w:style w:type="character" w:customStyle="1" w:styleId="TitleChar">
    <w:name w:val="Title Char"/>
    <w:basedOn w:val="DefaultParagraphFont"/>
    <w:link w:val="Title"/>
    <w:rsid w:val="00165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1F8"/>
    <w:pPr>
      <w:tabs>
        <w:tab w:val="left" w:pos="3600"/>
        <w:tab w:val="left" w:pos="3958"/>
      </w:tabs>
    </w:pPr>
  </w:style>
  <w:style w:type="paragraph" w:styleId="List">
    <w:name w:val="List"/>
    <w:basedOn w:val="BodyText"/>
    <w:next w:val="BodyText"/>
    <w:rsid w:val="001651F8"/>
    <w:pPr>
      <w:tabs>
        <w:tab w:val="left" w:pos="340"/>
      </w:tabs>
      <w:spacing w:before="60" w:after="60"/>
      <w:ind w:left="340" w:hanging="340"/>
    </w:pPr>
  </w:style>
  <w:style w:type="paragraph" w:customStyle="1" w:styleId="Note">
    <w:name w:val="Note"/>
    <w:basedOn w:val="BodyText"/>
    <w:rsid w:val="00165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1F8"/>
    <w:pPr>
      <w:framePr w:wrap="auto" w:hAnchor="text" w:y="6049"/>
    </w:pPr>
    <w:rPr>
      <w:color w:val="000000"/>
      <w:sz w:val="40"/>
    </w:rPr>
  </w:style>
  <w:style w:type="paragraph" w:customStyle="1" w:styleId="TOCTitle">
    <w:name w:val="TOCTitle"/>
    <w:basedOn w:val="Heading1"/>
    <w:rsid w:val="001651F8"/>
    <w:pPr>
      <w:spacing w:after="240"/>
      <w:jc w:val="center"/>
      <w:outlineLvl w:val="9"/>
    </w:pPr>
    <w:rPr>
      <w:caps/>
    </w:rPr>
  </w:style>
  <w:style w:type="paragraph" w:customStyle="1" w:styleId="Version">
    <w:name w:val="Version"/>
    <w:rsid w:val="00165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1F8"/>
    <w:pPr>
      <w:keepNext w:val="0"/>
      <w:tabs>
        <w:tab w:val="right" w:pos="4176"/>
      </w:tabs>
      <w:ind w:left="198" w:hanging="198"/>
    </w:pPr>
    <w:rPr>
      <w:rFonts w:ascii="Garamond" w:hAnsi="Garamond"/>
    </w:rPr>
  </w:style>
  <w:style w:type="paragraph" w:styleId="IndexHeading">
    <w:name w:val="index heading"/>
    <w:basedOn w:val="Normal"/>
    <w:next w:val="Index1"/>
    <w:semiHidden/>
    <w:rsid w:val="001651F8"/>
    <w:pPr>
      <w:spacing w:before="120" w:after="120"/>
    </w:pPr>
    <w:rPr>
      <w:rFonts w:ascii="Arial" w:hAnsi="Arial"/>
      <w:b/>
      <w:color w:val="918585"/>
      <w:sz w:val="24"/>
    </w:rPr>
  </w:style>
  <w:style w:type="paragraph" w:styleId="Header">
    <w:name w:val="header"/>
    <w:basedOn w:val="Normal"/>
    <w:link w:val="HeaderChar"/>
    <w:rsid w:val="00165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1F8"/>
    <w:rPr>
      <w:rFonts w:ascii="Times New Roman" w:eastAsia="Times New Roman" w:hAnsi="Times New Roman" w:cs="Times New Roman"/>
      <w:sz w:val="16"/>
      <w:szCs w:val="20"/>
      <w:lang w:val="en-GB" w:eastAsia="en-US"/>
    </w:rPr>
  </w:style>
  <w:style w:type="paragraph" w:customStyle="1" w:styleId="Chapter">
    <w:name w:val="Chapter"/>
    <w:basedOn w:val="Normal"/>
    <w:rsid w:val="001651F8"/>
    <w:pPr>
      <w:spacing w:before="240"/>
    </w:pPr>
    <w:rPr>
      <w:rFonts w:ascii="Times New Roman" w:hAnsi="Times New Roman"/>
      <w:smallCaps/>
      <w:spacing w:val="80"/>
      <w:sz w:val="28"/>
    </w:rPr>
  </w:style>
  <w:style w:type="paragraph" w:customStyle="1" w:styleId="InChapter">
    <w:name w:val="InChapter"/>
    <w:basedOn w:val="Heading3"/>
    <w:rsid w:val="001651F8"/>
    <w:pPr>
      <w:spacing w:after="240"/>
      <w:outlineLvl w:val="9"/>
    </w:pPr>
    <w:rPr>
      <w:noProof/>
    </w:rPr>
  </w:style>
  <w:style w:type="paragraph" w:styleId="Index2">
    <w:name w:val="index 2"/>
    <w:basedOn w:val="Normal"/>
    <w:next w:val="Normal"/>
    <w:semiHidden/>
    <w:rsid w:val="001651F8"/>
    <w:pPr>
      <w:tabs>
        <w:tab w:val="right" w:pos="4176"/>
      </w:tabs>
      <w:ind w:left="568" w:hanging="284"/>
    </w:pPr>
    <w:rPr>
      <w:rFonts w:ascii="Garamond" w:hAnsi="Garamond"/>
    </w:rPr>
  </w:style>
  <w:style w:type="paragraph" w:customStyle="1" w:styleId="Byline">
    <w:name w:val="Byline"/>
    <w:rsid w:val="00165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1F8"/>
    <w:pPr>
      <w:tabs>
        <w:tab w:val="clear" w:pos="3600"/>
        <w:tab w:val="clear" w:pos="3958"/>
      </w:tabs>
      <w:jc w:val="right"/>
    </w:pPr>
  </w:style>
  <w:style w:type="paragraph" w:styleId="Caption">
    <w:name w:val="caption"/>
    <w:basedOn w:val="BodyText"/>
    <w:next w:val="Normal"/>
    <w:qFormat/>
    <w:rsid w:val="001651F8"/>
    <w:pPr>
      <w:framePr w:w="2268" w:hSpace="181" w:vSpace="181" w:wrap="around" w:vAnchor="text" w:hAnchor="page" w:x="1135" w:y="285" w:anchorLock="1"/>
    </w:pPr>
    <w:rPr>
      <w:i/>
    </w:rPr>
  </w:style>
  <w:style w:type="paragraph" w:customStyle="1" w:styleId="MiniTOCTitle">
    <w:name w:val="MiniTOCTitle"/>
    <w:basedOn w:val="Heading4"/>
    <w:rsid w:val="001651F8"/>
    <w:pPr>
      <w:spacing w:before="240"/>
      <w:outlineLvl w:val="9"/>
    </w:pPr>
    <w:rPr>
      <w:noProof/>
      <w:sz w:val="24"/>
    </w:rPr>
  </w:style>
  <w:style w:type="paragraph" w:customStyle="1" w:styleId="MiniTOCItem">
    <w:name w:val="MiniTOCItem"/>
    <w:basedOn w:val="ListBullet"/>
    <w:rsid w:val="001651F8"/>
    <w:pPr>
      <w:numPr>
        <w:numId w:val="0"/>
      </w:numPr>
      <w:tabs>
        <w:tab w:val="right" w:leader="dot" w:pos="6521"/>
      </w:tabs>
      <w:spacing w:before="0" w:after="0"/>
    </w:pPr>
  </w:style>
  <w:style w:type="paragraph" w:customStyle="1" w:styleId="TOFTitle">
    <w:name w:val="TOFTitle"/>
    <w:basedOn w:val="TOCTitle"/>
    <w:rsid w:val="001651F8"/>
  </w:style>
  <w:style w:type="paragraph" w:styleId="TableofFigures">
    <w:name w:val="table of figures"/>
    <w:basedOn w:val="Normal"/>
    <w:next w:val="Normal"/>
    <w:semiHidden/>
    <w:rsid w:val="001651F8"/>
    <w:pPr>
      <w:tabs>
        <w:tab w:val="right" w:leader="dot" w:pos="9072"/>
      </w:tabs>
      <w:ind w:left="970" w:hanging="403"/>
    </w:pPr>
    <w:rPr>
      <w:rFonts w:ascii="Times New Roman" w:hAnsi="Times New Roman"/>
      <w:b/>
    </w:rPr>
  </w:style>
  <w:style w:type="paragraph" w:styleId="ListNumber">
    <w:name w:val="List Number"/>
    <w:basedOn w:val="List"/>
    <w:rsid w:val="001651F8"/>
    <w:pPr>
      <w:numPr>
        <w:numId w:val="15"/>
      </w:numPr>
      <w:tabs>
        <w:tab w:val="clear" w:pos="340"/>
      </w:tabs>
    </w:pPr>
  </w:style>
  <w:style w:type="character" w:customStyle="1" w:styleId="WingdingSymbols">
    <w:name w:val="Wingding Symbols"/>
    <w:rsid w:val="001651F8"/>
    <w:rPr>
      <w:rFonts w:ascii="Wingdings" w:hAnsi="Wingdings"/>
    </w:rPr>
  </w:style>
  <w:style w:type="paragraph" w:customStyle="1" w:styleId="TableHeading">
    <w:name w:val="Table Heading"/>
    <w:basedOn w:val="HeadingBase"/>
    <w:rsid w:val="001651F8"/>
    <w:pPr>
      <w:keepLines/>
      <w:pBdr>
        <w:bottom w:val="single" w:sz="6" w:space="1" w:color="918585"/>
      </w:pBdr>
      <w:spacing w:before="240"/>
    </w:pPr>
  </w:style>
  <w:style w:type="character" w:customStyle="1" w:styleId="HotSpot">
    <w:name w:val="HotSpot"/>
    <w:rsid w:val="001651F8"/>
    <w:rPr>
      <w:color w:val="0033CC"/>
      <w:u w:val="none"/>
    </w:rPr>
  </w:style>
  <w:style w:type="paragraph" w:customStyle="1" w:styleId="BodyTextRight">
    <w:name w:val="Body Text Right"/>
    <w:basedOn w:val="BodyText"/>
    <w:rsid w:val="001651F8"/>
    <w:pPr>
      <w:spacing w:before="0" w:after="0"/>
      <w:jc w:val="right"/>
    </w:pPr>
  </w:style>
  <w:style w:type="paragraph" w:styleId="Index3">
    <w:name w:val="index 3"/>
    <w:basedOn w:val="ListNumber2"/>
    <w:next w:val="Normal"/>
    <w:semiHidden/>
    <w:rsid w:val="001651F8"/>
    <w:pPr>
      <w:numPr>
        <w:numId w:val="0"/>
      </w:numPr>
      <w:tabs>
        <w:tab w:val="right" w:leader="dot" w:pos="4176"/>
      </w:tabs>
    </w:pPr>
  </w:style>
  <w:style w:type="paragraph" w:styleId="ListNumber2">
    <w:name w:val="List Number 2"/>
    <w:basedOn w:val="List2"/>
    <w:rsid w:val="001651F8"/>
    <w:pPr>
      <w:numPr>
        <w:numId w:val="10"/>
      </w:numPr>
      <w:tabs>
        <w:tab w:val="clear" w:pos="1060"/>
      </w:tabs>
    </w:pPr>
  </w:style>
  <w:style w:type="paragraph" w:customStyle="1" w:styleId="MarginNote">
    <w:name w:val="Margin Note"/>
    <w:basedOn w:val="BodyText"/>
    <w:rsid w:val="00165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1F8"/>
    <w:rPr>
      <w:sz w:val="32"/>
    </w:rPr>
  </w:style>
  <w:style w:type="paragraph" w:customStyle="1" w:styleId="HeadingProcedure">
    <w:name w:val="Heading Procedure"/>
    <w:basedOn w:val="HeadingBase"/>
    <w:next w:val="Normal"/>
    <w:rsid w:val="001651F8"/>
    <w:pPr>
      <w:tabs>
        <w:tab w:val="left" w:pos="0"/>
      </w:tabs>
      <w:spacing w:before="120" w:after="60"/>
    </w:pPr>
    <w:rPr>
      <w:i/>
      <w:color w:val="918585"/>
      <w:sz w:val="22"/>
    </w:rPr>
  </w:style>
  <w:style w:type="paragraph" w:customStyle="1" w:styleId="TableBodyText">
    <w:name w:val="Table Body Text"/>
    <w:basedOn w:val="BodyText"/>
    <w:rsid w:val="001651F8"/>
    <w:pPr>
      <w:spacing w:before="60" w:after="60"/>
    </w:pPr>
  </w:style>
  <w:style w:type="paragraph" w:styleId="ListContinue">
    <w:name w:val="List Continue"/>
    <w:basedOn w:val="List"/>
    <w:rsid w:val="001651F8"/>
    <w:pPr>
      <w:ind w:firstLine="0"/>
    </w:pPr>
  </w:style>
  <w:style w:type="paragraph" w:customStyle="1" w:styleId="ListNote">
    <w:name w:val="List Note"/>
    <w:basedOn w:val="List"/>
    <w:rsid w:val="001651F8"/>
    <w:pPr>
      <w:pBdr>
        <w:top w:val="single" w:sz="6" w:space="2" w:color="918585"/>
        <w:bottom w:val="single" w:sz="6" w:space="2" w:color="918585"/>
      </w:pBdr>
      <w:tabs>
        <w:tab w:val="left" w:pos="1021"/>
      </w:tabs>
      <w:ind w:firstLine="0"/>
    </w:pPr>
  </w:style>
  <w:style w:type="paragraph" w:customStyle="1" w:styleId="Warning">
    <w:name w:val="Warning"/>
    <w:basedOn w:val="BodyText"/>
    <w:rsid w:val="001651F8"/>
    <w:pPr>
      <w:shd w:val="clear" w:color="auto" w:fill="D9D9D9"/>
      <w:tabs>
        <w:tab w:val="left" w:pos="992"/>
      </w:tabs>
      <w:ind w:left="119" w:right="119"/>
    </w:pPr>
    <w:rPr>
      <w:sz w:val="20"/>
    </w:rPr>
  </w:style>
  <w:style w:type="paragraph" w:customStyle="1" w:styleId="MarginIcons">
    <w:name w:val="Margin Icons"/>
    <w:basedOn w:val="BodyText"/>
    <w:rsid w:val="00165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1F8"/>
    <w:rPr>
      <w:rFonts w:ascii="Courier New" w:hAnsi="Courier New"/>
    </w:rPr>
  </w:style>
  <w:style w:type="paragraph" w:customStyle="1" w:styleId="NoteBullet">
    <w:name w:val="Note Bullet"/>
    <w:basedOn w:val="Note"/>
    <w:rsid w:val="001651F8"/>
    <w:pPr>
      <w:tabs>
        <w:tab w:val="clear" w:pos="680"/>
      </w:tabs>
      <w:spacing w:before="60" w:after="60"/>
    </w:pPr>
  </w:style>
  <w:style w:type="paragraph" w:customStyle="1" w:styleId="SubHeading2">
    <w:name w:val="SubHeading2"/>
    <w:basedOn w:val="HeadingBase"/>
    <w:rsid w:val="001651F8"/>
    <w:pPr>
      <w:spacing w:before="240" w:after="60"/>
    </w:pPr>
    <w:rPr>
      <w:sz w:val="20"/>
    </w:rPr>
  </w:style>
  <w:style w:type="paragraph" w:customStyle="1" w:styleId="SubHeading1">
    <w:name w:val="SubHeading1"/>
    <w:basedOn w:val="HeadingBase"/>
    <w:rsid w:val="001651F8"/>
    <w:pPr>
      <w:spacing w:before="240" w:after="60"/>
    </w:pPr>
    <w:rPr>
      <w:color w:val="918585"/>
      <w:sz w:val="22"/>
    </w:rPr>
  </w:style>
  <w:style w:type="paragraph" w:customStyle="1" w:styleId="SideHeading">
    <w:name w:val="Side Heading"/>
    <w:basedOn w:val="HeadingBase"/>
    <w:rsid w:val="00165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1F8"/>
    <w:pPr>
      <w:tabs>
        <w:tab w:val="num" w:pos="360"/>
      </w:tabs>
    </w:pPr>
  </w:style>
  <w:style w:type="paragraph" w:styleId="PlainText">
    <w:name w:val="Plain Text"/>
    <w:basedOn w:val="Normal"/>
    <w:link w:val="PlainTextChar"/>
    <w:rsid w:val="001651F8"/>
    <w:rPr>
      <w:sz w:val="20"/>
    </w:rPr>
  </w:style>
  <w:style w:type="character" w:customStyle="1" w:styleId="PlainTextChar">
    <w:name w:val="Plain Text Char"/>
    <w:basedOn w:val="DefaultParagraphFont"/>
    <w:link w:val="PlainText"/>
    <w:rsid w:val="001651F8"/>
    <w:rPr>
      <w:rFonts w:ascii="Courier New" w:eastAsia="Times New Roman" w:hAnsi="Courier New" w:cs="Times New Roman"/>
      <w:sz w:val="20"/>
      <w:szCs w:val="20"/>
      <w:lang w:eastAsia="en-US"/>
    </w:rPr>
  </w:style>
  <w:style w:type="character" w:customStyle="1" w:styleId="MenuOption">
    <w:name w:val="Menu Option"/>
    <w:basedOn w:val="DefaultParagraphFont"/>
    <w:rsid w:val="001651F8"/>
    <w:rPr>
      <w:b/>
      <w:smallCaps/>
    </w:rPr>
  </w:style>
  <w:style w:type="paragraph" w:customStyle="1" w:styleId="TableListNumber">
    <w:name w:val="Table List Number"/>
    <w:basedOn w:val="ListNumber"/>
    <w:rsid w:val="001651F8"/>
    <w:pPr>
      <w:numPr>
        <w:numId w:val="0"/>
      </w:numPr>
    </w:pPr>
  </w:style>
  <w:style w:type="paragraph" w:styleId="TOC4">
    <w:name w:val="toc 4"/>
    <w:basedOn w:val="TOCBase"/>
    <w:next w:val="Normal"/>
    <w:semiHidden/>
    <w:rsid w:val="001651F8"/>
    <w:pPr>
      <w:tabs>
        <w:tab w:val="right" w:leader="dot" w:pos="9071"/>
      </w:tabs>
      <w:ind w:left="1701"/>
    </w:pPr>
  </w:style>
  <w:style w:type="paragraph" w:customStyle="1" w:styleId="ListAlpha">
    <w:name w:val="List Alpha"/>
    <w:basedOn w:val="List"/>
    <w:rsid w:val="001651F8"/>
    <w:pPr>
      <w:numPr>
        <w:numId w:val="9"/>
      </w:numPr>
    </w:pPr>
  </w:style>
  <w:style w:type="paragraph" w:customStyle="1" w:styleId="ListAlpha2">
    <w:name w:val="List Alpha 2"/>
    <w:basedOn w:val="List2"/>
    <w:rsid w:val="001651F8"/>
    <w:pPr>
      <w:numPr>
        <w:numId w:val="8"/>
      </w:numPr>
    </w:pPr>
  </w:style>
  <w:style w:type="paragraph" w:styleId="List2">
    <w:name w:val="List 2"/>
    <w:basedOn w:val="BodyText"/>
    <w:rsid w:val="001651F8"/>
    <w:pPr>
      <w:tabs>
        <w:tab w:val="left" w:pos="680"/>
      </w:tabs>
      <w:spacing w:before="60" w:after="60"/>
      <w:ind w:left="680" w:hanging="340"/>
    </w:pPr>
  </w:style>
  <w:style w:type="paragraph" w:styleId="List3">
    <w:name w:val="List 3"/>
    <w:basedOn w:val="BodyText"/>
    <w:rsid w:val="001651F8"/>
    <w:pPr>
      <w:tabs>
        <w:tab w:val="left" w:pos="1021"/>
      </w:tabs>
      <w:spacing w:before="60" w:after="60"/>
      <w:ind w:left="1020" w:hanging="340"/>
    </w:pPr>
  </w:style>
  <w:style w:type="paragraph" w:styleId="List4">
    <w:name w:val="List 4"/>
    <w:basedOn w:val="BodyText"/>
    <w:rsid w:val="001651F8"/>
    <w:pPr>
      <w:tabs>
        <w:tab w:val="left" w:pos="1361"/>
      </w:tabs>
      <w:spacing w:before="60" w:after="60"/>
      <w:ind w:left="1361" w:hanging="340"/>
    </w:pPr>
  </w:style>
  <w:style w:type="paragraph" w:styleId="List5">
    <w:name w:val="List 5"/>
    <w:basedOn w:val="BodyText"/>
    <w:rsid w:val="001651F8"/>
    <w:pPr>
      <w:tabs>
        <w:tab w:val="left" w:pos="1701"/>
      </w:tabs>
      <w:spacing w:before="60" w:after="60"/>
      <w:ind w:left="1701" w:hanging="340"/>
    </w:pPr>
  </w:style>
  <w:style w:type="paragraph" w:styleId="ListBullet3">
    <w:name w:val="List Bullet 3"/>
    <w:basedOn w:val="List3"/>
    <w:rsid w:val="001651F8"/>
    <w:pPr>
      <w:numPr>
        <w:numId w:val="14"/>
      </w:numPr>
      <w:tabs>
        <w:tab w:val="clear" w:pos="1021"/>
      </w:tabs>
      <w:ind w:left="1037" w:hanging="357"/>
    </w:pPr>
  </w:style>
  <w:style w:type="paragraph" w:styleId="ListBullet4">
    <w:name w:val="List Bullet 4"/>
    <w:basedOn w:val="List4"/>
    <w:rsid w:val="001651F8"/>
    <w:pPr>
      <w:numPr>
        <w:numId w:val="3"/>
      </w:numPr>
      <w:tabs>
        <w:tab w:val="clear" w:pos="1361"/>
      </w:tabs>
    </w:pPr>
  </w:style>
  <w:style w:type="paragraph" w:styleId="ListBullet5">
    <w:name w:val="List Bullet 5"/>
    <w:basedOn w:val="List5"/>
    <w:rsid w:val="001651F8"/>
    <w:pPr>
      <w:numPr>
        <w:numId w:val="4"/>
      </w:numPr>
    </w:pPr>
  </w:style>
  <w:style w:type="paragraph" w:styleId="ListContinue2">
    <w:name w:val="List Continue 2"/>
    <w:basedOn w:val="List2"/>
    <w:rsid w:val="001651F8"/>
    <w:pPr>
      <w:ind w:firstLine="0"/>
    </w:pPr>
  </w:style>
  <w:style w:type="paragraph" w:styleId="ListContinue3">
    <w:name w:val="List Continue 3"/>
    <w:basedOn w:val="List3"/>
    <w:rsid w:val="001651F8"/>
    <w:pPr>
      <w:ind w:left="1021" w:firstLine="0"/>
    </w:pPr>
  </w:style>
  <w:style w:type="paragraph" w:styleId="ListContinue4">
    <w:name w:val="List Continue 4"/>
    <w:basedOn w:val="List4"/>
    <w:rsid w:val="001651F8"/>
    <w:pPr>
      <w:ind w:firstLine="0"/>
    </w:pPr>
  </w:style>
  <w:style w:type="paragraph" w:styleId="ListContinue5">
    <w:name w:val="List Continue 5"/>
    <w:basedOn w:val="List5"/>
    <w:rsid w:val="001651F8"/>
    <w:pPr>
      <w:ind w:firstLine="0"/>
    </w:pPr>
  </w:style>
  <w:style w:type="paragraph" w:styleId="ListNumber3">
    <w:name w:val="List Number 3"/>
    <w:basedOn w:val="List3"/>
    <w:rsid w:val="001651F8"/>
    <w:pPr>
      <w:numPr>
        <w:numId w:val="5"/>
      </w:numPr>
    </w:pPr>
  </w:style>
  <w:style w:type="paragraph" w:styleId="ListNumber4">
    <w:name w:val="List Number 4"/>
    <w:basedOn w:val="List4"/>
    <w:rsid w:val="001651F8"/>
    <w:pPr>
      <w:numPr>
        <w:numId w:val="6"/>
      </w:numPr>
    </w:pPr>
  </w:style>
  <w:style w:type="paragraph" w:styleId="ListNumber5">
    <w:name w:val="List Number 5"/>
    <w:basedOn w:val="List5"/>
    <w:rsid w:val="001651F8"/>
    <w:pPr>
      <w:numPr>
        <w:numId w:val="7"/>
      </w:numPr>
    </w:pPr>
  </w:style>
  <w:style w:type="paragraph" w:styleId="BlockText">
    <w:name w:val="Block Text"/>
    <w:basedOn w:val="Normal"/>
    <w:rsid w:val="001651F8"/>
    <w:pPr>
      <w:spacing w:after="120"/>
      <w:ind w:left="1440" w:right="1440"/>
    </w:pPr>
  </w:style>
  <w:style w:type="character" w:customStyle="1" w:styleId="Subscript">
    <w:name w:val="Subscript"/>
    <w:basedOn w:val="DefaultParagraphFont"/>
    <w:rsid w:val="001651F8"/>
    <w:rPr>
      <w:sz w:val="16"/>
      <w:vertAlign w:val="subscript"/>
    </w:rPr>
  </w:style>
  <w:style w:type="character" w:customStyle="1" w:styleId="Superscript">
    <w:name w:val="Superscript"/>
    <w:basedOn w:val="DefaultParagraphFont"/>
    <w:rsid w:val="001651F8"/>
    <w:rPr>
      <w:sz w:val="16"/>
      <w:vertAlign w:val="superscript"/>
    </w:rPr>
  </w:style>
  <w:style w:type="character" w:customStyle="1" w:styleId="Symbols">
    <w:name w:val="Symbols"/>
    <w:basedOn w:val="DefaultParagraphFont"/>
    <w:rsid w:val="001651F8"/>
    <w:rPr>
      <w:rFonts w:ascii="Symbol" w:hAnsi="Symbol"/>
    </w:rPr>
  </w:style>
  <w:style w:type="character" w:customStyle="1" w:styleId="MenuOptions">
    <w:name w:val="Menu Options"/>
    <w:basedOn w:val="DefaultParagraphFont"/>
    <w:rsid w:val="001651F8"/>
    <w:rPr>
      <w:rFonts w:ascii="Arial Narrow" w:hAnsi="Arial Narrow"/>
      <w:smallCaps/>
    </w:rPr>
  </w:style>
  <w:style w:type="character" w:customStyle="1" w:styleId="Buttons">
    <w:name w:val="Buttons"/>
    <w:basedOn w:val="DefaultParagraphFont"/>
    <w:rsid w:val="001651F8"/>
    <w:rPr>
      <w:b/>
    </w:rPr>
  </w:style>
  <w:style w:type="character" w:customStyle="1" w:styleId="Underlined">
    <w:name w:val="Underlined"/>
    <w:basedOn w:val="DefaultParagraphFont"/>
    <w:rsid w:val="001651F8"/>
    <w:rPr>
      <w:u w:val="single"/>
    </w:rPr>
  </w:style>
  <w:style w:type="paragraph" w:customStyle="1" w:styleId="TableBodyTextRight">
    <w:name w:val="Table Body Text Right"/>
    <w:basedOn w:val="TableBodyText"/>
    <w:rsid w:val="001651F8"/>
    <w:pPr>
      <w:widowControl w:val="0"/>
      <w:autoSpaceDE w:val="0"/>
      <w:autoSpaceDN w:val="0"/>
      <w:adjustRightInd w:val="0"/>
      <w:jc w:val="right"/>
    </w:pPr>
    <w:rPr>
      <w:rFonts w:cs="Arial"/>
      <w:szCs w:val="18"/>
    </w:rPr>
  </w:style>
  <w:style w:type="paragraph" w:customStyle="1" w:styleId="CopyrightText">
    <w:name w:val="Copyright Text"/>
    <w:basedOn w:val="BodyText"/>
    <w:rsid w:val="001651F8"/>
    <w:rPr>
      <w:sz w:val="18"/>
    </w:rPr>
  </w:style>
  <w:style w:type="paragraph" w:customStyle="1" w:styleId="BodySmallRight">
    <w:name w:val="Body Small Right"/>
    <w:basedOn w:val="BodyTextRight"/>
    <w:rsid w:val="001651F8"/>
    <w:rPr>
      <w:sz w:val="18"/>
      <w:szCs w:val="18"/>
    </w:rPr>
  </w:style>
  <w:style w:type="paragraph" w:customStyle="1" w:styleId="MarginEdition">
    <w:name w:val="Margin Edition"/>
    <w:basedOn w:val="MarginNote"/>
    <w:rsid w:val="001651F8"/>
    <w:pPr>
      <w:spacing w:before="0" w:after="0"/>
    </w:pPr>
    <w:rPr>
      <w:rFonts w:ascii="Times New Roman" w:hAnsi="Times New Roman"/>
      <w:color w:val="999999"/>
    </w:rPr>
  </w:style>
  <w:style w:type="paragraph" w:customStyle="1" w:styleId="Spacer">
    <w:name w:val="Spacer"/>
    <w:basedOn w:val="Normal"/>
    <w:rsid w:val="001651F8"/>
    <w:rPr>
      <w:sz w:val="2"/>
      <w:szCs w:val="2"/>
    </w:rPr>
  </w:style>
  <w:style w:type="character" w:customStyle="1" w:styleId="Small">
    <w:name w:val="Small"/>
    <w:basedOn w:val="DefaultParagraphFont"/>
    <w:rsid w:val="001651F8"/>
    <w:rPr>
      <w:sz w:val="16"/>
    </w:rPr>
  </w:style>
  <w:style w:type="paragraph" w:customStyle="1" w:styleId="WideTable">
    <w:name w:val="Wide Table"/>
    <w:basedOn w:val="Normal"/>
    <w:rsid w:val="001651F8"/>
    <w:pPr>
      <w:ind w:left="-1418"/>
    </w:pPr>
    <w:rPr>
      <w:sz w:val="2"/>
      <w:szCs w:val="2"/>
    </w:rPr>
  </w:style>
  <w:style w:type="character" w:styleId="PageNumber">
    <w:name w:val="page number"/>
    <w:basedOn w:val="DefaultParagraphFont"/>
    <w:rsid w:val="001651F8"/>
  </w:style>
  <w:style w:type="paragraph" w:styleId="Quote">
    <w:name w:val="Quote"/>
    <w:basedOn w:val="Heading1"/>
    <w:link w:val="QuoteChar"/>
    <w:qFormat/>
    <w:rsid w:val="001651F8"/>
    <w:rPr>
      <w:b w:val="0"/>
      <w:sz w:val="72"/>
      <w:szCs w:val="72"/>
      <w:lang w:val="en-NZ"/>
    </w:rPr>
  </w:style>
  <w:style w:type="character" w:customStyle="1" w:styleId="QuoteChar">
    <w:name w:val="Quote Char"/>
    <w:basedOn w:val="DefaultParagraphFont"/>
    <w:link w:val="Quote"/>
    <w:rsid w:val="00165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1F8"/>
    <w:pPr>
      <w:pageBreakBefore/>
    </w:pPr>
  </w:style>
  <w:style w:type="paragraph" w:customStyle="1" w:styleId="Border">
    <w:name w:val="Border"/>
    <w:basedOn w:val="Normal"/>
    <w:qFormat/>
    <w:rsid w:val="00165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1F8"/>
    <w:rPr>
      <w:b/>
      <w:bCs/>
      <w:i/>
      <w:iCs/>
      <w:color w:val="auto"/>
    </w:rPr>
  </w:style>
  <w:style w:type="paragraph" w:styleId="IntenseQuote">
    <w:name w:val="Intense Quote"/>
    <w:basedOn w:val="Normal"/>
    <w:next w:val="Normal"/>
    <w:link w:val="IntenseQuoteChar"/>
    <w:uiPriority w:val="30"/>
    <w:qFormat/>
    <w:rsid w:val="00165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1F8"/>
    <w:rPr>
      <w:smallCaps/>
      <w:color w:val="auto"/>
      <w:u w:val="single"/>
    </w:rPr>
  </w:style>
  <w:style w:type="character" w:styleId="IntenseReference">
    <w:name w:val="Intense Reference"/>
    <w:basedOn w:val="DefaultParagraphFont"/>
    <w:uiPriority w:val="32"/>
    <w:qFormat/>
    <w:rsid w:val="001651F8"/>
    <w:rPr>
      <w:b/>
      <w:bCs/>
      <w:smallCaps/>
      <w:color w:val="auto"/>
      <w:spacing w:val="5"/>
      <w:u w:val="single"/>
    </w:rPr>
  </w:style>
  <w:style w:type="paragraph" w:customStyle="1" w:styleId="2ColumnHeading">
    <w:name w:val="2Column Heading"/>
    <w:basedOn w:val="BodyText"/>
    <w:qFormat/>
    <w:rsid w:val="001651F8"/>
    <w:pPr>
      <w:spacing w:after="60"/>
      <w:ind w:left="-2268"/>
    </w:pPr>
    <w:rPr>
      <w:b/>
    </w:rPr>
  </w:style>
  <w:style w:type="paragraph" w:customStyle="1" w:styleId="Heading1TOC">
    <w:name w:val="Heading1 TOC"/>
    <w:basedOn w:val="Normal"/>
    <w:qFormat/>
    <w:rsid w:val="001651F8"/>
    <w:pPr>
      <w:spacing w:before="240" w:after="120"/>
    </w:pPr>
    <w:rPr>
      <w:rFonts w:ascii="Times New Roman" w:hAnsi="Times New Roman"/>
      <w:b/>
      <w:sz w:val="32"/>
    </w:rPr>
  </w:style>
  <w:style w:type="paragraph" w:customStyle="1" w:styleId="Heading2TOC">
    <w:name w:val="Heading2 TOC"/>
    <w:basedOn w:val="Normal"/>
    <w:qFormat/>
    <w:rsid w:val="001651F8"/>
    <w:pPr>
      <w:spacing w:before="240" w:after="60"/>
    </w:pPr>
    <w:rPr>
      <w:rFonts w:ascii="Times New Roman" w:hAnsi="Times New Roman"/>
      <w:b/>
      <w:sz w:val="28"/>
    </w:rPr>
  </w:style>
  <w:style w:type="character" w:customStyle="1" w:styleId="Underline">
    <w:name w:val="Underline"/>
    <w:basedOn w:val="DefaultParagraphFont"/>
    <w:qFormat/>
    <w:rsid w:val="001651F8"/>
    <w:rPr>
      <w:u w:val="single"/>
    </w:rPr>
  </w:style>
  <w:style w:type="character" w:customStyle="1" w:styleId="BoldandItalics">
    <w:name w:val="Bold and Italics"/>
    <w:qFormat/>
    <w:rsid w:val="001651F8"/>
    <w:rPr>
      <w:b/>
      <w:i/>
      <w:u w:val="none"/>
    </w:rPr>
  </w:style>
  <w:style w:type="paragraph" w:styleId="BalloonText">
    <w:name w:val="Balloon Text"/>
    <w:basedOn w:val="Normal"/>
    <w:link w:val="BalloonTextChar"/>
    <w:rsid w:val="001651F8"/>
    <w:rPr>
      <w:rFonts w:ascii="Tahoma" w:hAnsi="Tahoma" w:cs="Tahoma"/>
      <w:sz w:val="16"/>
      <w:szCs w:val="16"/>
    </w:rPr>
  </w:style>
  <w:style w:type="character" w:customStyle="1" w:styleId="BalloonTextChar">
    <w:name w:val="Balloon Text Char"/>
    <w:basedOn w:val="DefaultParagraphFont"/>
    <w:link w:val="BalloonText"/>
    <w:rsid w:val="00165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1F8"/>
    <w:rPr>
      <w:b/>
      <w:color w:val="660033"/>
      <w:spacing w:val="0"/>
    </w:rPr>
  </w:style>
  <w:style w:type="paragraph" w:customStyle="1" w:styleId="Nameditemlist">
    <w:name w:val="Named item list"/>
    <w:basedOn w:val="BodyText"/>
    <w:qFormat/>
    <w:rsid w:val="001651F8"/>
    <w:pPr>
      <w:tabs>
        <w:tab w:val="left" w:pos="2835"/>
      </w:tabs>
      <w:ind w:left="2835" w:hanging="2835"/>
    </w:pPr>
  </w:style>
  <w:style w:type="paragraph" w:customStyle="1" w:styleId="BodyTextnopadding">
    <w:name w:val="Body Text no padding"/>
    <w:basedOn w:val="BodyText"/>
    <w:qFormat/>
    <w:rsid w:val="001651F8"/>
    <w:pPr>
      <w:spacing w:before="0" w:after="0"/>
    </w:pPr>
  </w:style>
  <w:style w:type="paragraph" w:customStyle="1" w:styleId="BodyTextBold">
    <w:name w:val="Body Text Bold"/>
    <w:basedOn w:val="BodyText"/>
    <w:qFormat/>
    <w:rsid w:val="001651F8"/>
    <w:rPr>
      <w:b/>
    </w:rPr>
  </w:style>
  <w:style w:type="character" w:styleId="Hyperlink">
    <w:name w:val="Hyperlink"/>
    <w:basedOn w:val="DefaultParagraphFont"/>
    <w:uiPriority w:val="99"/>
    <w:unhideWhenUsed/>
    <w:rsid w:val="008674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8854</Characters>
  <Application>Microsoft Office Word</Application>
  <DocSecurity>0</DocSecurity>
  <Lines>268</Lines>
  <Paragraphs>176</Paragraphs>
  <ScaleCrop>false</ScaleCrop>
  <Company>Author-it Software Corporation Ltd.</Company>
  <LinksUpToDate>false</LinksUpToDate>
  <CharactersWithSpaces>10052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AVIO2008 Manage the flow of items for screening by X-ray screening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