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0321" w:rsidP="009F03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AVIO2007 Establish and maintain a sterile area at an airport</w:t>
      </w:r>
      <w:r>
        <w:fldChar w:fldCharType="end"/>
      </w:r>
    </w:p>
    <w:p w:rsidR="009F0321" w:rsidP="009F0321">
      <w:pPr>
        <w:pStyle w:val="Version"/>
        <w:sectPr w:rsidSect="00DC73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739C" w:rsidP="00DC739C">
      <w:pPr>
        <w:pStyle w:val="SuperHeading"/>
      </w:pPr>
      <w:r w:rsidRPr="00DC739C">
        <w:t>AVIO2007 Establish and maintain a sterile area at an airport</w:t>
      </w:r>
    </w:p>
    <w:p w:rsidR="00000000" w:rsidRPr="00DC739C" w:rsidP="00DC739C">
      <w:pPr>
        <w:pStyle w:val="Heading1"/>
      </w:pPr>
      <w:bookmarkStart w:id="1" w:name="O_664205"/>
      <w:bookmarkEnd w:id="1"/>
      <w:r w:rsidRPr="00DC739C">
        <w:t>Modification History</w:t>
      </w:r>
    </w:p>
    <w:p w:rsidR="009F0321" w:rsidP="00DC739C">
      <w:pPr>
        <w:pStyle w:val="BodyText"/>
      </w:pPr>
      <w:r w:rsidRPr="00DC739C">
        <w:t>Release 1. This is the first release of this unit of competency in the AVI Aviation Training Package.</w:t>
      </w:r>
    </w:p>
    <w:p w:rsidR="009F0321" w:rsidP="00DC739C">
      <w:pPr>
        <w:pStyle w:val="BodyText"/>
      </w:pPr>
    </w:p>
    <w:p w:rsidR="00000000" w:rsidRPr="00DC739C" w:rsidP="00DC739C">
      <w:pPr>
        <w:pStyle w:val="Heading1"/>
      </w:pPr>
      <w:bookmarkStart w:id="2" w:name="O_664206"/>
      <w:bookmarkEnd w:id="2"/>
      <w:r w:rsidRPr="00DC739C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DC73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39C" w:rsidP="00DC739C">
            <w:pPr>
              <w:pStyle w:val="BodyText"/>
            </w:pPr>
            <w:r w:rsidRPr="00DC739C">
              <w:t>This unit involves the skills and knowledge required to establish and maintain a steril</w:t>
            </w:r>
            <w:r w:rsidRPr="00DC739C">
              <w:t>e area at a security controlled airport with screened air services, in compliance with relevant regulatory requirements of the Civil Aviation Safety Authority (CASA) and national operating standards.</w:t>
            </w:r>
          </w:p>
          <w:p w:rsidR="00000000" w:rsidRPr="00DC739C" w:rsidP="00DC739C">
            <w:pPr>
              <w:pStyle w:val="BodyText"/>
            </w:pPr>
            <w:r w:rsidRPr="00DC739C">
              <w:t xml:space="preserve">It includes establishing sterile areas, recognising and </w:t>
            </w:r>
            <w:r w:rsidRPr="00DC739C">
              <w:t>reporting a breach, and completing required documentation.</w:t>
            </w:r>
          </w:p>
          <w:p w:rsidR="00000000" w:rsidRPr="00DC739C" w:rsidP="00DC739C">
            <w:pPr>
              <w:pStyle w:val="BodyText"/>
            </w:pPr>
            <w:r w:rsidRPr="00DC739C">
              <w:t>This unit addresses aviation technical skill requirements (physical, mental and task-management abilities) related to aviation security duties of ground operations personnel, and contributes to saf</w:t>
            </w:r>
            <w:r w:rsidRPr="00DC739C">
              <w:t>e and effective performance in complex aviation operational environments.</w:t>
            </w:r>
          </w:p>
          <w:p w:rsidR="00000000" w:rsidRPr="00DC739C" w:rsidP="00DC739C">
            <w:pPr>
              <w:pStyle w:val="BodyText"/>
            </w:pPr>
            <w:r w:rsidRPr="00DC739C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DC739C" w:rsidP="00DC739C">
            <w:pPr>
              <w:pStyle w:val="BodyText"/>
            </w:pPr>
            <w:r w:rsidRPr="00DC739C">
              <w:t>Work i</w:t>
            </w:r>
            <w:r w:rsidRPr="00DC739C">
              <w:t>s performed independently or under limited supervision as a single operator or within a team environment.</w:t>
            </w:r>
          </w:p>
          <w:p w:rsidR="00000000" w:rsidRPr="00DC739C" w:rsidP="00DC739C">
            <w:pPr>
              <w:pStyle w:val="BodyText"/>
            </w:pPr>
            <w:r w:rsidRPr="00DC739C">
              <w:t>Licensing, legislative, regulatory or certification requirements are applicable to this unit.</w:t>
            </w:r>
          </w:p>
          <w:p w:rsidR="00000000" w:rsidRPr="00DC739C" w:rsidP="00DC739C">
            <w:pPr>
              <w:pStyle w:val="BodyText"/>
            </w:pPr>
            <w:r w:rsidRPr="00DC739C">
              <w:t>Use for Defence Aviation is to be in accordance with rel</w:t>
            </w:r>
            <w:r w:rsidRPr="00DC739C">
              <w:t>evant Defence Orders, Instructions, Publications and Regulations.</w:t>
            </w:r>
          </w:p>
        </w:tc>
      </w:tr>
    </w:tbl>
    <w:p w:rsidR="009F0321" w:rsidP="00DC739C">
      <w:pPr>
        <w:pStyle w:val="BodyText"/>
      </w:pPr>
    </w:p>
    <w:p w:rsidR="009F0321" w:rsidP="00DC739C">
      <w:pPr>
        <w:pStyle w:val="BodyText"/>
      </w:pPr>
    </w:p>
    <w:p w:rsidR="00000000" w:rsidRPr="00DC739C" w:rsidP="00DC739C">
      <w:pPr>
        <w:pStyle w:val="Heading1"/>
      </w:pPr>
      <w:bookmarkStart w:id="3" w:name="O_664207"/>
      <w:bookmarkEnd w:id="3"/>
      <w:r w:rsidRPr="00DC739C">
        <w:t>Pre-requisite Unit</w:t>
      </w:r>
    </w:p>
    <w:p w:rsidR="009F0321" w:rsidP="00DC739C">
      <w:pPr>
        <w:pStyle w:val="BodyText"/>
      </w:pPr>
      <w:r w:rsidRPr="00DC739C">
        <w:t>Not applicable.</w:t>
      </w:r>
    </w:p>
    <w:p w:rsidR="009F0321" w:rsidP="00DC739C">
      <w:pPr>
        <w:pStyle w:val="BodyText"/>
      </w:pPr>
    </w:p>
    <w:p w:rsidR="00000000" w:rsidRPr="00DC739C" w:rsidP="00DC739C">
      <w:pPr>
        <w:pStyle w:val="Heading1"/>
      </w:pPr>
      <w:bookmarkStart w:id="4" w:name="O_664208"/>
      <w:bookmarkEnd w:id="4"/>
      <w:r w:rsidRPr="00DC739C">
        <w:t>Competency Field</w:t>
      </w:r>
    </w:p>
    <w:p w:rsidR="009F0321" w:rsidP="00DC739C">
      <w:pPr>
        <w:pStyle w:val="BodyText"/>
      </w:pPr>
      <w:r w:rsidRPr="00DC739C">
        <w:t>O – Security</w:t>
      </w:r>
    </w:p>
    <w:p w:rsidR="009F0321" w:rsidP="00DC739C">
      <w:pPr>
        <w:pStyle w:val="BodyText"/>
      </w:pPr>
    </w:p>
    <w:p w:rsidR="00000000" w:rsidRPr="00DC739C" w:rsidP="00DC739C">
      <w:pPr>
        <w:pStyle w:val="Heading1"/>
      </w:pPr>
      <w:bookmarkStart w:id="5" w:name="O_664209"/>
      <w:bookmarkEnd w:id="5"/>
      <w:r w:rsidRPr="00DC739C">
        <w:t>Unit Sector</w:t>
      </w:r>
    </w:p>
    <w:p w:rsidR="009F0321" w:rsidP="00DC739C">
      <w:pPr>
        <w:pStyle w:val="BodyText"/>
      </w:pPr>
      <w:r w:rsidRPr="00DC739C">
        <w:t>Not applicable.</w:t>
      </w:r>
    </w:p>
    <w:p w:rsidR="009F0321" w:rsidP="00DC739C">
      <w:pPr>
        <w:pStyle w:val="BodyText"/>
      </w:pPr>
    </w:p>
    <w:p w:rsidR="00000000" w:rsidRPr="00DC739C" w:rsidP="00DC739C">
      <w:pPr>
        <w:pStyle w:val="Heading1"/>
      </w:pPr>
      <w:bookmarkStart w:id="6" w:name="O_664210"/>
      <w:bookmarkEnd w:id="6"/>
      <w:r w:rsidRPr="00DC739C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9F03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39C" w:rsidP="00DC739C">
            <w:pPr>
              <w:pStyle w:val="BodyText"/>
            </w:pPr>
            <w:r w:rsidRPr="00DC739C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39C">
            <w:pPr>
              <w:pStyle w:val="BodyText"/>
              <w:rPr>
                <w:lang w:val="en-NZ"/>
              </w:rPr>
            </w:pPr>
            <w:r w:rsidRPr="00DC739C">
              <w:rPr>
                <w:rStyle w:val="SpecialBold"/>
              </w:rPr>
              <w:t>PERFORMANCE CRITERIA</w:t>
            </w:r>
          </w:p>
        </w:tc>
      </w:tr>
      <w:tr w:rsidTr="009F03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39C">
            <w:pPr>
              <w:pStyle w:val="BodyText"/>
              <w:rPr>
                <w:lang w:val="en-NZ"/>
              </w:rPr>
            </w:pPr>
            <w:r w:rsidRPr="00DC739C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39C">
            <w:pPr>
              <w:pStyle w:val="BodyText"/>
              <w:rPr>
                <w:lang w:val="en-NZ"/>
              </w:rPr>
            </w:pPr>
            <w:r w:rsidRPr="00DC739C">
              <w:t>Performance criteria describe the performance needed to demonstrate achievement of the element.</w:t>
            </w:r>
          </w:p>
        </w:tc>
      </w:tr>
      <w:tr w:rsidTr="009F03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39C" w:rsidP="00DC739C">
            <w:pPr>
              <w:pStyle w:val="BodyText"/>
            </w:pPr>
            <w:r w:rsidRPr="00DC739C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39C">
            <w:pPr>
              <w:pStyle w:val="BodyText"/>
              <w:rPr>
                <w:lang w:val="en-NZ"/>
              </w:rPr>
            </w:pPr>
            <w:r w:rsidRPr="00DC739C">
              <w:rPr>
                <w:rStyle w:val="SpecialBold"/>
              </w:rPr>
              <w:t>Establish sterile area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39C">
            <w:pPr>
              <w:pStyle w:val="BodyText"/>
              <w:rPr>
                <w:lang w:val="en-NZ"/>
              </w:rPr>
            </w:pPr>
            <w:r w:rsidRPr="00DC739C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39C">
            <w:pPr>
              <w:pStyle w:val="BodyText"/>
              <w:rPr>
                <w:lang w:val="en-NZ"/>
              </w:rPr>
            </w:pPr>
            <w:r w:rsidRPr="00DC739C">
              <w:t>Sterile areas are established as required in accordance with workplace procedures</w:t>
            </w:r>
          </w:p>
        </w:tc>
      </w:tr>
      <w:tr w:rsidTr="009F03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39C">
            <w:pPr>
              <w:pStyle w:val="BodyText"/>
              <w:rPr>
                <w:lang w:val="en-NZ"/>
              </w:rPr>
            </w:pPr>
            <w:r w:rsidRPr="00DC739C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39C">
            <w:pPr>
              <w:pStyle w:val="BodyText"/>
              <w:rPr>
                <w:lang w:val="en-NZ"/>
              </w:rPr>
            </w:pPr>
            <w:r w:rsidRPr="00DC739C">
              <w:t>Sterile areas are re-established following a breach, evacuation or equipment failure as required, in accordance with workplace procedures</w:t>
            </w:r>
          </w:p>
        </w:tc>
      </w:tr>
      <w:tr w:rsidTr="009F03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39C" w:rsidP="00DC739C">
            <w:pPr>
              <w:pStyle w:val="BodyText"/>
            </w:pPr>
            <w:r w:rsidRPr="00DC739C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39C">
            <w:pPr>
              <w:pStyle w:val="BodyText"/>
              <w:rPr>
                <w:lang w:val="en-NZ"/>
              </w:rPr>
            </w:pPr>
            <w:r w:rsidRPr="00DC739C">
              <w:rPr>
                <w:rStyle w:val="SpecialBold"/>
              </w:rPr>
              <w:t>Recognise and report a bre</w:t>
            </w:r>
            <w:r w:rsidRPr="00DC739C">
              <w:rPr>
                <w:rStyle w:val="SpecialBold"/>
              </w:rPr>
              <w:t>ach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39C">
            <w:pPr>
              <w:pStyle w:val="BodyText"/>
              <w:rPr>
                <w:lang w:val="en-NZ"/>
              </w:rPr>
            </w:pPr>
            <w:r w:rsidRPr="00DC739C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39C">
            <w:pPr>
              <w:pStyle w:val="BodyText"/>
              <w:rPr>
                <w:lang w:val="en-NZ"/>
              </w:rPr>
            </w:pPr>
            <w:r w:rsidRPr="00DC739C">
              <w:t>Breaches or potential breaches of sterile areas are recognised</w:t>
            </w:r>
          </w:p>
        </w:tc>
      </w:tr>
      <w:tr w:rsidTr="009F03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39C">
            <w:pPr>
              <w:pStyle w:val="BodyText"/>
              <w:rPr>
                <w:lang w:val="en-NZ"/>
              </w:rPr>
            </w:pPr>
            <w:r w:rsidRPr="00DC739C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39C">
            <w:pPr>
              <w:pStyle w:val="BodyText"/>
              <w:rPr>
                <w:lang w:val="en-NZ"/>
              </w:rPr>
            </w:pPr>
            <w:r w:rsidRPr="00DC739C">
              <w:t xml:space="preserve">Breaches or potential breaches are reported to designated personnel in accordance with the organisation’s transport security program and workplace procedures </w:t>
            </w:r>
          </w:p>
        </w:tc>
      </w:tr>
      <w:tr w:rsidTr="009F03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39C">
            <w:pPr>
              <w:pStyle w:val="BodyText"/>
              <w:rPr>
                <w:lang w:val="en-NZ"/>
              </w:rPr>
            </w:pPr>
            <w:r w:rsidRPr="00DC739C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39C">
            <w:pPr>
              <w:pStyle w:val="BodyText"/>
              <w:rPr>
                <w:lang w:val="en-NZ"/>
              </w:rPr>
            </w:pPr>
            <w:r w:rsidRPr="00DC739C">
              <w:t>Information about breaches or potential breaches is collected in accordance with workplace procedures</w:t>
            </w:r>
          </w:p>
        </w:tc>
      </w:tr>
      <w:tr w:rsidTr="009F03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39C">
            <w:pPr>
              <w:pStyle w:val="BodyText"/>
              <w:rPr>
                <w:lang w:val="en-NZ"/>
              </w:rPr>
            </w:pPr>
            <w:r w:rsidRPr="00DC739C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39C">
            <w:pPr>
              <w:pStyle w:val="BodyText"/>
              <w:rPr>
                <w:lang w:val="en-NZ"/>
              </w:rPr>
            </w:pPr>
            <w:r w:rsidRPr="00DC739C">
              <w:t>Nature of breaches or potential breaches is determined in accordance with the organisation’s transport security program and workplace procedures</w:t>
            </w:r>
          </w:p>
        </w:tc>
      </w:tr>
      <w:tr w:rsidTr="009F03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39C">
            <w:pPr>
              <w:pStyle w:val="BodyText"/>
              <w:rPr>
                <w:lang w:val="en-NZ"/>
              </w:rPr>
            </w:pPr>
            <w:r w:rsidRPr="00DC739C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39C">
            <w:pPr>
              <w:pStyle w:val="BodyText"/>
              <w:rPr>
                <w:lang w:val="en-NZ"/>
              </w:rPr>
            </w:pPr>
            <w:r w:rsidRPr="00DC739C">
              <w:t>Appropriate action is taken in a breach in accordance with the organisation’s transport security program and workplace procedures</w:t>
            </w:r>
          </w:p>
        </w:tc>
      </w:tr>
      <w:tr w:rsidTr="009F03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39C" w:rsidP="00DC739C">
            <w:pPr>
              <w:pStyle w:val="BodyText"/>
            </w:pPr>
            <w:r w:rsidRPr="00DC739C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39C">
            <w:pPr>
              <w:pStyle w:val="BodyText"/>
              <w:rPr>
                <w:lang w:val="en-NZ"/>
              </w:rPr>
            </w:pPr>
            <w:r w:rsidRPr="00DC739C">
              <w:rPr>
                <w:rStyle w:val="SpecialBold"/>
              </w:rPr>
              <w:t>Complete required documentation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39C">
            <w:pPr>
              <w:pStyle w:val="BodyText"/>
              <w:rPr>
                <w:lang w:val="en-NZ"/>
              </w:rPr>
            </w:pPr>
            <w:r w:rsidRPr="00DC739C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39C">
            <w:pPr>
              <w:pStyle w:val="BodyText"/>
              <w:rPr>
                <w:lang w:val="en-NZ"/>
              </w:rPr>
            </w:pPr>
            <w:r w:rsidRPr="00DC739C">
              <w:t>Record of actions taken to establish and/or re</w:t>
            </w:r>
            <w:r w:rsidRPr="00DC739C">
              <w:noBreakHyphen/>
              <w:t>establish a sterile area are comple</w:t>
            </w:r>
            <w:r w:rsidRPr="00DC739C">
              <w:t>ted, in accordance with the organisation’s transport security program and workplace procedures</w:t>
            </w:r>
          </w:p>
        </w:tc>
      </w:tr>
      <w:tr w:rsidTr="009F03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39C">
            <w:pPr>
              <w:pStyle w:val="BodyText"/>
              <w:rPr>
                <w:lang w:val="en-NZ"/>
              </w:rPr>
            </w:pPr>
            <w:r w:rsidRPr="00DC739C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39C">
            <w:pPr>
              <w:pStyle w:val="BodyText"/>
              <w:rPr>
                <w:lang w:val="en-NZ"/>
              </w:rPr>
            </w:pPr>
            <w:r w:rsidRPr="00DC739C">
              <w:t>Records of a breach, potential breach, evacuation or equipment failure in a sterile area are completed, in accordance with the organisation’</w:t>
            </w:r>
            <w:r w:rsidRPr="00DC739C">
              <w:t>s transport security program and workplace procedures</w:t>
            </w:r>
          </w:p>
        </w:tc>
      </w:tr>
      <w:tr w:rsidTr="009F03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39C">
            <w:pPr>
              <w:pStyle w:val="BodyText"/>
              <w:rPr>
                <w:lang w:val="en-NZ"/>
              </w:rPr>
            </w:pPr>
            <w:r w:rsidRPr="00DC739C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39C" w:rsidP="00DC739C">
            <w:pPr>
              <w:pStyle w:val="BodyText"/>
            </w:pPr>
            <w:r w:rsidRPr="00DC739C">
              <w:t>Written reports of a breach, potential breach, evacuation or equipment failure and related action to re</w:t>
            </w:r>
            <w:r w:rsidRPr="00DC739C">
              <w:noBreakHyphen/>
              <w:t xml:space="preserve">establish a sterile area, are completed and referred to designated personnel in accordance </w:t>
            </w:r>
            <w:r w:rsidRPr="00DC739C">
              <w:t>with the organisation’s transport security program and workplace procedures</w:t>
            </w:r>
          </w:p>
        </w:tc>
      </w:tr>
    </w:tbl>
    <w:p w:rsidR="009F0321" w:rsidP="00DC739C">
      <w:pPr>
        <w:pStyle w:val="BodyText"/>
      </w:pPr>
    </w:p>
    <w:p w:rsidR="009F0321" w:rsidP="00DC739C">
      <w:pPr>
        <w:pStyle w:val="BodyText"/>
      </w:pPr>
    </w:p>
    <w:p w:rsidR="00000000" w:rsidRPr="00DC739C" w:rsidP="00DC739C">
      <w:pPr>
        <w:pStyle w:val="Heading1"/>
      </w:pPr>
      <w:bookmarkStart w:id="7" w:name="O_664211"/>
      <w:bookmarkEnd w:id="7"/>
      <w:r w:rsidRPr="00DC739C">
        <w:t>Foundation Skills</w:t>
      </w:r>
    </w:p>
    <w:p w:rsidR="009F0321" w:rsidP="00DC739C">
      <w:pPr>
        <w:pStyle w:val="BodyText"/>
      </w:pPr>
      <w:r w:rsidRPr="00DC739C">
        <w:t>Foundation skills essential to performance are explicit in the performance criteria of this unit of competency.</w:t>
      </w:r>
    </w:p>
    <w:p w:rsidR="009F0321" w:rsidP="00DC739C">
      <w:pPr>
        <w:pStyle w:val="BodyText"/>
      </w:pPr>
    </w:p>
    <w:p w:rsidR="00000000" w:rsidRPr="00DC739C" w:rsidP="00DC739C">
      <w:pPr>
        <w:pStyle w:val="Heading1"/>
      </w:pPr>
      <w:bookmarkStart w:id="8" w:name="O_664212"/>
      <w:bookmarkEnd w:id="8"/>
      <w:r w:rsidRPr="00DC739C">
        <w:t>Range of Con</w:t>
      </w:r>
      <w:r w:rsidRPr="00DC739C">
        <w:t>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DC73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39C">
            <w:pPr>
              <w:pStyle w:val="BodyText"/>
              <w:rPr>
                <w:lang w:val="en-NZ"/>
              </w:rPr>
            </w:pPr>
            <w:r w:rsidRPr="00DC739C">
              <w:t>Range is restricted to essential operating conditions and any other variables essential to the work environment.</w:t>
            </w:r>
          </w:p>
        </w:tc>
      </w:tr>
      <w:tr w:rsidTr="00DC73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39C">
            <w:pPr>
              <w:pStyle w:val="BodyText"/>
              <w:rPr>
                <w:lang w:val="en-NZ"/>
              </w:rPr>
            </w:pPr>
            <w:r w:rsidRPr="00DC739C">
              <w:t>Applicable legislation, regulations and codes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39C" w:rsidP="00DC739C">
            <w:pPr>
              <w:pStyle w:val="ListBullet"/>
            </w:pPr>
            <w:r w:rsidRPr="00DC739C">
              <w:t xml:space="preserve">current Aviation Transport Security Act and </w:t>
            </w:r>
          </w:p>
          <w:p w:rsidR="00000000" w:rsidRPr="00DC739C" w:rsidP="00DC739C">
            <w:pPr>
              <w:pStyle w:val="ListBullet"/>
            </w:pPr>
            <w:r w:rsidRPr="00DC739C">
              <w:t xml:space="preserve">current Aviation Transport Security Regulations </w:t>
            </w:r>
          </w:p>
          <w:p w:rsidR="00000000" w:rsidRPr="00DC739C" w:rsidP="00DC739C">
            <w:pPr>
              <w:pStyle w:val="ListBullet"/>
            </w:pPr>
            <w:r w:rsidRPr="00DC739C">
              <w:t>notices made under the Act and the Regulations</w:t>
            </w:r>
          </w:p>
          <w:p w:rsidR="00000000" w:rsidP="00DC739C">
            <w:pPr>
              <w:pStyle w:val="ListBullet"/>
              <w:rPr>
                <w:lang w:val="en-NZ"/>
              </w:rPr>
            </w:pPr>
            <w:r w:rsidRPr="00DC739C">
              <w:t>organisation’s transport security program</w:t>
            </w:r>
          </w:p>
        </w:tc>
      </w:tr>
      <w:tr w:rsidTr="00DC73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39C">
            <w:pPr>
              <w:pStyle w:val="BodyText"/>
              <w:rPr>
                <w:lang w:val="en-NZ"/>
              </w:rPr>
            </w:pPr>
            <w:r w:rsidRPr="00DC739C">
              <w:t>Workplace procedures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39C" w:rsidP="00DC739C">
            <w:pPr>
              <w:pStyle w:val="ListBullet"/>
            </w:pPr>
            <w:r w:rsidRPr="00DC739C">
              <w:t>access and equity policies, principles and practices</w:t>
            </w:r>
          </w:p>
          <w:p w:rsidR="00000000" w:rsidRPr="00DC739C" w:rsidP="00DC739C">
            <w:pPr>
              <w:pStyle w:val="ListBullet"/>
            </w:pPr>
            <w:r w:rsidRPr="00DC739C">
              <w:t>applicable legislative requirements and aviation screening notices</w:t>
            </w:r>
          </w:p>
          <w:p w:rsidR="00000000" w:rsidRPr="00DC739C" w:rsidP="00DC739C">
            <w:pPr>
              <w:pStyle w:val="ListBullet"/>
            </w:pPr>
            <w:r w:rsidRPr="00DC739C">
              <w:t>client service standards</w:t>
            </w:r>
          </w:p>
          <w:p w:rsidR="00000000" w:rsidRPr="00DC739C" w:rsidP="00DC739C">
            <w:pPr>
              <w:pStyle w:val="ListBullet"/>
            </w:pPr>
            <w:r w:rsidRPr="00DC739C">
              <w:t>code of conduct or ethics</w:t>
            </w:r>
          </w:p>
          <w:p w:rsidR="00000000" w:rsidRPr="00DC739C" w:rsidP="00DC739C">
            <w:pPr>
              <w:pStyle w:val="ListBullet"/>
            </w:pPr>
            <w:r w:rsidRPr="00DC739C">
              <w:t>communication and reporting procedures</w:t>
            </w:r>
          </w:p>
          <w:p w:rsidR="00000000" w:rsidRPr="00DC739C" w:rsidP="00DC739C">
            <w:pPr>
              <w:pStyle w:val="ListBullet"/>
            </w:pPr>
            <w:r w:rsidRPr="00DC739C">
              <w:t>complaint and dispute resolution procedures</w:t>
            </w:r>
          </w:p>
          <w:p w:rsidR="00000000" w:rsidRPr="00DC739C" w:rsidP="00DC739C">
            <w:pPr>
              <w:pStyle w:val="ListBullet"/>
            </w:pPr>
            <w:r w:rsidRPr="00DC739C">
              <w:t>emergency and evacuation procedures</w:t>
            </w:r>
          </w:p>
          <w:p w:rsidR="00000000" w:rsidRPr="00DC739C" w:rsidP="00DC739C">
            <w:pPr>
              <w:pStyle w:val="ListBullet"/>
            </w:pPr>
            <w:r w:rsidRPr="00DC739C">
              <w:t>employer and employee rights and responsibilities</w:t>
            </w:r>
          </w:p>
          <w:p w:rsidR="00000000" w:rsidRPr="00DC739C" w:rsidP="00DC739C">
            <w:pPr>
              <w:pStyle w:val="ListBullet"/>
            </w:pPr>
            <w:r w:rsidRPr="00DC739C">
              <w:t>equipment use and maintenance</w:t>
            </w:r>
          </w:p>
          <w:p w:rsidR="00000000" w:rsidRPr="00DC739C" w:rsidP="00DC739C">
            <w:pPr>
              <w:pStyle w:val="ListBullet"/>
            </w:pPr>
            <w:r w:rsidRPr="00DC739C">
              <w:t>own role, responsibility and authority</w:t>
            </w:r>
          </w:p>
          <w:p w:rsidR="00000000" w:rsidRPr="00DC739C" w:rsidP="00DC739C">
            <w:pPr>
              <w:pStyle w:val="ListBullet"/>
            </w:pPr>
            <w:r w:rsidRPr="00DC739C">
              <w:t>privacy and confidentiality</w:t>
            </w:r>
          </w:p>
          <w:p w:rsidR="00000000" w:rsidRPr="00DC739C" w:rsidP="00DC739C">
            <w:pPr>
              <w:pStyle w:val="ListBullet"/>
            </w:pPr>
            <w:r w:rsidRPr="00DC739C">
              <w:t>standard operating procedures for screening</w:t>
            </w:r>
          </w:p>
          <w:p w:rsidR="00000000" w:rsidP="00DC739C">
            <w:pPr>
              <w:pStyle w:val="ListBullet"/>
              <w:rPr>
                <w:lang w:val="en-NZ"/>
              </w:rPr>
            </w:pPr>
            <w:r w:rsidRPr="00DC739C">
              <w:t>work health safety procedures applicable to aviation security scr</w:t>
            </w:r>
            <w:r w:rsidRPr="00DC739C">
              <w:t>eening</w:t>
            </w:r>
          </w:p>
        </w:tc>
      </w:tr>
      <w:tr w:rsidTr="00DC73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39C">
            <w:pPr>
              <w:pStyle w:val="BodyText"/>
              <w:rPr>
                <w:lang w:val="en-NZ"/>
              </w:rPr>
            </w:pPr>
            <w:r w:rsidRPr="00DC739C">
              <w:t>Breaches of a sterile area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39C" w:rsidP="00DC739C">
            <w:pPr>
              <w:pStyle w:val="ListBullet"/>
            </w:pPr>
            <w:r w:rsidRPr="00DC739C">
              <w:t>breach at a screening point where there is immediate detection of the unauthorised person/s concerned</w:t>
            </w:r>
          </w:p>
          <w:p w:rsidR="00000000" w:rsidRPr="00DC739C" w:rsidP="00DC739C">
            <w:pPr>
              <w:pStyle w:val="ListBullet"/>
            </w:pPr>
            <w:r w:rsidRPr="00DC739C">
              <w:t>breach at an access point (other than a screening point) where there is immediate detection of the unaut</w:t>
            </w:r>
            <w:r w:rsidRPr="00DC739C">
              <w:t>horised person/s concerned</w:t>
            </w:r>
          </w:p>
          <w:p w:rsidR="00000000" w:rsidRPr="00DC739C" w:rsidP="00DC739C">
            <w:pPr>
              <w:pStyle w:val="ListBullet"/>
            </w:pPr>
            <w:r w:rsidRPr="00DC739C">
              <w:t>breach at an access point where the unauthorised person/s concerned is under constant observation</w:t>
            </w:r>
          </w:p>
          <w:p w:rsidR="00000000" w:rsidRPr="00DC739C" w:rsidP="00DC739C">
            <w:pPr>
              <w:pStyle w:val="ListBullet"/>
            </w:pPr>
            <w:r w:rsidRPr="00DC739C">
              <w:t>breach at an access point (other than a screening point) where the unauthorised person/s concerned is under constant observation</w:t>
            </w:r>
          </w:p>
          <w:p w:rsidR="00000000" w:rsidRPr="00DC739C" w:rsidP="00DC739C">
            <w:pPr>
              <w:pStyle w:val="ListBullet"/>
            </w:pPr>
            <w:r w:rsidRPr="00DC739C">
              <w:t>where the unauthorised person/s concerned is not under constant supervision and the area of the breach can be isolated</w:t>
            </w:r>
          </w:p>
          <w:p w:rsidR="00000000" w:rsidP="00DC739C">
            <w:pPr>
              <w:pStyle w:val="ListBullet"/>
              <w:rPr>
                <w:lang w:val="en-NZ"/>
              </w:rPr>
            </w:pPr>
            <w:r w:rsidRPr="00DC739C">
              <w:t>where the unauthorised person/s concerned is not under constant supervision and the area of the breach cannot be isolated</w:t>
            </w:r>
          </w:p>
        </w:tc>
      </w:tr>
      <w:tr w:rsidTr="00DC73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39C">
            <w:pPr>
              <w:pStyle w:val="BodyText"/>
              <w:rPr>
                <w:lang w:val="en-NZ"/>
              </w:rPr>
            </w:pPr>
            <w:r w:rsidRPr="00DC739C">
              <w:t>Information ab</w:t>
            </w:r>
            <w:r w:rsidRPr="00DC739C">
              <w:t>out breaches or potential breaches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39C" w:rsidP="00DC739C">
            <w:pPr>
              <w:pStyle w:val="ListBullet"/>
            </w:pPr>
            <w:r w:rsidRPr="00DC739C">
              <w:t>details and description of the person/s breaching security</w:t>
            </w:r>
          </w:p>
          <w:p w:rsidR="00000000" w:rsidRPr="00DC739C" w:rsidP="00DC739C">
            <w:pPr>
              <w:pStyle w:val="ListBullet"/>
            </w:pPr>
            <w:r w:rsidRPr="00DC739C">
              <w:t>details of the affected area</w:t>
            </w:r>
          </w:p>
          <w:p w:rsidR="00000000" w:rsidRPr="00DC739C" w:rsidP="00DC739C">
            <w:pPr>
              <w:pStyle w:val="ListBullet"/>
            </w:pPr>
            <w:r w:rsidRPr="00DC739C">
              <w:t>estimated number of persons in the affected area</w:t>
            </w:r>
          </w:p>
          <w:p w:rsidR="00000000" w:rsidRPr="00DC739C" w:rsidP="00DC739C">
            <w:pPr>
              <w:pStyle w:val="ListBullet"/>
            </w:pPr>
            <w:r w:rsidRPr="00DC739C">
              <w:t>particulars of the breach including where it occurred</w:t>
            </w:r>
          </w:p>
          <w:p w:rsidR="00000000" w:rsidRPr="00DC739C" w:rsidP="00DC739C">
            <w:pPr>
              <w:pStyle w:val="ListBullet"/>
            </w:pPr>
            <w:r w:rsidRPr="00DC739C">
              <w:t>time of breach</w:t>
            </w:r>
          </w:p>
        </w:tc>
      </w:tr>
    </w:tbl>
    <w:p w:rsidR="009F0321" w:rsidP="00DC739C">
      <w:pPr>
        <w:pStyle w:val="BodyText"/>
      </w:pPr>
    </w:p>
    <w:p w:rsidR="009F0321" w:rsidP="00DC739C">
      <w:pPr>
        <w:pStyle w:val="BodyText"/>
      </w:pPr>
    </w:p>
    <w:p w:rsidR="00000000" w:rsidRPr="00DC739C" w:rsidP="00DC739C">
      <w:pPr>
        <w:pStyle w:val="Heading1"/>
      </w:pPr>
      <w:bookmarkStart w:id="9" w:name="O_664213"/>
      <w:bookmarkEnd w:id="9"/>
      <w:r w:rsidRPr="00DC739C">
        <w:t>Unit Mapping Information</w:t>
      </w:r>
    </w:p>
    <w:p w:rsidR="009F0321" w:rsidP="00DC739C">
      <w:pPr>
        <w:pStyle w:val="BodyText"/>
      </w:pPr>
      <w:r w:rsidRPr="00DC739C">
        <w:t>This unit replaces and is equivalent to AVIO2007B Establish and maintain a sterile area at an airport.</w:t>
      </w:r>
    </w:p>
    <w:p w:rsidR="009F0321" w:rsidP="00DC739C">
      <w:pPr>
        <w:pStyle w:val="BodyText"/>
      </w:pPr>
    </w:p>
    <w:p w:rsidR="00000000" w:rsidRPr="00DC739C" w:rsidP="00DC739C">
      <w:pPr>
        <w:pStyle w:val="Heading1"/>
      </w:pPr>
      <w:bookmarkStart w:id="10" w:name="O_664220"/>
      <w:bookmarkEnd w:id="10"/>
      <w:r w:rsidRPr="00DC739C">
        <w:t>Links</w:t>
      </w:r>
    </w:p>
    <w:p w:rsidR="00000000" w:rsidRPr="00DC739C" w:rsidP="00DC739C">
      <w:pPr>
        <w:pStyle w:val="BodyText"/>
      </w:pPr>
      <w:r w:rsidRPr="00DC739C">
        <w:t>AVI Aviation Training Package Companion Volume Implementation Guide at: - http://companion_volumes.vetnet.education.gov.au/Pages/TrainingPackage.aspx?pid=21</w:t>
      </w:r>
    </w:p>
    <w:p w:rsidR="00000000" w:rsidRPr="00DC739C" w:rsidP="00DC739C"/>
    <w:sectPr w:rsidSect="00DC739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3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39C" w:rsidRPr="009F0321" w:rsidP="009F03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3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321" w:rsidP="00DC73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0321" w:rsidP="00DC73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9F0321" w:rsidP="00DC73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3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39C" w:rsidRPr="009F0321" w:rsidP="009F032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3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321" w:rsidRPr="002D2AF8" w:rsidP="00DC73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AVIO2007 Establish and maintain a sterile area at an airport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March 2016</w:t>
    </w:r>
    <w:r>
      <w:fldChar w:fldCharType="end"/>
    </w:r>
  </w:p>
  <w:p w:rsidR="009F0321" w:rsidP="00DC73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0C2A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E14BE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73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73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73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73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73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73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73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73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73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73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73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739C"/>
  </w:style>
  <w:style w:type="character" w:customStyle="1" w:styleId="Heading1Char">
    <w:name w:val="Heading 1 Char"/>
    <w:basedOn w:val="DefaultParagraphFont"/>
    <w:link w:val="Heading1"/>
    <w:rsid w:val="00DC73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739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73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739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739C"/>
    <w:rPr>
      <w:b/>
      <w:spacing w:val="0"/>
    </w:rPr>
  </w:style>
  <w:style w:type="paragraph" w:customStyle="1" w:styleId="SuperHeading">
    <w:name w:val="SuperHeading"/>
    <w:basedOn w:val="Normal"/>
    <w:rsid w:val="00DC73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73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73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73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73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73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73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73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73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73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73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73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73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73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73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73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73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73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73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73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73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73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73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73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73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739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73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73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73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73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73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73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73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73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73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739C"/>
    <w:rPr>
      <w:i/>
    </w:rPr>
  </w:style>
  <w:style w:type="paragraph" w:styleId="Caption">
    <w:name w:val="caption"/>
    <w:basedOn w:val="BodyText"/>
    <w:next w:val="Normal"/>
    <w:qFormat/>
    <w:rsid w:val="00DC73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73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73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739C"/>
  </w:style>
  <w:style w:type="paragraph" w:styleId="TableofFigures">
    <w:name w:val="table of figures"/>
    <w:basedOn w:val="Normal"/>
    <w:next w:val="Normal"/>
    <w:semiHidden/>
    <w:rsid w:val="00DC73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739C"/>
    <w:pPr>
      <w:numPr>
        <w:numId w:val="10"/>
      </w:numPr>
    </w:pPr>
  </w:style>
  <w:style w:type="character" w:customStyle="1" w:styleId="WingdingSymbols">
    <w:name w:val="Wingding Symbols"/>
    <w:rsid w:val="00DC739C"/>
    <w:rPr>
      <w:rFonts w:ascii="Wingdings" w:hAnsi="Wingdings"/>
    </w:rPr>
  </w:style>
  <w:style w:type="paragraph" w:customStyle="1" w:styleId="TableHeading">
    <w:name w:val="Table Heading"/>
    <w:basedOn w:val="HeadingBase"/>
    <w:rsid w:val="00DC73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739C"/>
    <w:rPr>
      <w:color w:val="0033CC"/>
      <w:u w:val="none"/>
    </w:rPr>
  </w:style>
  <w:style w:type="paragraph" w:customStyle="1" w:styleId="BodyTextRight">
    <w:name w:val="Body Text Right"/>
    <w:basedOn w:val="BodyText"/>
    <w:rsid w:val="00DC73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73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73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73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73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73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739C"/>
    <w:rPr>
      <w:sz w:val="32"/>
    </w:rPr>
  </w:style>
  <w:style w:type="paragraph" w:customStyle="1" w:styleId="HeadingProcedure">
    <w:name w:val="Heading Procedure"/>
    <w:basedOn w:val="HeadingBase"/>
    <w:next w:val="Normal"/>
    <w:rsid w:val="00DC73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739C"/>
    <w:pPr>
      <w:spacing w:before="60" w:after="60"/>
    </w:pPr>
  </w:style>
  <w:style w:type="paragraph" w:styleId="ListContinue">
    <w:name w:val="List Continue"/>
    <w:basedOn w:val="List"/>
    <w:rsid w:val="00DC739C"/>
    <w:pPr>
      <w:ind w:firstLine="0"/>
    </w:pPr>
  </w:style>
  <w:style w:type="paragraph" w:customStyle="1" w:styleId="ListNote">
    <w:name w:val="List Note"/>
    <w:basedOn w:val="List"/>
    <w:rsid w:val="00DC73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73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73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739C"/>
    <w:rPr>
      <w:rFonts w:ascii="Courier New" w:hAnsi="Courier New"/>
    </w:rPr>
  </w:style>
  <w:style w:type="paragraph" w:customStyle="1" w:styleId="NoteBullet">
    <w:name w:val="Note Bullet"/>
    <w:basedOn w:val="Note"/>
    <w:rsid w:val="00DC73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73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73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73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73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73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73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739C"/>
    <w:rPr>
      <w:b/>
      <w:smallCaps/>
    </w:rPr>
  </w:style>
  <w:style w:type="paragraph" w:customStyle="1" w:styleId="TableListNumber">
    <w:name w:val="Table List Number"/>
    <w:basedOn w:val="ListNumber"/>
    <w:rsid w:val="00DC73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73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739C"/>
    <w:pPr>
      <w:numPr>
        <w:numId w:val="8"/>
      </w:numPr>
    </w:pPr>
  </w:style>
  <w:style w:type="paragraph" w:customStyle="1" w:styleId="ListAlpha2">
    <w:name w:val="List Alpha 2"/>
    <w:basedOn w:val="List2"/>
    <w:rsid w:val="00DC739C"/>
    <w:pPr>
      <w:numPr>
        <w:numId w:val="7"/>
      </w:numPr>
    </w:pPr>
  </w:style>
  <w:style w:type="paragraph" w:styleId="List2">
    <w:name w:val="List 2"/>
    <w:basedOn w:val="BodyText"/>
    <w:rsid w:val="00DC73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73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73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73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73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739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739C"/>
    <w:pPr>
      <w:numPr>
        <w:numId w:val="3"/>
      </w:numPr>
    </w:pPr>
  </w:style>
  <w:style w:type="paragraph" w:styleId="ListContinue2">
    <w:name w:val="List Continue 2"/>
    <w:basedOn w:val="List2"/>
    <w:rsid w:val="00DC739C"/>
    <w:pPr>
      <w:ind w:firstLine="0"/>
    </w:pPr>
  </w:style>
  <w:style w:type="paragraph" w:styleId="ListContinue3">
    <w:name w:val="List Continue 3"/>
    <w:basedOn w:val="List3"/>
    <w:rsid w:val="00DC739C"/>
    <w:pPr>
      <w:ind w:left="1021" w:firstLine="0"/>
    </w:pPr>
  </w:style>
  <w:style w:type="paragraph" w:styleId="ListContinue4">
    <w:name w:val="List Continue 4"/>
    <w:basedOn w:val="List4"/>
    <w:rsid w:val="00DC739C"/>
    <w:pPr>
      <w:ind w:firstLine="0"/>
    </w:pPr>
  </w:style>
  <w:style w:type="paragraph" w:styleId="ListContinue5">
    <w:name w:val="List Continue 5"/>
    <w:basedOn w:val="List5"/>
    <w:rsid w:val="00DC739C"/>
    <w:pPr>
      <w:ind w:firstLine="0"/>
    </w:pPr>
  </w:style>
  <w:style w:type="paragraph" w:styleId="ListNumber3">
    <w:name w:val="List Number 3"/>
    <w:basedOn w:val="List3"/>
    <w:rsid w:val="00DC739C"/>
    <w:pPr>
      <w:numPr>
        <w:numId w:val="4"/>
      </w:numPr>
    </w:pPr>
  </w:style>
  <w:style w:type="paragraph" w:styleId="ListNumber4">
    <w:name w:val="List Number 4"/>
    <w:basedOn w:val="List4"/>
    <w:rsid w:val="00DC739C"/>
    <w:pPr>
      <w:numPr>
        <w:numId w:val="5"/>
      </w:numPr>
    </w:pPr>
  </w:style>
  <w:style w:type="paragraph" w:styleId="ListNumber5">
    <w:name w:val="List Number 5"/>
    <w:basedOn w:val="List5"/>
    <w:rsid w:val="00DC739C"/>
    <w:pPr>
      <w:numPr>
        <w:numId w:val="6"/>
      </w:numPr>
    </w:pPr>
  </w:style>
  <w:style w:type="paragraph" w:styleId="BlockText">
    <w:name w:val="Block Text"/>
    <w:basedOn w:val="Normal"/>
    <w:rsid w:val="00DC73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73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739C"/>
    <w:rPr>
      <w:sz w:val="16"/>
      <w:vertAlign w:val="superscript"/>
    </w:rPr>
  </w:style>
  <w:style w:type="character" w:customStyle="1" w:styleId="Symbols">
    <w:name w:val="Symbols"/>
    <w:basedOn w:val="DefaultParagraphFont"/>
    <w:rsid w:val="00DC739C"/>
    <w:rPr>
      <w:rFonts w:ascii="Symbol" w:hAnsi="Symbol"/>
    </w:rPr>
  </w:style>
  <w:style w:type="character" w:customStyle="1" w:styleId="MenuOptions">
    <w:name w:val="Menu Options"/>
    <w:basedOn w:val="DefaultParagraphFont"/>
    <w:rsid w:val="00DC73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739C"/>
    <w:rPr>
      <w:b/>
    </w:rPr>
  </w:style>
  <w:style w:type="character" w:customStyle="1" w:styleId="Underlined">
    <w:name w:val="Underlined"/>
    <w:basedOn w:val="DefaultParagraphFont"/>
    <w:rsid w:val="00DC739C"/>
    <w:rPr>
      <w:u w:val="single"/>
    </w:rPr>
  </w:style>
  <w:style w:type="paragraph" w:customStyle="1" w:styleId="TableBodyTextRight">
    <w:name w:val="Table Body Text Right"/>
    <w:basedOn w:val="TableBodyText"/>
    <w:rsid w:val="00DC73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739C"/>
    <w:rPr>
      <w:sz w:val="18"/>
    </w:rPr>
  </w:style>
  <w:style w:type="paragraph" w:customStyle="1" w:styleId="BodySmallRight">
    <w:name w:val="Body Small Right"/>
    <w:basedOn w:val="BodyTextRight"/>
    <w:rsid w:val="00DC739C"/>
    <w:rPr>
      <w:sz w:val="18"/>
      <w:szCs w:val="18"/>
    </w:rPr>
  </w:style>
  <w:style w:type="paragraph" w:customStyle="1" w:styleId="MarginEdition">
    <w:name w:val="Margin Edition"/>
    <w:basedOn w:val="MarginNote"/>
    <w:rsid w:val="00DC73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739C"/>
    <w:rPr>
      <w:sz w:val="2"/>
      <w:szCs w:val="2"/>
    </w:rPr>
  </w:style>
  <w:style w:type="character" w:customStyle="1" w:styleId="Small">
    <w:name w:val="Small"/>
    <w:basedOn w:val="DefaultParagraphFont"/>
    <w:rsid w:val="00DC739C"/>
    <w:rPr>
      <w:sz w:val="16"/>
    </w:rPr>
  </w:style>
  <w:style w:type="paragraph" w:customStyle="1" w:styleId="WideTable">
    <w:name w:val="Wide Table"/>
    <w:basedOn w:val="Normal"/>
    <w:rsid w:val="00DC73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739C"/>
  </w:style>
  <w:style w:type="paragraph" w:styleId="Quote">
    <w:name w:val="Quote"/>
    <w:basedOn w:val="Heading1"/>
    <w:link w:val="QuoteChar"/>
    <w:qFormat/>
    <w:rsid w:val="00DC73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73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739C"/>
    <w:pPr>
      <w:pageBreakBefore/>
    </w:pPr>
  </w:style>
  <w:style w:type="paragraph" w:customStyle="1" w:styleId="Border">
    <w:name w:val="Border"/>
    <w:basedOn w:val="Normal"/>
    <w:qFormat/>
    <w:rsid w:val="00DC73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73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73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73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73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73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73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73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73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739C"/>
    <w:rPr>
      <w:u w:val="single"/>
    </w:rPr>
  </w:style>
  <w:style w:type="character" w:customStyle="1" w:styleId="BoldandItalics">
    <w:name w:val="Bold and Italics"/>
    <w:qFormat/>
    <w:rsid w:val="00DC739C"/>
    <w:rPr>
      <w:b/>
      <w:i/>
      <w:u w:val="none"/>
    </w:rPr>
  </w:style>
  <w:style w:type="paragraph" w:styleId="BalloonText">
    <w:name w:val="Balloon Text"/>
    <w:basedOn w:val="Normal"/>
    <w:link w:val="BalloonTextChar"/>
    <w:rsid w:val="00DC73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73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739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73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73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739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784</Words>
  <Characters>4997</Characters>
  <Application>Microsoft Office Word</Application>
  <DocSecurity>0</DocSecurity>
  <Lines>171</Lines>
  <Paragraphs>90</Paragraphs>
  <ScaleCrop>false</ScaleCrop>
  <Company>Author-it Software Corporation Ltd.</Company>
  <LinksUpToDate>false</LinksUpToDate>
  <CharactersWithSpaces>5722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AVIO2007 Establish and maintain a sterile area at an airport</dc:title>
  <dc:subject>Approved</dc:subject>
  <dc:creator>Transport &amp; Logistics Industry Skills Council</dc:creator>
  <cp:keywords>Release: 1</cp:keywords>
  <dc:description>Review Date: 12 April 2008</dc:description>
  <cp:lastModifiedBy>TPCMS</cp:lastModifiedBy>
  <cp:revision>3</cp:revision>
  <dcterms:created xsi:type="dcterms:W3CDTF">2016-03-08T11:30:00Z</dcterms:created>
  <dcterms:modified xsi:type="dcterms:W3CDTF">2016-03-08T11:30:00Z</dcterms:modified>
</cp:coreProperties>
</file>