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D29" w:rsidP="00D67D29">
      <w:pPr>
        <w:pStyle w:val="Title"/>
      </w:pPr>
      <w:r>
        <w:fldChar w:fldCharType="begin"/>
      </w:r>
      <w:r>
        <w:instrText xml:space="preserve"> TITLE   \* MERGEFORMAT </w:instrText>
      </w:r>
      <w:r>
        <w:fldChar w:fldCharType="separate"/>
      </w:r>
      <w:r>
        <w:t>Assessment Requirements for AVIO2004 Conduct frisk search of persons</w:t>
      </w:r>
      <w:r>
        <w:fldChar w:fldCharType="end"/>
      </w:r>
    </w:p>
    <w:p w:rsidR="00D67D29" w:rsidP="00D67D29">
      <w:pPr>
        <w:pStyle w:val="Version"/>
        <w:sectPr w:rsidSect="008B28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8B4" w:rsidP="008B28B4">
      <w:pPr>
        <w:pStyle w:val="SuperHeading"/>
      </w:pPr>
      <w:r w:rsidRPr="008B28B4">
        <w:t>Assessment Requirements for AVIO2004 Conduct frisk search of persons</w:t>
      </w:r>
    </w:p>
    <w:p w:rsidR="00000000" w:rsidRPr="008B28B4" w:rsidP="008B28B4">
      <w:pPr>
        <w:pStyle w:val="Heading1"/>
      </w:pPr>
      <w:bookmarkStart w:id="1" w:name="O_664158"/>
      <w:bookmarkEnd w:id="1"/>
      <w:r w:rsidRPr="008B28B4">
        <w:t>Modification History</w:t>
      </w:r>
    </w:p>
    <w:p w:rsidR="00D67D29" w:rsidP="008B28B4">
      <w:pPr>
        <w:pStyle w:val="BodyText"/>
      </w:pPr>
      <w:r w:rsidRPr="008B28B4">
        <w:t>Release 1. This is the first release of this unit of competency in the AVI Aviation Training Package.</w:t>
      </w:r>
    </w:p>
    <w:p w:rsidR="00D67D29" w:rsidP="008B28B4">
      <w:pPr>
        <w:pStyle w:val="BodyText"/>
      </w:pPr>
    </w:p>
    <w:p w:rsidR="00000000" w:rsidRPr="008B28B4" w:rsidP="008B28B4">
      <w:pPr>
        <w:pStyle w:val="Heading1"/>
      </w:pPr>
      <w:bookmarkStart w:id="2" w:name="O_664159"/>
      <w:bookmarkEnd w:id="2"/>
      <w:r w:rsidRPr="008B28B4">
        <w:t>Performance Evidence</w:t>
      </w:r>
    </w:p>
    <w:tbl>
      <w:tblPr>
        <w:tblW w:w="9498" w:type="dxa"/>
        <w:tblLayout w:type="fixed"/>
        <w:tblCellMar>
          <w:left w:w="62" w:type="dxa"/>
          <w:right w:w="62" w:type="dxa"/>
        </w:tblCellMar>
        <w:tblLook w:val="0000"/>
      </w:tblPr>
      <w:tblGrid>
        <w:gridCol w:w="9498"/>
      </w:tblGrid>
      <w:tr w:rsidTr="008B28B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B28B4">
            <w:pPr>
              <w:pStyle w:val="BodyText"/>
              <w:rPr>
                <w:lang w:val="en-NZ"/>
              </w:rPr>
            </w:pPr>
            <w:r w:rsidRPr="008B28B4">
              <w:t>Evidence required to demonstrate competence in this unit must be relevant to and satisfy all of the requirements of the elements, performance criteria and range of conditions on at least one occasion and include:</w:t>
            </w:r>
          </w:p>
        </w:tc>
      </w:tr>
      <w:tr w:rsidTr="008B28B4">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8B28B4" w:rsidP="008B28B4">
            <w:pPr>
              <w:pStyle w:val="ListBullet"/>
            </w:pPr>
            <w:r w:rsidRPr="008B28B4">
              <w:t xml:space="preserve">applying special frisk search methods to </w:t>
            </w:r>
            <w:r w:rsidRPr="008B28B4">
              <w:t>infants or children and people with specific needs</w:t>
            </w:r>
          </w:p>
          <w:p w:rsidR="00000000" w:rsidRPr="008B28B4" w:rsidP="008B28B4">
            <w:pPr>
              <w:pStyle w:val="ListBullet"/>
            </w:pPr>
            <w:r w:rsidRPr="008B28B4">
              <w:t>communicating effectively with others</w:t>
            </w:r>
          </w:p>
          <w:p w:rsidR="00000000" w:rsidRPr="008B28B4" w:rsidP="008B28B4">
            <w:pPr>
              <w:pStyle w:val="ListBullet"/>
            </w:pPr>
            <w:r w:rsidRPr="008B28B4">
              <w:t xml:space="preserve">completing relevant documentation </w:t>
            </w:r>
          </w:p>
          <w:p w:rsidR="00000000" w:rsidRPr="008B28B4" w:rsidP="008B28B4">
            <w:pPr>
              <w:pStyle w:val="ListBullet"/>
            </w:pPr>
            <w:r w:rsidRPr="008B28B4">
              <w:t>identifying, selecting, using and routinely checking relevant equipment, processes and procedures</w:t>
            </w:r>
          </w:p>
          <w:p w:rsidR="00000000" w:rsidRPr="008B28B4" w:rsidP="008B28B4">
            <w:pPr>
              <w:pStyle w:val="ListBullet"/>
            </w:pPr>
            <w:r w:rsidRPr="008B28B4">
              <w:t>implementing work health and safet</w:t>
            </w:r>
            <w:r w:rsidRPr="008B28B4">
              <w:t>y (WHS)/occupational health and safety (OHS) procedures and relevant regulations</w:t>
            </w:r>
          </w:p>
          <w:p w:rsidR="00000000" w:rsidRPr="008B28B4" w:rsidP="008B28B4">
            <w:pPr>
              <w:pStyle w:val="ListBullet"/>
            </w:pPr>
            <w:r w:rsidRPr="008B28B4">
              <w:t>implementing organisational contingency procedures</w:t>
            </w:r>
          </w:p>
          <w:p w:rsidR="00000000" w:rsidRPr="008B28B4" w:rsidP="008B28B4">
            <w:pPr>
              <w:pStyle w:val="ListBullet"/>
            </w:pPr>
            <w:r w:rsidRPr="008B28B4">
              <w:t xml:space="preserve">implementing organisational transport security program and associated standard operating procedures </w:t>
            </w:r>
          </w:p>
          <w:p w:rsidR="00000000" w:rsidRPr="008B28B4" w:rsidP="008B28B4">
            <w:pPr>
              <w:pStyle w:val="ListBullet"/>
            </w:pPr>
            <w:r w:rsidRPr="008B28B4">
              <w:t>modifying activities depending on workplace contingencies, risk situations and environments</w:t>
            </w:r>
          </w:p>
          <w:p w:rsidR="00000000" w:rsidRPr="008B28B4" w:rsidP="008B28B4">
            <w:pPr>
              <w:pStyle w:val="ListBullet"/>
            </w:pPr>
            <w:r w:rsidRPr="008B28B4">
              <w:t xml:space="preserve">preparing a person for a frisk search, including obtaining permission from person being searched and informing person about frisk search processes and procedures </w:t>
            </w:r>
          </w:p>
          <w:p w:rsidR="00000000" w:rsidRPr="008B28B4" w:rsidP="008B28B4">
            <w:pPr>
              <w:pStyle w:val="ListBullet"/>
            </w:pPr>
            <w:r w:rsidRPr="008B28B4">
              <w:t>r</w:t>
            </w:r>
            <w:r w:rsidRPr="008B28B4">
              <w:t xml:space="preserve">eading, interpreting and following relevant regulations, instructions, procedures, information and signs </w:t>
            </w:r>
          </w:p>
          <w:p w:rsidR="00000000" w:rsidRPr="008B28B4" w:rsidP="008B28B4">
            <w:pPr>
              <w:pStyle w:val="ListBullet"/>
            </w:pPr>
            <w:r w:rsidRPr="008B28B4">
              <w:t>reporting and/or rectifying problems, faults or malfunctions promptly, in accordance with workplace procedures</w:t>
            </w:r>
          </w:p>
          <w:p w:rsidR="00000000" w:rsidRPr="008B28B4" w:rsidP="008B28B4">
            <w:pPr>
              <w:pStyle w:val="ListBullet"/>
            </w:pPr>
            <w:r w:rsidRPr="008B28B4">
              <w:t>responding appropriately to cultural di</w:t>
            </w:r>
            <w:r w:rsidRPr="008B28B4">
              <w:t>fferences in the workplace</w:t>
            </w:r>
          </w:p>
          <w:p w:rsidR="00000000" w:rsidRPr="008B28B4" w:rsidP="008B28B4">
            <w:pPr>
              <w:pStyle w:val="ListBullet"/>
            </w:pPr>
            <w:r w:rsidRPr="008B28B4">
              <w:t>responding appropriately to detection of weapons or prohibited items during frisk search</w:t>
            </w:r>
          </w:p>
          <w:p w:rsidR="00000000" w:rsidRPr="008B28B4" w:rsidP="008B28B4">
            <w:pPr>
              <w:pStyle w:val="ListBullet"/>
            </w:pPr>
            <w:r w:rsidRPr="008B28B4">
              <w:t>using appropriate customer service skills when conducting frisk searches of persons in an aviation environment</w:t>
            </w:r>
          </w:p>
          <w:p w:rsidR="00000000" w:rsidRPr="008B28B4" w:rsidP="008B28B4">
            <w:pPr>
              <w:pStyle w:val="ListBullet"/>
            </w:pPr>
            <w:r w:rsidRPr="008B28B4">
              <w:t xml:space="preserve">working collaboratively with </w:t>
            </w:r>
            <w:r w:rsidRPr="008B28B4">
              <w:t>others when conducting frisk searches of persons in an aviation environment.</w:t>
            </w:r>
          </w:p>
        </w:tc>
      </w:tr>
    </w:tbl>
    <w:p w:rsidR="00D67D29" w:rsidP="008B28B4">
      <w:pPr>
        <w:pStyle w:val="BodyText"/>
      </w:pPr>
    </w:p>
    <w:p w:rsidR="00D67D29" w:rsidP="008B28B4">
      <w:pPr>
        <w:pStyle w:val="BodyText"/>
      </w:pPr>
    </w:p>
    <w:p w:rsidR="00000000" w:rsidRPr="008B28B4" w:rsidP="008B28B4">
      <w:pPr>
        <w:pStyle w:val="Heading1"/>
      </w:pPr>
      <w:bookmarkStart w:id="3" w:name="O_664160"/>
      <w:bookmarkEnd w:id="3"/>
      <w:r w:rsidRPr="008B28B4">
        <w:t>Knowledge Evidence</w:t>
      </w:r>
    </w:p>
    <w:tbl>
      <w:tblPr>
        <w:tblW w:w="9498" w:type="dxa"/>
        <w:tblLayout w:type="fixed"/>
        <w:tblCellMar>
          <w:left w:w="62" w:type="dxa"/>
          <w:right w:w="62" w:type="dxa"/>
        </w:tblCellMar>
        <w:tblLook w:val="0000"/>
      </w:tblPr>
      <w:tblGrid>
        <w:gridCol w:w="9498"/>
      </w:tblGrid>
      <w:tr w:rsidTr="008B28B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B28B4">
            <w:pPr>
              <w:pStyle w:val="BodyText"/>
              <w:rPr>
                <w:lang w:val="en-NZ"/>
              </w:rPr>
            </w:pPr>
            <w:r w:rsidRPr="008B28B4">
              <w:t>Evidence required to demonstrate competence in this unit must be relevant to and satisfy all of the requirements of the elements, performanc</w:t>
            </w:r>
            <w:r w:rsidRPr="008B28B4">
              <w:t>e criteria and range of conditions and include knowledge of:</w:t>
            </w:r>
          </w:p>
        </w:tc>
      </w:tr>
      <w:tr w:rsidTr="008B28B4">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8B28B4" w:rsidP="008B28B4">
            <w:pPr>
              <w:pStyle w:val="ListBullet"/>
            </w:pPr>
            <w:r w:rsidRPr="008B28B4">
              <w:t>components, operating principles and characteristics of typical weapons (especially potential explosive devices) that may be potentially carried on a person</w:t>
            </w:r>
          </w:p>
          <w:p w:rsidR="00000000" w:rsidRPr="008B28B4" w:rsidP="008B28B4">
            <w:pPr>
              <w:pStyle w:val="ListBullet"/>
            </w:pPr>
            <w:r w:rsidRPr="008B28B4">
              <w:t>contact processes for airline, airport staff and relevant law enforcement agencies</w:t>
            </w:r>
          </w:p>
          <w:p w:rsidR="00000000" w:rsidRPr="008B28B4" w:rsidP="008B28B4">
            <w:pPr>
              <w:pStyle w:val="ListBullet"/>
            </w:pPr>
            <w:r w:rsidRPr="008B28B4">
              <w:t>customer service standards and techniques to be applied when carrying out frisk searches of persons in an aviation environment</w:t>
            </w:r>
          </w:p>
          <w:p w:rsidR="00000000" w:rsidRPr="008B28B4" w:rsidP="008B28B4">
            <w:pPr>
              <w:pStyle w:val="ListBullet"/>
            </w:pPr>
            <w:r w:rsidRPr="008B28B4">
              <w:t xml:space="preserve">law enforcement officers and other government </w:t>
            </w:r>
            <w:r w:rsidRPr="008B28B4">
              <w:t>officers, their roles and responsibilities within an aviation workplace</w:t>
            </w:r>
          </w:p>
          <w:p w:rsidR="00000000" w:rsidRPr="008B28B4" w:rsidP="008B28B4">
            <w:pPr>
              <w:pStyle w:val="ListBullet"/>
            </w:pPr>
            <w:r w:rsidRPr="008B28B4">
              <w:t>methods, techniques and equipment involved when conducting frisk searches of persons in an aviation environment including procedures for conducting frisk searches of children and perso</w:t>
            </w:r>
            <w:r w:rsidRPr="008B28B4">
              <w:t>ns with specific needs</w:t>
            </w:r>
          </w:p>
          <w:p w:rsidR="00000000" w:rsidRPr="008B28B4" w:rsidP="008B28B4">
            <w:pPr>
              <w:pStyle w:val="ListBullet"/>
            </w:pPr>
            <w:r w:rsidRPr="008B28B4">
              <w:t xml:space="preserve">organisational transport security program, screening standard operating procedures and contingency procedures as they relate to detecting weapons and/or prohibited items in a frisk search </w:t>
            </w:r>
          </w:p>
          <w:p w:rsidR="00000000" w:rsidRPr="008B28B4" w:rsidP="008B28B4">
            <w:pPr>
              <w:pStyle w:val="ListBullet"/>
            </w:pPr>
            <w:r w:rsidRPr="008B28B4">
              <w:t>relevant sections of aviation legislation ab</w:t>
            </w:r>
            <w:r w:rsidRPr="008B28B4">
              <w:t>out conducting frisk searches of persons in an aviation environment including notices made under the Aviation Screening Notices</w:t>
            </w:r>
          </w:p>
          <w:p w:rsidR="00000000" w:rsidRPr="008B28B4" w:rsidP="008B28B4">
            <w:pPr>
              <w:pStyle w:val="ListBullet"/>
            </w:pPr>
            <w:r w:rsidRPr="008B28B4">
              <w:t>site layout, including applicable security zones and standard operating procedures for aviation transport security screening pro</w:t>
            </w:r>
            <w:r w:rsidRPr="008B28B4">
              <w:t>cess concerned and private rooms or a search room that can be used to frisk search people</w:t>
            </w:r>
          </w:p>
          <w:p w:rsidR="00000000" w:rsidRPr="008B28B4" w:rsidP="008B28B4">
            <w:pPr>
              <w:pStyle w:val="ListBullet"/>
            </w:pPr>
            <w:r w:rsidRPr="008B28B4">
              <w:t>types of weapons and prohibited items that may be detected during a frisk search and distinguishing characteristics of such weapons and prohibited items as outlined i</w:t>
            </w:r>
            <w:r w:rsidRPr="008B28B4">
              <w:t xml:space="preserve">n the Regulations </w:t>
            </w:r>
          </w:p>
          <w:p w:rsidR="00000000" w:rsidRPr="008B28B4" w:rsidP="008B28B4">
            <w:pPr>
              <w:pStyle w:val="ListBullet"/>
            </w:pPr>
            <w:r w:rsidRPr="008B28B4">
              <w:t>typical issues that may occur when conducting frisk searches of persons in an aviation environment and appropriate action that can be taken to resolve and avoid these issues</w:t>
            </w:r>
          </w:p>
          <w:p w:rsidR="00000000" w:rsidRPr="008B28B4" w:rsidP="008B28B4">
            <w:pPr>
              <w:pStyle w:val="ListBullet"/>
            </w:pPr>
            <w:r w:rsidRPr="008B28B4">
              <w:t>workplace aviation transport security standard operating proced</w:t>
            </w:r>
            <w:r w:rsidRPr="008B28B4">
              <w:t>ures and policies applicable to conducting frisk searches of persons in an aviation environment.</w:t>
            </w:r>
          </w:p>
        </w:tc>
      </w:tr>
    </w:tbl>
    <w:p w:rsidR="00D67D29" w:rsidP="008B28B4">
      <w:pPr>
        <w:pStyle w:val="BodyText"/>
      </w:pPr>
    </w:p>
    <w:p w:rsidR="00D67D29" w:rsidP="008B28B4">
      <w:pPr>
        <w:pStyle w:val="BodyText"/>
      </w:pPr>
    </w:p>
    <w:p w:rsidR="00000000" w:rsidRPr="008B28B4" w:rsidP="008B28B4">
      <w:pPr>
        <w:pStyle w:val="Heading1"/>
      </w:pPr>
      <w:bookmarkStart w:id="4" w:name="O_664161"/>
      <w:bookmarkEnd w:id="4"/>
      <w:r w:rsidRPr="008B28B4">
        <w:t>Assessment Conditions</w:t>
      </w:r>
    </w:p>
    <w:tbl>
      <w:tblPr>
        <w:tblW w:w="9498" w:type="dxa"/>
        <w:tblLayout w:type="fixed"/>
        <w:tblCellMar>
          <w:left w:w="62" w:type="dxa"/>
          <w:right w:w="62" w:type="dxa"/>
        </w:tblCellMar>
        <w:tblLook w:val="0000"/>
      </w:tblPr>
      <w:tblGrid>
        <w:gridCol w:w="9498"/>
      </w:tblGrid>
      <w:tr w:rsidTr="008B28B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B28B4" w:rsidP="008B28B4">
            <w:pPr>
              <w:pStyle w:val="BodyText"/>
            </w:pPr>
            <w:r w:rsidRPr="008B28B4">
              <w:t xml:space="preserve">As a minimum, assessors must satisfy applicable regulatory requirements, which include requirements in </w:t>
            </w:r>
            <w:r w:rsidRPr="008B28B4">
              <w:rPr>
                <w:rStyle w:val="Emphasis"/>
              </w:rPr>
              <w:t>the Standards for Registered Training Organisations</w:t>
            </w:r>
            <w:r w:rsidRPr="008B28B4">
              <w:t xml:space="preserve"> current at the time of assessment. </w:t>
            </w:r>
          </w:p>
          <w:p w:rsidR="00000000" w:rsidRPr="008B28B4" w:rsidP="008B28B4">
            <w:pPr>
              <w:pStyle w:val="BodyText"/>
            </w:pPr>
            <w:r w:rsidRPr="008B28B4">
              <w:t xml:space="preserve">As a minimum, assessment must satisfy applicable regulatory requirements, which include requirements in </w:t>
            </w:r>
            <w:r w:rsidRPr="008B28B4">
              <w:rPr>
                <w:rStyle w:val="Emphasis"/>
              </w:rPr>
              <w:t>the Standards for Registered Training Organisations</w:t>
            </w:r>
            <w:r w:rsidRPr="008B28B4">
              <w:t xml:space="preserve"> current at t</w:t>
            </w:r>
            <w:r w:rsidRPr="008B28B4">
              <w:t>he time of assessment.</w:t>
            </w:r>
          </w:p>
          <w:p w:rsidR="00000000" w:rsidRPr="008B28B4" w:rsidP="008B28B4">
            <w:pPr>
              <w:pStyle w:val="BodyText"/>
            </w:pPr>
            <w:r w:rsidRPr="008B28B4">
              <w:t>Assessment processes and techniques must be appropriate to the language, literacy and numeracy requirements of the work being performed and the needs of the candidate.</w:t>
            </w:r>
          </w:p>
          <w:p w:rsidR="00000000" w:rsidRPr="008B28B4" w:rsidP="008B28B4">
            <w:pPr>
              <w:pStyle w:val="BodyText"/>
            </w:pPr>
            <w:r w:rsidRPr="008B28B4">
              <w:t xml:space="preserve">Assessment must occur in workplace operational situations. Where </w:t>
            </w:r>
            <w:r w:rsidRPr="008B28B4">
              <w:t xml:space="preserve">this is not appropriate, assessment must occur in simulated workplace operational situations that reflect workplace </w:t>
            </w:r>
            <w:r w:rsidRPr="008B28B4">
              <w:t>conditions.</w:t>
            </w:r>
          </w:p>
          <w:p w:rsidR="00000000" w:rsidRPr="008B28B4" w:rsidP="008B28B4">
            <w:pPr>
              <w:pStyle w:val="BodyText"/>
            </w:pPr>
            <w:r w:rsidRPr="008B28B4">
              <w:t>Resources for assessment must include access to:</w:t>
            </w:r>
          </w:p>
          <w:p w:rsidR="00000000" w:rsidRPr="008B28B4" w:rsidP="008B28B4">
            <w:pPr>
              <w:pStyle w:val="ListBullet"/>
            </w:pPr>
            <w:r w:rsidRPr="008B28B4">
              <w:t>a range of relevant exercises, case studies and/or simulations</w:t>
            </w:r>
          </w:p>
          <w:p w:rsidR="00000000" w:rsidRPr="008B28B4" w:rsidP="008B28B4">
            <w:pPr>
              <w:pStyle w:val="ListBullet"/>
            </w:pPr>
            <w:r w:rsidRPr="008B28B4">
              <w:t>acceptable mean</w:t>
            </w:r>
            <w:r w:rsidRPr="008B28B4">
              <w:t>s of simulation assessment</w:t>
            </w:r>
          </w:p>
          <w:p w:rsidR="00000000" w:rsidRPr="008B28B4" w:rsidP="008B28B4">
            <w:pPr>
              <w:pStyle w:val="ListBullet"/>
            </w:pPr>
            <w:r w:rsidRPr="008B28B4">
              <w:t>applicable documentation including workplace procedures, regulations, codes of practice and operation manuals</w:t>
            </w:r>
          </w:p>
          <w:p w:rsidR="00000000" w:rsidRPr="008B28B4" w:rsidP="008B28B4">
            <w:pPr>
              <w:pStyle w:val="ListBullet"/>
            </w:pPr>
            <w:r w:rsidRPr="008B28B4">
              <w:t xml:space="preserve">relevant materials, tools, equipment and personal protective equipment currently used in industry. </w:t>
            </w:r>
          </w:p>
        </w:tc>
      </w:tr>
    </w:tbl>
    <w:p w:rsidR="00D67D29" w:rsidP="008B28B4">
      <w:pPr>
        <w:pStyle w:val="BodyText"/>
      </w:pPr>
    </w:p>
    <w:p w:rsidR="00D67D29" w:rsidP="008B28B4">
      <w:pPr>
        <w:pStyle w:val="BodyText"/>
      </w:pPr>
    </w:p>
    <w:p w:rsidR="00000000" w:rsidRPr="008B28B4" w:rsidP="008B28B4">
      <w:pPr>
        <w:pStyle w:val="Heading1"/>
      </w:pPr>
      <w:bookmarkStart w:id="5" w:name="O_664164"/>
      <w:bookmarkEnd w:id="5"/>
      <w:r w:rsidRPr="008B28B4">
        <w:t>Links</w:t>
      </w:r>
    </w:p>
    <w:p w:rsidR="00000000" w:rsidRPr="008B28B4" w:rsidP="008B28B4">
      <w:pPr>
        <w:pStyle w:val="BodyText"/>
      </w:pPr>
      <w:r w:rsidRPr="008B28B4">
        <w:t>AVI Aviation Training Package Companion Volume Implementation Guide at: - http://companion_volumes.vetnet.education.gov.au/Pages/TrainingPackage.aspx?pid=21</w:t>
      </w:r>
    </w:p>
    <w:p w:rsidR="00000000" w:rsidRPr="008B28B4" w:rsidP="008B28B4"/>
    <w:sectPr w:rsidSect="008B28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rsidRPr="00D67D29" w:rsidP="00D67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29" w:rsidP="008B2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67D29" w:rsidP="008B28B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7D29" w:rsidP="008B2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rsidRPr="00D67D29" w:rsidP="00D67D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29" w:rsidRPr="002D2AF8" w:rsidP="008B28B4">
    <w:pPr>
      <w:pStyle w:val="Header"/>
      <w:framePr w:wrap="around"/>
    </w:pPr>
    <w:r>
      <w:fldChar w:fldCharType="begin"/>
    </w:r>
    <w:r>
      <w:instrText xml:space="preserve"> TITLE   \* MERGEFORMAT </w:instrText>
    </w:r>
    <w:r>
      <w:fldChar w:fldCharType="separate"/>
    </w:r>
    <w:r>
      <w:t>Assessment Requirements for AVIO2004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D67D29" w:rsidP="008B2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C41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4C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8B4"/>
    <w:pPr>
      <w:spacing w:before="360" w:after="60"/>
      <w:outlineLvl w:val="0"/>
    </w:pPr>
    <w:rPr>
      <w:sz w:val="32"/>
    </w:rPr>
  </w:style>
  <w:style w:type="paragraph" w:styleId="Heading2">
    <w:name w:val="heading 2"/>
    <w:basedOn w:val="HeadingBase"/>
    <w:next w:val="BodyText"/>
    <w:link w:val="Heading2Char"/>
    <w:qFormat/>
    <w:rsid w:val="008B28B4"/>
    <w:pPr>
      <w:keepLines/>
      <w:spacing w:before="240" w:after="120"/>
      <w:outlineLvl w:val="1"/>
    </w:pPr>
    <w:rPr>
      <w:sz w:val="28"/>
      <w:szCs w:val="40"/>
    </w:rPr>
  </w:style>
  <w:style w:type="paragraph" w:styleId="Heading3">
    <w:name w:val="heading 3"/>
    <w:basedOn w:val="HeadingBase"/>
    <w:next w:val="BodyText"/>
    <w:link w:val="Heading3Char"/>
    <w:qFormat/>
    <w:rsid w:val="008B28B4"/>
    <w:pPr>
      <w:spacing w:before="180" w:after="120"/>
      <w:outlineLvl w:val="2"/>
    </w:pPr>
    <w:rPr>
      <w:spacing w:val="-10"/>
      <w:kern w:val="32"/>
    </w:rPr>
  </w:style>
  <w:style w:type="paragraph" w:styleId="Heading4">
    <w:name w:val="heading 4"/>
    <w:basedOn w:val="HeadingBase"/>
    <w:next w:val="BodyText"/>
    <w:link w:val="Heading4Char"/>
    <w:qFormat/>
    <w:rsid w:val="008B28B4"/>
    <w:pPr>
      <w:spacing w:before="160" w:after="120"/>
      <w:outlineLvl w:val="3"/>
    </w:pPr>
    <w:rPr>
      <w:sz w:val="22"/>
    </w:rPr>
  </w:style>
  <w:style w:type="paragraph" w:styleId="Heading5">
    <w:name w:val="heading 5"/>
    <w:basedOn w:val="HeadingBase"/>
    <w:next w:val="Normal"/>
    <w:link w:val="Heading5Char"/>
    <w:qFormat/>
    <w:rsid w:val="008B28B4"/>
    <w:pPr>
      <w:spacing w:before="80"/>
      <w:outlineLvl w:val="4"/>
    </w:pPr>
    <w:rPr>
      <w:color w:val="918585"/>
      <w:sz w:val="20"/>
    </w:rPr>
  </w:style>
  <w:style w:type="paragraph" w:styleId="Heading6">
    <w:name w:val="heading 6"/>
    <w:basedOn w:val="HeadingBase"/>
    <w:next w:val="Normal"/>
    <w:link w:val="Heading6Char"/>
    <w:qFormat/>
    <w:rsid w:val="008B28B4"/>
    <w:pPr>
      <w:spacing w:before="60"/>
      <w:outlineLvl w:val="5"/>
    </w:pPr>
    <w:rPr>
      <w:color w:val="918585"/>
      <w:sz w:val="20"/>
    </w:rPr>
  </w:style>
  <w:style w:type="paragraph" w:styleId="Heading7">
    <w:name w:val="heading 7"/>
    <w:basedOn w:val="Normal"/>
    <w:next w:val="Normal"/>
    <w:link w:val="Heading7Char"/>
    <w:qFormat/>
    <w:rsid w:val="008B28B4"/>
    <w:pPr>
      <w:ind w:left="720"/>
      <w:outlineLvl w:val="6"/>
    </w:pPr>
    <w:rPr>
      <w:i/>
    </w:rPr>
  </w:style>
  <w:style w:type="paragraph" w:styleId="Heading8">
    <w:name w:val="heading 8"/>
    <w:basedOn w:val="Normal"/>
    <w:next w:val="Normal"/>
    <w:link w:val="Heading8Char"/>
    <w:qFormat/>
    <w:rsid w:val="008B28B4"/>
    <w:pPr>
      <w:ind w:left="720"/>
      <w:outlineLvl w:val="7"/>
    </w:pPr>
    <w:rPr>
      <w:i/>
    </w:rPr>
  </w:style>
  <w:style w:type="paragraph" w:styleId="Heading9">
    <w:name w:val="heading 9"/>
    <w:basedOn w:val="Normal"/>
    <w:next w:val="Normal"/>
    <w:link w:val="Heading9Char"/>
    <w:qFormat/>
    <w:rsid w:val="008B28B4"/>
    <w:pPr>
      <w:ind w:left="720"/>
      <w:outlineLvl w:val="8"/>
    </w:pPr>
    <w:rPr>
      <w:i/>
    </w:rPr>
  </w:style>
  <w:style w:type="character" w:default="1" w:styleId="DefaultParagraphFont">
    <w:name w:val="Default Paragraph Font"/>
    <w:uiPriority w:val="1"/>
    <w:unhideWhenUsed/>
    <w:rsid w:val="008B2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8B4"/>
  </w:style>
  <w:style w:type="character" w:customStyle="1" w:styleId="Heading1Char">
    <w:name w:val="Heading 1 Char"/>
    <w:basedOn w:val="DefaultParagraphFont"/>
    <w:link w:val="Heading1"/>
    <w:rsid w:val="008B28B4"/>
    <w:rPr>
      <w:rFonts w:ascii="Times New Roman" w:eastAsia="Times New Roman" w:hAnsi="Times New Roman" w:cs="Times New Roman"/>
      <w:b/>
      <w:sz w:val="32"/>
      <w:szCs w:val="20"/>
      <w:lang w:eastAsia="en-US"/>
    </w:rPr>
  </w:style>
  <w:style w:type="paragraph" w:styleId="BodyText">
    <w:name w:val="Body Text"/>
    <w:basedOn w:val="Normal"/>
    <w:link w:val="BodyTextChar"/>
    <w:rsid w:val="008B28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8B4"/>
    <w:rPr>
      <w:rFonts w:ascii="Times New Roman" w:eastAsia="Times New Roman" w:hAnsi="Times New Roman" w:cs="Times New Roman"/>
      <w:sz w:val="24"/>
      <w:lang w:eastAsia="en-US"/>
    </w:rPr>
  </w:style>
  <w:style w:type="paragraph" w:styleId="ListBullet">
    <w:name w:val="List Bullet"/>
    <w:basedOn w:val="List"/>
    <w:rsid w:val="008B28B4"/>
    <w:pPr>
      <w:numPr>
        <w:numId w:val="12"/>
      </w:numPr>
      <w:tabs>
        <w:tab w:val="clear" w:pos="340"/>
      </w:tabs>
      <w:spacing w:before="40" w:after="40"/>
    </w:pPr>
  </w:style>
  <w:style w:type="character" w:styleId="Emphasis">
    <w:name w:val="Emphasis"/>
    <w:basedOn w:val="DefaultParagraphFont"/>
    <w:qFormat/>
    <w:rsid w:val="008B28B4"/>
    <w:rPr>
      <w:i/>
    </w:rPr>
  </w:style>
  <w:style w:type="paragraph" w:customStyle="1" w:styleId="SuperHeading">
    <w:name w:val="SuperHeading"/>
    <w:basedOn w:val="Normal"/>
    <w:rsid w:val="008B28B4"/>
    <w:pPr>
      <w:spacing w:before="240" w:after="120"/>
      <w:outlineLvl w:val="0"/>
    </w:pPr>
    <w:rPr>
      <w:rFonts w:ascii="Times New Roman" w:hAnsi="Times New Roman"/>
      <w:b/>
      <w:sz w:val="32"/>
    </w:rPr>
  </w:style>
  <w:style w:type="paragraph" w:customStyle="1" w:styleId="AllowPageBreak">
    <w:name w:val="AllowPageBreak"/>
    <w:rsid w:val="008B2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8B4"/>
    <w:rPr>
      <w:rFonts w:ascii="Courier New" w:eastAsia="Times New Roman" w:hAnsi="Courier New" w:cs="Times New Roman"/>
      <w:i/>
      <w:szCs w:val="20"/>
      <w:lang w:eastAsia="en-US"/>
    </w:rPr>
  </w:style>
  <w:style w:type="paragraph" w:customStyle="1" w:styleId="HeadingBase">
    <w:name w:val="Heading Base"/>
    <w:rsid w:val="008B2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8B4"/>
    <w:pPr>
      <w:tabs>
        <w:tab w:val="right" w:leader="dot" w:pos="9072"/>
      </w:tabs>
      <w:ind w:left="567"/>
    </w:pPr>
    <w:rPr>
      <w:szCs w:val="22"/>
    </w:rPr>
  </w:style>
  <w:style w:type="paragraph" w:customStyle="1" w:styleId="TOCBase">
    <w:name w:val="TOC Base"/>
    <w:rsid w:val="008B2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8B4"/>
    <w:pPr>
      <w:tabs>
        <w:tab w:val="right" w:leader="dot" w:pos="9072"/>
      </w:tabs>
      <w:spacing w:before="40" w:after="40"/>
      <w:ind w:left="284"/>
    </w:pPr>
    <w:rPr>
      <w:rFonts w:ascii="Times New Roman" w:hAnsi="Times New Roman"/>
    </w:rPr>
  </w:style>
  <w:style w:type="paragraph" w:styleId="TOC1">
    <w:name w:val="toc 1"/>
    <w:basedOn w:val="TOCBase"/>
    <w:next w:val="Normal"/>
    <w:rsid w:val="008B2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8B4"/>
    <w:rPr>
      <w:rFonts w:ascii="Times New Roman" w:eastAsia="Times New Roman" w:hAnsi="Times New Roman" w:cs="Times New Roman"/>
      <w:sz w:val="16"/>
      <w:lang w:eastAsia="en-US"/>
    </w:rPr>
  </w:style>
  <w:style w:type="paragraph" w:styleId="Title">
    <w:name w:val="Title"/>
    <w:basedOn w:val="HeadingBase"/>
    <w:link w:val="TitleChar"/>
    <w:qFormat/>
    <w:rsid w:val="008B28B4"/>
    <w:pPr>
      <w:spacing w:before="5040"/>
      <w:jc w:val="center"/>
    </w:pPr>
    <w:rPr>
      <w:sz w:val="48"/>
      <w:szCs w:val="72"/>
      <w:lang w:val="en-US"/>
    </w:rPr>
  </w:style>
  <w:style w:type="character" w:customStyle="1" w:styleId="TitleChar">
    <w:name w:val="Title Char"/>
    <w:basedOn w:val="DefaultParagraphFont"/>
    <w:link w:val="Title"/>
    <w:rsid w:val="008B2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8B4"/>
    <w:pPr>
      <w:tabs>
        <w:tab w:val="left" w:pos="3600"/>
        <w:tab w:val="left" w:pos="3958"/>
      </w:tabs>
    </w:pPr>
  </w:style>
  <w:style w:type="paragraph" w:styleId="List">
    <w:name w:val="List"/>
    <w:basedOn w:val="BodyText"/>
    <w:next w:val="BodyText"/>
    <w:rsid w:val="008B28B4"/>
    <w:pPr>
      <w:tabs>
        <w:tab w:val="left" w:pos="340"/>
      </w:tabs>
      <w:spacing w:before="60" w:after="60"/>
      <w:ind w:left="340" w:hanging="340"/>
    </w:pPr>
  </w:style>
  <w:style w:type="paragraph" w:customStyle="1" w:styleId="Note">
    <w:name w:val="Note"/>
    <w:basedOn w:val="BodyText"/>
    <w:rsid w:val="008B28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8B4"/>
    <w:rPr>
      <w:b/>
      <w:spacing w:val="0"/>
    </w:rPr>
  </w:style>
  <w:style w:type="paragraph" w:customStyle="1" w:styleId="SuperTitle">
    <w:name w:val="SuperTitle"/>
    <w:basedOn w:val="Title"/>
    <w:rsid w:val="008B28B4"/>
    <w:pPr>
      <w:framePr w:wrap="auto" w:hAnchor="text" w:y="6049"/>
    </w:pPr>
    <w:rPr>
      <w:color w:val="000000"/>
      <w:sz w:val="40"/>
    </w:rPr>
  </w:style>
  <w:style w:type="paragraph" w:customStyle="1" w:styleId="TOCTitle">
    <w:name w:val="TOCTitle"/>
    <w:basedOn w:val="Heading1"/>
    <w:rsid w:val="008B28B4"/>
    <w:pPr>
      <w:spacing w:after="240"/>
      <w:jc w:val="center"/>
      <w:outlineLvl w:val="9"/>
    </w:pPr>
    <w:rPr>
      <w:caps/>
    </w:rPr>
  </w:style>
  <w:style w:type="paragraph" w:customStyle="1" w:styleId="Version">
    <w:name w:val="Version"/>
    <w:rsid w:val="008B28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8B4"/>
    <w:pPr>
      <w:numPr>
        <w:numId w:val="13"/>
      </w:numPr>
      <w:tabs>
        <w:tab w:val="clear" w:pos="680"/>
      </w:tabs>
    </w:pPr>
  </w:style>
  <w:style w:type="paragraph" w:styleId="Index1">
    <w:name w:val="index 1"/>
    <w:basedOn w:val="Normal"/>
    <w:next w:val="Normal"/>
    <w:semiHidden/>
    <w:rsid w:val="008B28B4"/>
    <w:pPr>
      <w:keepNext w:val="0"/>
      <w:tabs>
        <w:tab w:val="right" w:pos="4176"/>
      </w:tabs>
      <w:ind w:left="198" w:hanging="198"/>
    </w:pPr>
    <w:rPr>
      <w:rFonts w:ascii="Garamond" w:hAnsi="Garamond"/>
    </w:rPr>
  </w:style>
  <w:style w:type="paragraph" w:styleId="IndexHeading">
    <w:name w:val="index heading"/>
    <w:basedOn w:val="Normal"/>
    <w:next w:val="Index1"/>
    <w:semiHidden/>
    <w:rsid w:val="008B28B4"/>
    <w:pPr>
      <w:spacing w:before="120" w:after="120"/>
    </w:pPr>
    <w:rPr>
      <w:rFonts w:ascii="Arial" w:hAnsi="Arial"/>
      <w:b/>
      <w:color w:val="918585"/>
      <w:sz w:val="24"/>
    </w:rPr>
  </w:style>
  <w:style w:type="paragraph" w:styleId="Header">
    <w:name w:val="header"/>
    <w:basedOn w:val="Normal"/>
    <w:link w:val="HeaderChar"/>
    <w:rsid w:val="008B2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8B4"/>
    <w:rPr>
      <w:rFonts w:ascii="Times New Roman" w:eastAsia="Times New Roman" w:hAnsi="Times New Roman" w:cs="Times New Roman"/>
      <w:sz w:val="16"/>
      <w:szCs w:val="20"/>
      <w:lang w:val="en-GB" w:eastAsia="en-US"/>
    </w:rPr>
  </w:style>
  <w:style w:type="paragraph" w:customStyle="1" w:styleId="Chapter">
    <w:name w:val="Chapter"/>
    <w:basedOn w:val="Normal"/>
    <w:rsid w:val="008B28B4"/>
    <w:pPr>
      <w:spacing w:before="240"/>
    </w:pPr>
    <w:rPr>
      <w:rFonts w:ascii="Times New Roman" w:hAnsi="Times New Roman"/>
      <w:smallCaps/>
      <w:spacing w:val="80"/>
      <w:sz w:val="28"/>
    </w:rPr>
  </w:style>
  <w:style w:type="paragraph" w:customStyle="1" w:styleId="InChapter">
    <w:name w:val="InChapter"/>
    <w:basedOn w:val="Heading3"/>
    <w:rsid w:val="008B28B4"/>
    <w:pPr>
      <w:spacing w:after="240"/>
      <w:outlineLvl w:val="9"/>
    </w:pPr>
    <w:rPr>
      <w:noProof/>
    </w:rPr>
  </w:style>
  <w:style w:type="paragraph" w:styleId="Index2">
    <w:name w:val="index 2"/>
    <w:basedOn w:val="Normal"/>
    <w:next w:val="Normal"/>
    <w:semiHidden/>
    <w:rsid w:val="008B28B4"/>
    <w:pPr>
      <w:tabs>
        <w:tab w:val="right" w:pos="4176"/>
      </w:tabs>
      <w:ind w:left="568" w:hanging="284"/>
    </w:pPr>
    <w:rPr>
      <w:rFonts w:ascii="Garamond" w:hAnsi="Garamond"/>
    </w:rPr>
  </w:style>
  <w:style w:type="paragraph" w:customStyle="1" w:styleId="Byline">
    <w:name w:val="Byline"/>
    <w:rsid w:val="008B2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8B4"/>
    <w:pPr>
      <w:tabs>
        <w:tab w:val="clear" w:pos="3600"/>
        <w:tab w:val="clear" w:pos="3958"/>
      </w:tabs>
      <w:jc w:val="right"/>
    </w:pPr>
  </w:style>
  <w:style w:type="paragraph" w:styleId="Caption">
    <w:name w:val="caption"/>
    <w:basedOn w:val="BodyText"/>
    <w:next w:val="Normal"/>
    <w:qFormat/>
    <w:rsid w:val="008B28B4"/>
    <w:pPr>
      <w:framePr w:w="2268" w:hSpace="181" w:vSpace="181" w:wrap="around" w:vAnchor="text" w:hAnchor="page" w:x="1135" w:y="285" w:anchorLock="1"/>
    </w:pPr>
    <w:rPr>
      <w:i/>
    </w:rPr>
  </w:style>
  <w:style w:type="paragraph" w:customStyle="1" w:styleId="MiniTOCTitle">
    <w:name w:val="MiniTOCTitle"/>
    <w:basedOn w:val="Heading4"/>
    <w:rsid w:val="008B28B4"/>
    <w:pPr>
      <w:spacing w:before="240"/>
      <w:outlineLvl w:val="9"/>
    </w:pPr>
    <w:rPr>
      <w:noProof/>
      <w:sz w:val="24"/>
    </w:rPr>
  </w:style>
  <w:style w:type="paragraph" w:customStyle="1" w:styleId="MiniTOCItem">
    <w:name w:val="MiniTOCItem"/>
    <w:basedOn w:val="ListBullet"/>
    <w:rsid w:val="008B28B4"/>
    <w:pPr>
      <w:numPr>
        <w:numId w:val="0"/>
      </w:numPr>
      <w:tabs>
        <w:tab w:val="right" w:leader="dot" w:pos="6521"/>
      </w:tabs>
      <w:spacing w:before="0" w:after="0"/>
    </w:pPr>
  </w:style>
  <w:style w:type="paragraph" w:customStyle="1" w:styleId="TOFTitle">
    <w:name w:val="TOFTitle"/>
    <w:basedOn w:val="TOCTitle"/>
    <w:rsid w:val="008B28B4"/>
  </w:style>
  <w:style w:type="paragraph" w:styleId="TableofFigures">
    <w:name w:val="table of figures"/>
    <w:basedOn w:val="Normal"/>
    <w:next w:val="Normal"/>
    <w:semiHidden/>
    <w:rsid w:val="008B28B4"/>
    <w:pPr>
      <w:tabs>
        <w:tab w:val="right" w:leader="dot" w:pos="9072"/>
      </w:tabs>
      <w:ind w:left="970" w:hanging="403"/>
    </w:pPr>
    <w:rPr>
      <w:rFonts w:ascii="Times New Roman" w:hAnsi="Times New Roman"/>
      <w:b/>
    </w:rPr>
  </w:style>
  <w:style w:type="paragraph" w:styleId="ListNumber">
    <w:name w:val="List Number"/>
    <w:basedOn w:val="List"/>
    <w:rsid w:val="008B28B4"/>
    <w:pPr>
      <w:numPr>
        <w:numId w:val="10"/>
      </w:numPr>
    </w:pPr>
  </w:style>
  <w:style w:type="character" w:customStyle="1" w:styleId="WingdingSymbols">
    <w:name w:val="Wingding Symbols"/>
    <w:rsid w:val="008B28B4"/>
    <w:rPr>
      <w:rFonts w:ascii="Wingdings" w:hAnsi="Wingdings"/>
    </w:rPr>
  </w:style>
  <w:style w:type="paragraph" w:customStyle="1" w:styleId="TableHeading">
    <w:name w:val="Table Heading"/>
    <w:basedOn w:val="HeadingBase"/>
    <w:rsid w:val="008B28B4"/>
    <w:pPr>
      <w:keepLines/>
      <w:pBdr>
        <w:bottom w:val="single" w:sz="6" w:space="1" w:color="918585"/>
      </w:pBdr>
      <w:spacing w:before="240"/>
    </w:pPr>
  </w:style>
  <w:style w:type="character" w:customStyle="1" w:styleId="HotSpot">
    <w:name w:val="HotSpot"/>
    <w:rsid w:val="008B28B4"/>
    <w:rPr>
      <w:color w:val="0033CC"/>
      <w:u w:val="none"/>
    </w:rPr>
  </w:style>
  <w:style w:type="paragraph" w:customStyle="1" w:styleId="BodyTextRight">
    <w:name w:val="Body Text Right"/>
    <w:basedOn w:val="BodyText"/>
    <w:rsid w:val="008B28B4"/>
    <w:pPr>
      <w:spacing w:before="0" w:after="0"/>
      <w:jc w:val="right"/>
    </w:pPr>
  </w:style>
  <w:style w:type="paragraph" w:styleId="Index3">
    <w:name w:val="index 3"/>
    <w:basedOn w:val="ListNumber2"/>
    <w:next w:val="Normal"/>
    <w:semiHidden/>
    <w:rsid w:val="008B28B4"/>
    <w:pPr>
      <w:numPr>
        <w:numId w:val="0"/>
      </w:numPr>
      <w:tabs>
        <w:tab w:val="right" w:leader="dot" w:pos="4176"/>
      </w:tabs>
    </w:pPr>
  </w:style>
  <w:style w:type="paragraph" w:styleId="ListNumber2">
    <w:name w:val="List Number 2"/>
    <w:basedOn w:val="List2"/>
    <w:rsid w:val="008B28B4"/>
    <w:pPr>
      <w:numPr>
        <w:numId w:val="9"/>
      </w:numPr>
      <w:tabs>
        <w:tab w:val="clear" w:pos="1060"/>
      </w:tabs>
    </w:pPr>
  </w:style>
  <w:style w:type="paragraph" w:customStyle="1" w:styleId="MarginNote">
    <w:name w:val="Margin Note"/>
    <w:basedOn w:val="BodyText"/>
    <w:rsid w:val="008B2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8B4"/>
    <w:rPr>
      <w:sz w:val="32"/>
    </w:rPr>
  </w:style>
  <w:style w:type="paragraph" w:customStyle="1" w:styleId="HeadingProcedure">
    <w:name w:val="Heading Procedure"/>
    <w:basedOn w:val="HeadingBase"/>
    <w:next w:val="Normal"/>
    <w:rsid w:val="008B28B4"/>
    <w:pPr>
      <w:tabs>
        <w:tab w:val="left" w:pos="0"/>
      </w:tabs>
      <w:spacing w:before="120" w:after="60"/>
    </w:pPr>
    <w:rPr>
      <w:i/>
      <w:color w:val="918585"/>
      <w:sz w:val="22"/>
    </w:rPr>
  </w:style>
  <w:style w:type="paragraph" w:customStyle="1" w:styleId="TableBodyText">
    <w:name w:val="Table Body Text"/>
    <w:basedOn w:val="BodyText"/>
    <w:rsid w:val="008B28B4"/>
    <w:pPr>
      <w:spacing w:before="60" w:after="60"/>
    </w:pPr>
  </w:style>
  <w:style w:type="paragraph" w:styleId="ListContinue">
    <w:name w:val="List Continue"/>
    <w:basedOn w:val="List"/>
    <w:rsid w:val="008B28B4"/>
    <w:pPr>
      <w:ind w:firstLine="0"/>
    </w:pPr>
  </w:style>
  <w:style w:type="paragraph" w:customStyle="1" w:styleId="ListNote">
    <w:name w:val="List Note"/>
    <w:basedOn w:val="List"/>
    <w:rsid w:val="008B28B4"/>
    <w:pPr>
      <w:pBdr>
        <w:top w:val="single" w:sz="6" w:space="2" w:color="918585"/>
        <w:bottom w:val="single" w:sz="6" w:space="2" w:color="918585"/>
      </w:pBdr>
      <w:tabs>
        <w:tab w:val="left" w:pos="1021"/>
      </w:tabs>
      <w:ind w:firstLine="0"/>
    </w:pPr>
  </w:style>
  <w:style w:type="paragraph" w:customStyle="1" w:styleId="Warning">
    <w:name w:val="Warning"/>
    <w:basedOn w:val="BodyText"/>
    <w:rsid w:val="008B28B4"/>
    <w:pPr>
      <w:shd w:val="clear" w:color="auto" w:fill="D9D9D9"/>
      <w:tabs>
        <w:tab w:val="left" w:pos="992"/>
      </w:tabs>
      <w:ind w:left="119" w:right="119"/>
    </w:pPr>
    <w:rPr>
      <w:sz w:val="20"/>
    </w:rPr>
  </w:style>
  <w:style w:type="paragraph" w:customStyle="1" w:styleId="MarginIcons">
    <w:name w:val="Margin Icons"/>
    <w:basedOn w:val="BodyText"/>
    <w:rsid w:val="008B2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8B4"/>
    <w:rPr>
      <w:rFonts w:ascii="Courier New" w:hAnsi="Courier New"/>
    </w:rPr>
  </w:style>
  <w:style w:type="paragraph" w:customStyle="1" w:styleId="NoteBullet">
    <w:name w:val="Note Bullet"/>
    <w:basedOn w:val="Note"/>
    <w:rsid w:val="008B28B4"/>
    <w:pPr>
      <w:tabs>
        <w:tab w:val="clear" w:pos="680"/>
      </w:tabs>
      <w:spacing w:before="60" w:after="60"/>
    </w:pPr>
  </w:style>
  <w:style w:type="paragraph" w:customStyle="1" w:styleId="SubHeading2">
    <w:name w:val="SubHeading2"/>
    <w:basedOn w:val="HeadingBase"/>
    <w:rsid w:val="008B28B4"/>
    <w:pPr>
      <w:spacing w:before="240" w:after="60"/>
    </w:pPr>
    <w:rPr>
      <w:sz w:val="20"/>
    </w:rPr>
  </w:style>
  <w:style w:type="paragraph" w:customStyle="1" w:styleId="SubHeading1">
    <w:name w:val="SubHeading1"/>
    <w:basedOn w:val="HeadingBase"/>
    <w:rsid w:val="008B28B4"/>
    <w:pPr>
      <w:spacing w:before="240" w:after="60"/>
    </w:pPr>
    <w:rPr>
      <w:color w:val="918585"/>
      <w:sz w:val="22"/>
    </w:rPr>
  </w:style>
  <w:style w:type="paragraph" w:customStyle="1" w:styleId="SideHeading">
    <w:name w:val="Side Heading"/>
    <w:basedOn w:val="HeadingBase"/>
    <w:rsid w:val="008B2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8B4"/>
    <w:pPr>
      <w:tabs>
        <w:tab w:val="num" w:pos="360"/>
      </w:tabs>
    </w:pPr>
  </w:style>
  <w:style w:type="paragraph" w:styleId="PlainText">
    <w:name w:val="Plain Text"/>
    <w:basedOn w:val="Normal"/>
    <w:link w:val="PlainTextChar"/>
    <w:rsid w:val="008B28B4"/>
    <w:rPr>
      <w:sz w:val="20"/>
    </w:rPr>
  </w:style>
  <w:style w:type="character" w:customStyle="1" w:styleId="PlainTextChar">
    <w:name w:val="Plain Text Char"/>
    <w:basedOn w:val="DefaultParagraphFont"/>
    <w:link w:val="PlainText"/>
    <w:rsid w:val="008B28B4"/>
    <w:rPr>
      <w:rFonts w:ascii="Courier New" w:eastAsia="Times New Roman" w:hAnsi="Courier New" w:cs="Times New Roman"/>
      <w:sz w:val="20"/>
      <w:szCs w:val="20"/>
      <w:lang w:eastAsia="en-US"/>
    </w:rPr>
  </w:style>
  <w:style w:type="character" w:customStyle="1" w:styleId="MenuOption">
    <w:name w:val="Menu Option"/>
    <w:basedOn w:val="DefaultParagraphFont"/>
    <w:rsid w:val="008B28B4"/>
    <w:rPr>
      <w:b/>
      <w:smallCaps/>
    </w:rPr>
  </w:style>
  <w:style w:type="paragraph" w:customStyle="1" w:styleId="TableListNumber">
    <w:name w:val="Table List Number"/>
    <w:basedOn w:val="ListNumber"/>
    <w:rsid w:val="008B28B4"/>
    <w:pPr>
      <w:numPr>
        <w:numId w:val="0"/>
      </w:numPr>
    </w:pPr>
  </w:style>
  <w:style w:type="paragraph" w:styleId="TOC4">
    <w:name w:val="toc 4"/>
    <w:basedOn w:val="TOCBase"/>
    <w:next w:val="Normal"/>
    <w:semiHidden/>
    <w:rsid w:val="008B28B4"/>
    <w:pPr>
      <w:tabs>
        <w:tab w:val="right" w:leader="dot" w:pos="9071"/>
      </w:tabs>
      <w:ind w:left="1701"/>
    </w:pPr>
  </w:style>
  <w:style w:type="paragraph" w:customStyle="1" w:styleId="ListAlpha">
    <w:name w:val="List Alpha"/>
    <w:basedOn w:val="List"/>
    <w:rsid w:val="008B28B4"/>
    <w:pPr>
      <w:numPr>
        <w:numId w:val="8"/>
      </w:numPr>
    </w:pPr>
  </w:style>
  <w:style w:type="paragraph" w:customStyle="1" w:styleId="ListAlpha2">
    <w:name w:val="List Alpha 2"/>
    <w:basedOn w:val="List2"/>
    <w:rsid w:val="008B28B4"/>
    <w:pPr>
      <w:numPr>
        <w:numId w:val="7"/>
      </w:numPr>
    </w:pPr>
  </w:style>
  <w:style w:type="paragraph" w:styleId="List2">
    <w:name w:val="List 2"/>
    <w:basedOn w:val="BodyText"/>
    <w:rsid w:val="008B28B4"/>
    <w:pPr>
      <w:tabs>
        <w:tab w:val="left" w:pos="680"/>
      </w:tabs>
      <w:spacing w:before="60" w:after="60"/>
      <w:ind w:left="680" w:hanging="340"/>
    </w:pPr>
  </w:style>
  <w:style w:type="paragraph" w:styleId="List3">
    <w:name w:val="List 3"/>
    <w:basedOn w:val="BodyText"/>
    <w:rsid w:val="008B28B4"/>
    <w:pPr>
      <w:tabs>
        <w:tab w:val="left" w:pos="1021"/>
      </w:tabs>
      <w:spacing w:before="60" w:after="60"/>
      <w:ind w:left="1020" w:hanging="340"/>
    </w:pPr>
  </w:style>
  <w:style w:type="paragraph" w:styleId="List4">
    <w:name w:val="List 4"/>
    <w:basedOn w:val="BodyText"/>
    <w:rsid w:val="008B28B4"/>
    <w:pPr>
      <w:tabs>
        <w:tab w:val="left" w:pos="1361"/>
      </w:tabs>
      <w:spacing w:before="60" w:after="60"/>
      <w:ind w:left="1361" w:hanging="340"/>
    </w:pPr>
  </w:style>
  <w:style w:type="paragraph" w:styleId="List5">
    <w:name w:val="List 5"/>
    <w:basedOn w:val="BodyText"/>
    <w:rsid w:val="008B28B4"/>
    <w:pPr>
      <w:tabs>
        <w:tab w:val="left" w:pos="1701"/>
      </w:tabs>
      <w:spacing w:before="60" w:after="60"/>
      <w:ind w:left="1701" w:hanging="340"/>
    </w:pPr>
  </w:style>
  <w:style w:type="paragraph" w:styleId="ListBullet3">
    <w:name w:val="List Bullet 3"/>
    <w:basedOn w:val="List3"/>
    <w:rsid w:val="008B28B4"/>
    <w:pPr>
      <w:numPr>
        <w:numId w:val="14"/>
      </w:numPr>
      <w:tabs>
        <w:tab w:val="clear" w:pos="1021"/>
      </w:tabs>
      <w:ind w:left="1037" w:hanging="357"/>
    </w:pPr>
  </w:style>
  <w:style w:type="paragraph" w:styleId="ListBullet4">
    <w:name w:val="List Bullet 4"/>
    <w:basedOn w:val="List4"/>
    <w:rsid w:val="008B28B4"/>
    <w:pPr>
      <w:numPr>
        <w:numId w:val="2"/>
      </w:numPr>
      <w:tabs>
        <w:tab w:val="clear" w:pos="1361"/>
      </w:tabs>
    </w:pPr>
  </w:style>
  <w:style w:type="paragraph" w:styleId="ListBullet5">
    <w:name w:val="List Bullet 5"/>
    <w:basedOn w:val="List5"/>
    <w:rsid w:val="008B28B4"/>
    <w:pPr>
      <w:numPr>
        <w:numId w:val="3"/>
      </w:numPr>
    </w:pPr>
  </w:style>
  <w:style w:type="paragraph" w:styleId="ListContinue2">
    <w:name w:val="List Continue 2"/>
    <w:basedOn w:val="List2"/>
    <w:rsid w:val="008B28B4"/>
    <w:pPr>
      <w:ind w:firstLine="0"/>
    </w:pPr>
  </w:style>
  <w:style w:type="paragraph" w:styleId="ListContinue3">
    <w:name w:val="List Continue 3"/>
    <w:basedOn w:val="List3"/>
    <w:rsid w:val="008B28B4"/>
    <w:pPr>
      <w:ind w:left="1021" w:firstLine="0"/>
    </w:pPr>
  </w:style>
  <w:style w:type="paragraph" w:styleId="ListContinue4">
    <w:name w:val="List Continue 4"/>
    <w:basedOn w:val="List4"/>
    <w:rsid w:val="008B28B4"/>
    <w:pPr>
      <w:ind w:firstLine="0"/>
    </w:pPr>
  </w:style>
  <w:style w:type="paragraph" w:styleId="ListContinue5">
    <w:name w:val="List Continue 5"/>
    <w:basedOn w:val="List5"/>
    <w:rsid w:val="008B28B4"/>
    <w:pPr>
      <w:ind w:firstLine="0"/>
    </w:pPr>
  </w:style>
  <w:style w:type="paragraph" w:styleId="ListNumber3">
    <w:name w:val="List Number 3"/>
    <w:basedOn w:val="List3"/>
    <w:rsid w:val="008B28B4"/>
    <w:pPr>
      <w:numPr>
        <w:numId w:val="4"/>
      </w:numPr>
    </w:pPr>
  </w:style>
  <w:style w:type="paragraph" w:styleId="ListNumber4">
    <w:name w:val="List Number 4"/>
    <w:basedOn w:val="List4"/>
    <w:rsid w:val="008B28B4"/>
    <w:pPr>
      <w:numPr>
        <w:numId w:val="5"/>
      </w:numPr>
    </w:pPr>
  </w:style>
  <w:style w:type="paragraph" w:styleId="ListNumber5">
    <w:name w:val="List Number 5"/>
    <w:basedOn w:val="List5"/>
    <w:rsid w:val="008B28B4"/>
    <w:pPr>
      <w:numPr>
        <w:numId w:val="6"/>
      </w:numPr>
    </w:pPr>
  </w:style>
  <w:style w:type="paragraph" w:styleId="BlockText">
    <w:name w:val="Block Text"/>
    <w:basedOn w:val="Normal"/>
    <w:rsid w:val="008B28B4"/>
    <w:pPr>
      <w:spacing w:after="120"/>
      <w:ind w:left="1440" w:right="1440"/>
    </w:pPr>
  </w:style>
  <w:style w:type="character" w:customStyle="1" w:styleId="Subscript">
    <w:name w:val="Subscript"/>
    <w:basedOn w:val="DefaultParagraphFont"/>
    <w:rsid w:val="008B28B4"/>
    <w:rPr>
      <w:sz w:val="16"/>
      <w:vertAlign w:val="subscript"/>
    </w:rPr>
  </w:style>
  <w:style w:type="character" w:customStyle="1" w:styleId="Superscript">
    <w:name w:val="Superscript"/>
    <w:basedOn w:val="DefaultParagraphFont"/>
    <w:rsid w:val="008B28B4"/>
    <w:rPr>
      <w:sz w:val="16"/>
      <w:vertAlign w:val="superscript"/>
    </w:rPr>
  </w:style>
  <w:style w:type="character" w:customStyle="1" w:styleId="Symbols">
    <w:name w:val="Symbols"/>
    <w:basedOn w:val="DefaultParagraphFont"/>
    <w:rsid w:val="008B28B4"/>
    <w:rPr>
      <w:rFonts w:ascii="Symbol" w:hAnsi="Symbol"/>
    </w:rPr>
  </w:style>
  <w:style w:type="character" w:customStyle="1" w:styleId="MenuOptions">
    <w:name w:val="Menu Options"/>
    <w:basedOn w:val="DefaultParagraphFont"/>
    <w:rsid w:val="008B28B4"/>
    <w:rPr>
      <w:rFonts w:ascii="Arial Narrow" w:hAnsi="Arial Narrow"/>
      <w:smallCaps/>
    </w:rPr>
  </w:style>
  <w:style w:type="character" w:customStyle="1" w:styleId="Buttons">
    <w:name w:val="Buttons"/>
    <w:basedOn w:val="DefaultParagraphFont"/>
    <w:rsid w:val="008B28B4"/>
    <w:rPr>
      <w:b/>
    </w:rPr>
  </w:style>
  <w:style w:type="character" w:customStyle="1" w:styleId="Underlined">
    <w:name w:val="Underlined"/>
    <w:basedOn w:val="DefaultParagraphFont"/>
    <w:rsid w:val="008B28B4"/>
    <w:rPr>
      <w:u w:val="single"/>
    </w:rPr>
  </w:style>
  <w:style w:type="paragraph" w:customStyle="1" w:styleId="TableBodyTextRight">
    <w:name w:val="Table Body Text Right"/>
    <w:basedOn w:val="TableBodyText"/>
    <w:rsid w:val="008B28B4"/>
    <w:pPr>
      <w:widowControl w:val="0"/>
      <w:autoSpaceDE w:val="0"/>
      <w:autoSpaceDN w:val="0"/>
      <w:adjustRightInd w:val="0"/>
      <w:jc w:val="right"/>
    </w:pPr>
    <w:rPr>
      <w:rFonts w:cs="Arial"/>
      <w:szCs w:val="18"/>
    </w:rPr>
  </w:style>
  <w:style w:type="paragraph" w:customStyle="1" w:styleId="CopyrightText">
    <w:name w:val="Copyright Text"/>
    <w:basedOn w:val="BodyText"/>
    <w:rsid w:val="008B28B4"/>
    <w:rPr>
      <w:sz w:val="18"/>
    </w:rPr>
  </w:style>
  <w:style w:type="paragraph" w:customStyle="1" w:styleId="BodySmallRight">
    <w:name w:val="Body Small Right"/>
    <w:basedOn w:val="BodyTextRight"/>
    <w:rsid w:val="008B28B4"/>
    <w:rPr>
      <w:sz w:val="18"/>
      <w:szCs w:val="18"/>
    </w:rPr>
  </w:style>
  <w:style w:type="paragraph" w:customStyle="1" w:styleId="MarginEdition">
    <w:name w:val="Margin Edition"/>
    <w:basedOn w:val="MarginNote"/>
    <w:rsid w:val="008B28B4"/>
    <w:pPr>
      <w:spacing w:before="0" w:after="0"/>
    </w:pPr>
    <w:rPr>
      <w:rFonts w:ascii="Times New Roman" w:hAnsi="Times New Roman"/>
      <w:color w:val="999999"/>
    </w:rPr>
  </w:style>
  <w:style w:type="paragraph" w:customStyle="1" w:styleId="Spacer">
    <w:name w:val="Spacer"/>
    <w:basedOn w:val="Normal"/>
    <w:rsid w:val="008B28B4"/>
    <w:rPr>
      <w:sz w:val="2"/>
      <w:szCs w:val="2"/>
    </w:rPr>
  </w:style>
  <w:style w:type="character" w:customStyle="1" w:styleId="Small">
    <w:name w:val="Small"/>
    <w:basedOn w:val="DefaultParagraphFont"/>
    <w:rsid w:val="008B28B4"/>
    <w:rPr>
      <w:sz w:val="16"/>
    </w:rPr>
  </w:style>
  <w:style w:type="paragraph" w:customStyle="1" w:styleId="WideTable">
    <w:name w:val="Wide Table"/>
    <w:basedOn w:val="Normal"/>
    <w:rsid w:val="008B28B4"/>
    <w:pPr>
      <w:ind w:left="-1418"/>
    </w:pPr>
    <w:rPr>
      <w:sz w:val="2"/>
      <w:szCs w:val="2"/>
    </w:rPr>
  </w:style>
  <w:style w:type="character" w:styleId="PageNumber">
    <w:name w:val="page number"/>
    <w:basedOn w:val="DefaultParagraphFont"/>
    <w:rsid w:val="008B28B4"/>
  </w:style>
  <w:style w:type="paragraph" w:styleId="Quote">
    <w:name w:val="Quote"/>
    <w:basedOn w:val="Heading1"/>
    <w:link w:val="QuoteChar"/>
    <w:qFormat/>
    <w:rsid w:val="008B28B4"/>
    <w:rPr>
      <w:b w:val="0"/>
      <w:sz w:val="72"/>
      <w:szCs w:val="72"/>
      <w:lang w:val="en-NZ"/>
    </w:rPr>
  </w:style>
  <w:style w:type="character" w:customStyle="1" w:styleId="QuoteChar">
    <w:name w:val="Quote Char"/>
    <w:basedOn w:val="DefaultParagraphFont"/>
    <w:link w:val="Quote"/>
    <w:rsid w:val="008B2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8B4"/>
    <w:pPr>
      <w:pageBreakBefore/>
    </w:pPr>
  </w:style>
  <w:style w:type="paragraph" w:customStyle="1" w:styleId="Border">
    <w:name w:val="Border"/>
    <w:basedOn w:val="Normal"/>
    <w:qFormat/>
    <w:rsid w:val="008B2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8B4"/>
    <w:rPr>
      <w:b/>
      <w:bCs/>
      <w:i/>
      <w:iCs/>
      <w:color w:val="auto"/>
    </w:rPr>
  </w:style>
  <w:style w:type="paragraph" w:styleId="IntenseQuote">
    <w:name w:val="Intense Quote"/>
    <w:basedOn w:val="Normal"/>
    <w:next w:val="Normal"/>
    <w:link w:val="IntenseQuoteChar"/>
    <w:uiPriority w:val="30"/>
    <w:qFormat/>
    <w:rsid w:val="008B2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8B4"/>
    <w:rPr>
      <w:smallCaps/>
      <w:color w:val="auto"/>
      <w:u w:val="single"/>
    </w:rPr>
  </w:style>
  <w:style w:type="character" w:styleId="IntenseReference">
    <w:name w:val="Intense Reference"/>
    <w:basedOn w:val="DefaultParagraphFont"/>
    <w:uiPriority w:val="32"/>
    <w:qFormat/>
    <w:rsid w:val="008B28B4"/>
    <w:rPr>
      <w:b/>
      <w:bCs/>
      <w:smallCaps/>
      <w:color w:val="auto"/>
      <w:spacing w:val="5"/>
      <w:u w:val="single"/>
    </w:rPr>
  </w:style>
  <w:style w:type="paragraph" w:customStyle="1" w:styleId="2ColumnHeading">
    <w:name w:val="2Column Heading"/>
    <w:basedOn w:val="BodyText"/>
    <w:qFormat/>
    <w:rsid w:val="008B28B4"/>
    <w:pPr>
      <w:spacing w:after="60"/>
      <w:ind w:left="-2268"/>
    </w:pPr>
    <w:rPr>
      <w:b/>
    </w:rPr>
  </w:style>
  <w:style w:type="paragraph" w:customStyle="1" w:styleId="Heading1TOC">
    <w:name w:val="Heading1 TOC"/>
    <w:basedOn w:val="Normal"/>
    <w:qFormat/>
    <w:rsid w:val="008B28B4"/>
    <w:pPr>
      <w:spacing w:before="240" w:after="120"/>
    </w:pPr>
    <w:rPr>
      <w:rFonts w:ascii="Times New Roman" w:hAnsi="Times New Roman"/>
      <w:b/>
      <w:sz w:val="32"/>
    </w:rPr>
  </w:style>
  <w:style w:type="paragraph" w:customStyle="1" w:styleId="Heading2TOC">
    <w:name w:val="Heading2 TOC"/>
    <w:basedOn w:val="Normal"/>
    <w:qFormat/>
    <w:rsid w:val="008B28B4"/>
    <w:pPr>
      <w:spacing w:before="240" w:after="60"/>
    </w:pPr>
    <w:rPr>
      <w:rFonts w:ascii="Times New Roman" w:hAnsi="Times New Roman"/>
      <w:b/>
      <w:sz w:val="28"/>
    </w:rPr>
  </w:style>
  <w:style w:type="character" w:customStyle="1" w:styleId="Underline">
    <w:name w:val="Underline"/>
    <w:basedOn w:val="DefaultParagraphFont"/>
    <w:qFormat/>
    <w:rsid w:val="008B28B4"/>
    <w:rPr>
      <w:u w:val="single"/>
    </w:rPr>
  </w:style>
  <w:style w:type="character" w:customStyle="1" w:styleId="BoldandItalics">
    <w:name w:val="Bold and Italics"/>
    <w:qFormat/>
    <w:rsid w:val="008B28B4"/>
    <w:rPr>
      <w:b/>
      <w:i/>
      <w:u w:val="none"/>
    </w:rPr>
  </w:style>
  <w:style w:type="paragraph" w:styleId="BalloonText">
    <w:name w:val="Balloon Text"/>
    <w:basedOn w:val="Normal"/>
    <w:link w:val="BalloonTextChar"/>
    <w:rsid w:val="008B28B4"/>
    <w:rPr>
      <w:rFonts w:ascii="Tahoma" w:hAnsi="Tahoma" w:cs="Tahoma"/>
      <w:sz w:val="16"/>
      <w:szCs w:val="16"/>
    </w:rPr>
  </w:style>
  <w:style w:type="character" w:customStyle="1" w:styleId="BalloonTextChar">
    <w:name w:val="Balloon Text Char"/>
    <w:basedOn w:val="DefaultParagraphFont"/>
    <w:link w:val="BalloonText"/>
    <w:rsid w:val="008B2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8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8B4"/>
    <w:rPr>
      <w:b/>
      <w:color w:val="660033"/>
      <w:spacing w:val="0"/>
    </w:rPr>
  </w:style>
  <w:style w:type="paragraph" w:customStyle="1" w:styleId="Nameditemlist">
    <w:name w:val="Named item list"/>
    <w:basedOn w:val="BodyText"/>
    <w:qFormat/>
    <w:rsid w:val="008B28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4524</Characters>
  <Application>Microsoft Office Word</Application>
  <DocSecurity>0</DocSecurity>
  <Lines>94</Lines>
  <Paragraphs>47</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AVIO2004 Conduct frisk search of persons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2016-03-01T08:03:00Z</dcterms:created>
  <dcterms:modified xsi:type="dcterms:W3CDTF">2016-03-01T08:03:00Z</dcterms:modified>
</cp:coreProperties>
</file>