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843" w:rsidP="007B4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AVIN6003 Manage flight training</w:t>
      </w:r>
      <w:r>
        <w:fldChar w:fldCharType="end"/>
      </w:r>
    </w:p>
    <w:p w:rsidR="007B4843" w:rsidP="007B4843">
      <w:pPr>
        <w:pStyle w:val="Version"/>
        <w:sectPr w:rsidSect="00616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9F9" w:rsidP="006169F9">
      <w:pPr>
        <w:pStyle w:val="SuperHeading"/>
      </w:pPr>
      <w:r w:rsidRPr="006169F9">
        <w:t>AVIN6003 Manage flight training</w:t>
      </w:r>
    </w:p>
    <w:p w:rsidR="00000000" w:rsidRPr="006169F9" w:rsidP="006169F9">
      <w:pPr>
        <w:pStyle w:val="Heading1"/>
      </w:pPr>
      <w:bookmarkStart w:id="1" w:name="O_664110"/>
      <w:bookmarkEnd w:id="1"/>
      <w:r w:rsidRPr="006169F9">
        <w:t>Modification History</w:t>
      </w:r>
    </w:p>
    <w:p w:rsidR="007B4843" w:rsidP="007B4843">
      <w:pPr>
        <w:pStyle w:val="BodyText"/>
      </w:pPr>
      <w:r w:rsidRPr="006169F9">
        <w:t>Release 1. This is the first release of this unit of competency in the AVI Aviation Training Package.</w:t>
      </w:r>
    </w:p>
    <w:p w:rsidR="00000000" w:rsidRPr="006169F9" w:rsidP="006169F9">
      <w:pPr>
        <w:pStyle w:val="Heading1"/>
      </w:pPr>
      <w:bookmarkStart w:id="2" w:name="O_664111"/>
      <w:bookmarkEnd w:id="2"/>
      <w:r w:rsidRPr="006169F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169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t>This unit involves the skills and knowledge required to manage flight training, in compliance with rele</w:t>
            </w:r>
            <w:r w:rsidRPr="006169F9">
              <w:t>vant regulatory requirements of the Civil Aviation Safety Authority (CASA) and national operating standards.</w:t>
            </w:r>
          </w:p>
          <w:p w:rsidR="00000000" w:rsidRPr="006169F9" w:rsidP="006169F9">
            <w:pPr>
              <w:pStyle w:val="BodyText"/>
            </w:pPr>
            <w:r w:rsidRPr="006169F9">
              <w:t>It includes complying with applicable flight operations regulatory requirements, recording and monitoring flight training, programming and supervis</w:t>
            </w:r>
            <w:r w:rsidRPr="006169F9">
              <w:t>ing flight training operations, and participating in interviews with regulatory authorities.</w:t>
            </w:r>
          </w:p>
          <w:p w:rsidR="00000000" w:rsidRPr="006169F9" w:rsidP="006169F9">
            <w:pPr>
              <w:pStyle w:val="BodyText"/>
            </w:pPr>
            <w:r w:rsidRPr="006169F9">
              <w:t xml:space="preserve">This unit addresses aviation non-technical skill requirements (physical, mental and task-management abilities) related to leadership and supervision duties flight </w:t>
            </w:r>
            <w:r w:rsidRPr="006169F9">
              <w:t>instructors, and contributes to safe and effective performance in complex aviation operational environments.</w:t>
            </w:r>
          </w:p>
          <w:p w:rsidR="00000000" w:rsidRPr="006169F9" w:rsidP="006169F9">
            <w:pPr>
              <w:pStyle w:val="BodyText"/>
            </w:pPr>
            <w:r w:rsidRPr="006169F9">
              <w:t>Operations are conducted as part of recreational, commercial and military aircraft activities across a variety of operational contexts within the A</w:t>
            </w:r>
            <w:r w:rsidRPr="006169F9">
              <w:t>ustralian aviation industry.</w:t>
            </w:r>
          </w:p>
          <w:p w:rsidR="00000000" w:rsidRPr="006169F9" w:rsidP="006169F9">
            <w:pPr>
              <w:pStyle w:val="BodyText"/>
            </w:pPr>
            <w:r w:rsidRPr="006169F9">
              <w:t>Work is performed independently or under limited supervision as a single operator or within a team environment.</w:t>
            </w:r>
          </w:p>
          <w:p w:rsidR="00000000" w:rsidRPr="006169F9" w:rsidP="006169F9">
            <w:pPr>
              <w:pStyle w:val="BodyText"/>
            </w:pPr>
            <w:r w:rsidRPr="006169F9">
              <w:t>Licensing, legislative, regulatory or certification requirements are applicable to this unit.</w:t>
            </w:r>
          </w:p>
          <w:p w:rsidR="00000000" w:rsidRPr="006169F9" w:rsidP="006169F9">
            <w:pPr>
              <w:pStyle w:val="BodyText"/>
            </w:pPr>
            <w:r w:rsidRPr="006169F9">
              <w:t>Use for Defence Aviat</w:t>
            </w:r>
            <w:r w:rsidRPr="006169F9">
              <w:t>ion is to be in accordance with relevant Defence Orders, Instructions, Publications and Regulations.</w:t>
            </w:r>
          </w:p>
        </w:tc>
      </w:tr>
    </w:tbl>
    <w:p w:rsidR="007B4843" w:rsidP="006169F9">
      <w:pPr>
        <w:pStyle w:val="BodyText"/>
      </w:pPr>
    </w:p>
    <w:p w:rsidR="007B4843" w:rsidP="006169F9">
      <w:pPr>
        <w:pStyle w:val="BodyText"/>
      </w:pPr>
    </w:p>
    <w:p w:rsidR="00000000" w:rsidRPr="006169F9" w:rsidP="006169F9">
      <w:pPr>
        <w:pStyle w:val="Heading1"/>
      </w:pPr>
      <w:bookmarkStart w:id="3" w:name="O_664112"/>
      <w:bookmarkEnd w:id="3"/>
      <w:r w:rsidRPr="006169F9">
        <w:t>Pre-requisite Unit</w:t>
      </w:r>
    </w:p>
    <w:p w:rsidR="007B4843" w:rsidP="007B4843">
      <w:pPr>
        <w:pStyle w:val="BodyText"/>
      </w:pPr>
      <w:r w:rsidRPr="006169F9">
        <w:t>Not applicable.</w:t>
      </w:r>
    </w:p>
    <w:p w:rsidR="00000000" w:rsidRPr="006169F9" w:rsidP="006169F9">
      <w:pPr>
        <w:pStyle w:val="Heading1"/>
      </w:pPr>
      <w:bookmarkStart w:id="4" w:name="O_664113"/>
      <w:bookmarkEnd w:id="4"/>
      <w:r w:rsidRPr="006169F9">
        <w:t>Competency Field</w:t>
      </w:r>
    </w:p>
    <w:p w:rsidR="007B4843" w:rsidP="007B4843">
      <w:pPr>
        <w:pStyle w:val="BodyText"/>
      </w:pPr>
      <w:r w:rsidRPr="006169F9">
        <w:t>N – Leadership and Supervision</w:t>
      </w:r>
    </w:p>
    <w:p w:rsidR="00000000" w:rsidRPr="006169F9" w:rsidP="006169F9">
      <w:pPr>
        <w:pStyle w:val="Heading1"/>
      </w:pPr>
      <w:bookmarkStart w:id="5" w:name="O_664114"/>
      <w:bookmarkEnd w:id="5"/>
      <w:r w:rsidRPr="006169F9">
        <w:t>Unit Sector</w:t>
      </w:r>
    </w:p>
    <w:p w:rsidR="007B4843" w:rsidP="007B4843">
      <w:pPr>
        <w:pStyle w:val="BodyText"/>
      </w:pPr>
      <w:r w:rsidRPr="006169F9">
        <w:t>Not applicable.</w:t>
      </w:r>
    </w:p>
    <w:p w:rsidR="00000000" w:rsidRPr="006169F9" w:rsidP="006169F9">
      <w:pPr>
        <w:pStyle w:val="Heading1"/>
      </w:pPr>
      <w:bookmarkStart w:id="6" w:name="O_664115"/>
      <w:bookmarkEnd w:id="6"/>
      <w:r w:rsidRPr="006169F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rPr>
                <w:rStyle w:val="SpecialBold"/>
              </w:rPr>
              <w:t>PERFORMANCE CRITERIA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Performance criteria describe the performance needed to demonstrate achievement of the element.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rPr>
                <w:rStyle w:val="SpecialBold"/>
              </w:rPr>
              <w:t xml:space="preserve">Comply with </w:t>
            </w:r>
            <w:r w:rsidRPr="006169F9">
              <w:rPr>
                <w:rStyle w:val="SpecialBold"/>
              </w:rPr>
              <w:t>applicable flight operations regulatory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 xml:space="preserve">Regulatory requirements for obtaining an aviation operator’s certificate (or military equivalent) allowing flight training are explained 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Operations manual, training plan and other flight training operations documentation are explained including how they apply to conducting operations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Training plan and all relevant lesson plans that integrate ground and flight training are developed f</w:t>
            </w:r>
            <w:r w:rsidRPr="006169F9">
              <w:t>or issuing a licence or rating or military equivalent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Application of training plan by a flight training operator is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Requirements of flight training operator facilities, including aircraft are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Role and responsibilities of a flight training manager in a typical flight training operation are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rPr>
                <w:rStyle w:val="SpecialBold"/>
              </w:rPr>
              <w:t>Record and monitor flight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Current and complete flight exercise and trainee progress records are maintained using a suitable record k</w:t>
            </w:r>
            <w:r w:rsidRPr="006169F9">
              <w:t>eeping system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Recording of training information and monitoring of trainee progress is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Links between recording system, training and assessment against appropriate specified standards is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Instructor analysis of trainee progress records is explained to plan training exercises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rPr>
                <w:rStyle w:val="SpecialBold"/>
              </w:rPr>
              <w:t xml:space="preserve">Program and supervise flight </w:t>
            </w:r>
            <w:r w:rsidRPr="006169F9">
              <w:rPr>
                <w:rStyle w:val="SpecialBold"/>
              </w:rPr>
              <w:t>training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Methods of programming, supervision and ensuring the safe conduct of flight training operations are explained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Fatigue management of trainees and instructors is outlined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Instructor activities, performance and flight instruction are directed, controlled and standardised against published competency standards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 xml:space="preserve">Safety and effectiveness of the </w:t>
            </w:r>
            <w:r w:rsidRPr="006169F9">
              <w:t>aviation safety management system (SMS) and fatigue risk management system (FRMS) are explained including how they enhance flight training operations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rPr>
                <w:rStyle w:val="SpecialBold"/>
              </w:rPr>
              <w:t>Participate in interview with regulator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Requirements for issuing a flight training management endor</w:t>
            </w:r>
            <w:r w:rsidRPr="006169F9">
              <w:t>sement or military equivalent are met including having an operational or compliance record that does not indicate a history of continuing breaches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Exemplars of flight training management documentation consistent with regulatory requirements are prov</w:t>
            </w:r>
            <w:r w:rsidRPr="006169F9">
              <w:t>ided for review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Flight training management standards are met and appropriate governance documentation is maintained</w:t>
            </w:r>
          </w:p>
        </w:tc>
      </w:tr>
      <w:tr w:rsidTr="007B484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BodyText"/>
            </w:pPr>
            <w:r w:rsidRPr="006169F9">
              <w:t>Safe, effective and compliant flight operations are explained for particular operational aspects as nominated by interviewer</w:t>
            </w:r>
          </w:p>
        </w:tc>
      </w:tr>
    </w:tbl>
    <w:p w:rsidR="007B4843" w:rsidP="006169F9">
      <w:pPr>
        <w:pStyle w:val="BodyText"/>
      </w:pPr>
    </w:p>
    <w:p w:rsidR="007B4843" w:rsidP="006169F9">
      <w:pPr>
        <w:pStyle w:val="BodyText"/>
      </w:pPr>
    </w:p>
    <w:p w:rsidR="00000000" w:rsidRPr="006169F9" w:rsidP="006169F9">
      <w:pPr>
        <w:pStyle w:val="Heading1"/>
      </w:pPr>
      <w:bookmarkStart w:id="7" w:name="O_664116"/>
      <w:bookmarkEnd w:id="7"/>
      <w:r w:rsidRPr="006169F9">
        <w:t>Foundation Skills</w:t>
      </w:r>
    </w:p>
    <w:p w:rsidR="007B4843" w:rsidP="007B4843">
      <w:pPr>
        <w:pStyle w:val="BodyText"/>
      </w:pPr>
      <w:r w:rsidRPr="006169F9">
        <w:t>Foundation skills essential to performance are explicit in the performance criteria of this unit of competency.</w:t>
      </w:r>
    </w:p>
    <w:p w:rsidR="00000000" w:rsidRPr="006169F9" w:rsidP="006169F9">
      <w:pPr>
        <w:pStyle w:val="Heading1"/>
      </w:pPr>
      <w:bookmarkStart w:id="8" w:name="O_664117"/>
      <w:bookmarkEnd w:id="8"/>
      <w:r w:rsidRPr="006169F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169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Range is restricted to essential operating conditions and any other v</w:t>
            </w:r>
            <w:r w:rsidRPr="006169F9">
              <w:t>ariables essential to the work environment.</w:t>
            </w:r>
          </w:p>
        </w:tc>
      </w:tr>
      <w:tr w:rsidTr="006169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Role and responsibilities of a manager flight training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ListBullet"/>
            </w:pPr>
            <w:r w:rsidRPr="006169F9">
              <w:t>dealing with problems common to a typical flight training operation</w:t>
            </w:r>
          </w:p>
          <w:p w:rsidR="00000000" w:rsidRPr="006169F9" w:rsidP="006169F9">
            <w:pPr>
              <w:pStyle w:val="ListBullet"/>
            </w:pPr>
            <w:r w:rsidRPr="006169F9">
              <w:t>maintenance of appropriate training standards</w:t>
            </w:r>
          </w:p>
          <w:p w:rsidR="00000000" w:rsidP="006169F9">
            <w:pPr>
              <w:pStyle w:val="ListBullet"/>
              <w:rPr>
                <w:lang w:val="en-NZ"/>
              </w:rPr>
            </w:pPr>
            <w:r w:rsidRPr="006169F9">
              <w:t>maintenance of regulatory compliance</w:t>
            </w:r>
          </w:p>
        </w:tc>
      </w:tr>
      <w:tr w:rsidTr="006169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F9">
            <w:pPr>
              <w:pStyle w:val="BodyText"/>
              <w:rPr>
                <w:lang w:val="en-NZ"/>
              </w:rPr>
            </w:pPr>
            <w:r w:rsidRPr="006169F9">
              <w:t>Flight training management documentation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F9" w:rsidP="006169F9">
            <w:pPr>
              <w:pStyle w:val="ListBullet"/>
            </w:pPr>
            <w:r w:rsidRPr="006169F9">
              <w:t>FRMS</w:t>
            </w:r>
          </w:p>
          <w:p w:rsidR="00000000" w:rsidRPr="006169F9" w:rsidP="006169F9">
            <w:pPr>
              <w:pStyle w:val="ListBullet"/>
            </w:pPr>
            <w:r w:rsidRPr="006169F9">
              <w:t>lesson plans</w:t>
            </w:r>
          </w:p>
          <w:p w:rsidR="00000000" w:rsidRPr="006169F9" w:rsidP="006169F9">
            <w:pPr>
              <w:pStyle w:val="ListBullet"/>
            </w:pPr>
            <w:r w:rsidRPr="006169F9">
              <w:t>operations manual</w:t>
            </w:r>
          </w:p>
          <w:p w:rsidR="00000000" w:rsidRPr="006169F9" w:rsidP="006169F9">
            <w:pPr>
              <w:pStyle w:val="ListBullet"/>
            </w:pPr>
            <w:r w:rsidRPr="006169F9">
              <w:t>record keeping system</w:t>
            </w:r>
          </w:p>
          <w:p w:rsidR="00000000" w:rsidRPr="006169F9" w:rsidP="006169F9">
            <w:pPr>
              <w:pStyle w:val="ListBullet"/>
            </w:pPr>
            <w:r w:rsidRPr="006169F9">
              <w:t>SMS</w:t>
            </w:r>
          </w:p>
          <w:p w:rsidR="00000000" w:rsidRPr="006169F9" w:rsidP="006169F9">
            <w:pPr>
              <w:pStyle w:val="ListBullet"/>
            </w:pPr>
            <w:r w:rsidRPr="006169F9">
              <w:t>training plans</w:t>
            </w:r>
          </w:p>
        </w:tc>
      </w:tr>
    </w:tbl>
    <w:p w:rsidR="007B4843" w:rsidP="006169F9">
      <w:pPr>
        <w:pStyle w:val="BodyText"/>
      </w:pPr>
    </w:p>
    <w:p w:rsidR="007B4843" w:rsidP="006169F9">
      <w:pPr>
        <w:pStyle w:val="BodyText"/>
      </w:pPr>
    </w:p>
    <w:p w:rsidR="00000000" w:rsidRPr="006169F9" w:rsidP="006169F9">
      <w:pPr>
        <w:pStyle w:val="Heading1"/>
      </w:pPr>
      <w:bookmarkStart w:id="9" w:name="O_664118"/>
      <w:bookmarkEnd w:id="9"/>
      <w:r w:rsidRPr="006169F9">
        <w:t>Unit Mapping Information</w:t>
      </w:r>
    </w:p>
    <w:p w:rsidR="007B4843" w:rsidP="007B4843">
      <w:pPr>
        <w:pStyle w:val="BodyText"/>
      </w:pPr>
      <w:r w:rsidRPr="006169F9">
        <w:t>This unit replaces and is equivalent to AVIN6003A Manage flight training.</w:t>
      </w:r>
    </w:p>
    <w:p w:rsidR="00000000" w:rsidRPr="006169F9" w:rsidP="006169F9">
      <w:pPr>
        <w:pStyle w:val="Heading1"/>
      </w:pPr>
      <w:bookmarkStart w:id="10" w:name="O_664125"/>
      <w:bookmarkEnd w:id="10"/>
      <w:r w:rsidRPr="006169F9">
        <w:t>Links</w:t>
      </w:r>
    </w:p>
    <w:p w:rsidR="00000000" w:rsidRPr="006169F9" w:rsidP="007B4843">
      <w:pPr>
        <w:pStyle w:val="BodyText"/>
      </w:pPr>
      <w:r w:rsidRPr="006169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2C21D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169F9" w:rsidP="006169F9"/>
    <w:sectPr w:rsidSect="00616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F9" w:rsidRPr="007B4843" w:rsidP="007B4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843" w:rsidP="00616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843" w:rsidP="00616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4843" w:rsidP="00616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9F9" w:rsidRPr="007B4843" w:rsidP="007B4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843" w:rsidRPr="002D2AF8" w:rsidP="00616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AVIN6003 Manage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B4843" w:rsidP="00616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7AB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DAB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9F9"/>
  </w:style>
  <w:style w:type="character" w:customStyle="1" w:styleId="Heading1Char">
    <w:name w:val="Heading 1 Char"/>
    <w:basedOn w:val="DefaultParagraphFont"/>
    <w:link w:val="Heading1"/>
    <w:rsid w:val="00616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9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9F9"/>
    <w:rPr>
      <w:b/>
      <w:spacing w:val="0"/>
    </w:rPr>
  </w:style>
  <w:style w:type="paragraph" w:customStyle="1" w:styleId="SuperHeading">
    <w:name w:val="SuperHeading"/>
    <w:basedOn w:val="Normal"/>
    <w:rsid w:val="00616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9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9F9"/>
    <w:rPr>
      <w:i/>
    </w:rPr>
  </w:style>
  <w:style w:type="paragraph" w:styleId="Caption">
    <w:name w:val="caption"/>
    <w:basedOn w:val="BodyText"/>
    <w:next w:val="Normal"/>
    <w:qFormat/>
    <w:rsid w:val="00616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9F9"/>
  </w:style>
  <w:style w:type="paragraph" w:styleId="TableofFigures">
    <w:name w:val="table of figures"/>
    <w:basedOn w:val="Normal"/>
    <w:next w:val="Normal"/>
    <w:semiHidden/>
    <w:rsid w:val="00616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9F9"/>
    <w:pPr>
      <w:numPr>
        <w:numId w:val="10"/>
      </w:numPr>
    </w:pPr>
  </w:style>
  <w:style w:type="character" w:customStyle="1" w:styleId="WingdingSymbols">
    <w:name w:val="Wingding Symbols"/>
    <w:rsid w:val="006169F9"/>
    <w:rPr>
      <w:rFonts w:ascii="Wingdings" w:hAnsi="Wingdings"/>
    </w:rPr>
  </w:style>
  <w:style w:type="paragraph" w:customStyle="1" w:styleId="TableHeading">
    <w:name w:val="Table Heading"/>
    <w:basedOn w:val="HeadingBase"/>
    <w:rsid w:val="00616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9F9"/>
    <w:rPr>
      <w:color w:val="0033CC"/>
      <w:u w:val="none"/>
    </w:rPr>
  </w:style>
  <w:style w:type="paragraph" w:customStyle="1" w:styleId="BodyTextRight">
    <w:name w:val="Body Text Right"/>
    <w:basedOn w:val="BodyText"/>
    <w:rsid w:val="00616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9F9"/>
    <w:rPr>
      <w:sz w:val="32"/>
    </w:rPr>
  </w:style>
  <w:style w:type="paragraph" w:customStyle="1" w:styleId="HeadingProcedure">
    <w:name w:val="Heading Procedure"/>
    <w:basedOn w:val="HeadingBase"/>
    <w:next w:val="Normal"/>
    <w:rsid w:val="00616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9F9"/>
    <w:pPr>
      <w:spacing w:before="60" w:after="60"/>
    </w:pPr>
  </w:style>
  <w:style w:type="paragraph" w:styleId="ListContinue">
    <w:name w:val="List Continue"/>
    <w:basedOn w:val="List"/>
    <w:rsid w:val="006169F9"/>
    <w:pPr>
      <w:ind w:firstLine="0"/>
    </w:pPr>
  </w:style>
  <w:style w:type="paragraph" w:customStyle="1" w:styleId="ListNote">
    <w:name w:val="List Note"/>
    <w:basedOn w:val="List"/>
    <w:rsid w:val="00616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9F9"/>
    <w:rPr>
      <w:rFonts w:ascii="Courier New" w:hAnsi="Courier New"/>
    </w:rPr>
  </w:style>
  <w:style w:type="paragraph" w:customStyle="1" w:styleId="NoteBullet">
    <w:name w:val="Note Bullet"/>
    <w:basedOn w:val="Note"/>
    <w:rsid w:val="00616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9F9"/>
    <w:rPr>
      <w:b/>
      <w:smallCaps/>
    </w:rPr>
  </w:style>
  <w:style w:type="paragraph" w:customStyle="1" w:styleId="TableListNumber">
    <w:name w:val="Table List Number"/>
    <w:basedOn w:val="ListNumber"/>
    <w:rsid w:val="00616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9F9"/>
    <w:pPr>
      <w:numPr>
        <w:numId w:val="8"/>
      </w:numPr>
    </w:pPr>
  </w:style>
  <w:style w:type="paragraph" w:customStyle="1" w:styleId="ListAlpha2">
    <w:name w:val="List Alpha 2"/>
    <w:basedOn w:val="List2"/>
    <w:rsid w:val="006169F9"/>
    <w:pPr>
      <w:numPr>
        <w:numId w:val="7"/>
      </w:numPr>
    </w:pPr>
  </w:style>
  <w:style w:type="paragraph" w:styleId="List2">
    <w:name w:val="List 2"/>
    <w:basedOn w:val="BodyText"/>
    <w:rsid w:val="00616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9F9"/>
    <w:pPr>
      <w:numPr>
        <w:numId w:val="3"/>
      </w:numPr>
    </w:pPr>
  </w:style>
  <w:style w:type="paragraph" w:styleId="ListContinue2">
    <w:name w:val="List Continue 2"/>
    <w:basedOn w:val="List2"/>
    <w:rsid w:val="006169F9"/>
    <w:pPr>
      <w:ind w:firstLine="0"/>
    </w:pPr>
  </w:style>
  <w:style w:type="paragraph" w:styleId="ListContinue3">
    <w:name w:val="List Continue 3"/>
    <w:basedOn w:val="List3"/>
    <w:rsid w:val="006169F9"/>
    <w:pPr>
      <w:ind w:left="1021" w:firstLine="0"/>
    </w:pPr>
  </w:style>
  <w:style w:type="paragraph" w:styleId="ListContinue4">
    <w:name w:val="List Continue 4"/>
    <w:basedOn w:val="List4"/>
    <w:rsid w:val="006169F9"/>
    <w:pPr>
      <w:ind w:firstLine="0"/>
    </w:pPr>
  </w:style>
  <w:style w:type="paragraph" w:styleId="ListContinue5">
    <w:name w:val="List Continue 5"/>
    <w:basedOn w:val="List5"/>
    <w:rsid w:val="006169F9"/>
    <w:pPr>
      <w:ind w:firstLine="0"/>
    </w:pPr>
  </w:style>
  <w:style w:type="paragraph" w:styleId="ListNumber3">
    <w:name w:val="List Number 3"/>
    <w:basedOn w:val="List3"/>
    <w:rsid w:val="006169F9"/>
    <w:pPr>
      <w:numPr>
        <w:numId w:val="4"/>
      </w:numPr>
    </w:pPr>
  </w:style>
  <w:style w:type="paragraph" w:styleId="ListNumber4">
    <w:name w:val="List Number 4"/>
    <w:basedOn w:val="List4"/>
    <w:rsid w:val="006169F9"/>
    <w:pPr>
      <w:numPr>
        <w:numId w:val="5"/>
      </w:numPr>
    </w:pPr>
  </w:style>
  <w:style w:type="paragraph" w:styleId="ListNumber5">
    <w:name w:val="List Number 5"/>
    <w:basedOn w:val="List5"/>
    <w:rsid w:val="006169F9"/>
    <w:pPr>
      <w:numPr>
        <w:numId w:val="6"/>
      </w:numPr>
    </w:pPr>
  </w:style>
  <w:style w:type="paragraph" w:styleId="BlockText">
    <w:name w:val="Block Text"/>
    <w:basedOn w:val="Normal"/>
    <w:rsid w:val="00616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9F9"/>
    <w:rPr>
      <w:sz w:val="16"/>
      <w:vertAlign w:val="superscript"/>
    </w:rPr>
  </w:style>
  <w:style w:type="character" w:customStyle="1" w:styleId="Symbols">
    <w:name w:val="Symbols"/>
    <w:basedOn w:val="DefaultParagraphFont"/>
    <w:rsid w:val="006169F9"/>
    <w:rPr>
      <w:rFonts w:ascii="Symbol" w:hAnsi="Symbol"/>
    </w:rPr>
  </w:style>
  <w:style w:type="character" w:customStyle="1" w:styleId="MenuOptions">
    <w:name w:val="Menu Options"/>
    <w:basedOn w:val="DefaultParagraphFont"/>
    <w:rsid w:val="00616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9F9"/>
    <w:rPr>
      <w:b/>
    </w:rPr>
  </w:style>
  <w:style w:type="character" w:customStyle="1" w:styleId="Underlined">
    <w:name w:val="Underlined"/>
    <w:basedOn w:val="DefaultParagraphFont"/>
    <w:rsid w:val="006169F9"/>
    <w:rPr>
      <w:u w:val="single"/>
    </w:rPr>
  </w:style>
  <w:style w:type="paragraph" w:customStyle="1" w:styleId="TableBodyTextRight">
    <w:name w:val="Table Body Text Right"/>
    <w:basedOn w:val="TableBodyText"/>
    <w:rsid w:val="00616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9F9"/>
    <w:rPr>
      <w:sz w:val="18"/>
    </w:rPr>
  </w:style>
  <w:style w:type="paragraph" w:customStyle="1" w:styleId="BodySmallRight">
    <w:name w:val="Body Small Right"/>
    <w:basedOn w:val="BodyTextRight"/>
    <w:rsid w:val="006169F9"/>
    <w:rPr>
      <w:sz w:val="18"/>
      <w:szCs w:val="18"/>
    </w:rPr>
  </w:style>
  <w:style w:type="paragraph" w:customStyle="1" w:styleId="MarginEdition">
    <w:name w:val="Margin Edition"/>
    <w:basedOn w:val="MarginNote"/>
    <w:rsid w:val="00616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9F9"/>
    <w:rPr>
      <w:sz w:val="2"/>
      <w:szCs w:val="2"/>
    </w:rPr>
  </w:style>
  <w:style w:type="character" w:customStyle="1" w:styleId="Small">
    <w:name w:val="Small"/>
    <w:basedOn w:val="DefaultParagraphFont"/>
    <w:rsid w:val="006169F9"/>
    <w:rPr>
      <w:sz w:val="16"/>
    </w:rPr>
  </w:style>
  <w:style w:type="paragraph" w:customStyle="1" w:styleId="WideTable">
    <w:name w:val="Wide Table"/>
    <w:basedOn w:val="Normal"/>
    <w:rsid w:val="00616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9F9"/>
  </w:style>
  <w:style w:type="paragraph" w:styleId="Quote">
    <w:name w:val="Quote"/>
    <w:basedOn w:val="Heading1"/>
    <w:link w:val="QuoteChar"/>
    <w:qFormat/>
    <w:rsid w:val="00616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9F9"/>
    <w:pPr>
      <w:pageBreakBefore/>
    </w:pPr>
  </w:style>
  <w:style w:type="paragraph" w:customStyle="1" w:styleId="Border">
    <w:name w:val="Border"/>
    <w:basedOn w:val="Normal"/>
    <w:qFormat/>
    <w:rsid w:val="00616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9F9"/>
    <w:rPr>
      <w:u w:val="single"/>
    </w:rPr>
  </w:style>
  <w:style w:type="character" w:customStyle="1" w:styleId="BoldandItalics">
    <w:name w:val="Bold and Italics"/>
    <w:qFormat/>
    <w:rsid w:val="006169F9"/>
    <w:rPr>
      <w:b/>
      <w:i/>
      <w:u w:val="none"/>
    </w:rPr>
  </w:style>
  <w:style w:type="paragraph" w:styleId="BalloonText">
    <w:name w:val="Balloon Text"/>
    <w:basedOn w:val="Normal"/>
    <w:link w:val="BalloonTextChar"/>
    <w:rsid w:val="00616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9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4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4588</Characters>
  <Application>Microsoft Office Word</Application>
  <DocSecurity>0</DocSecurity>
  <Lines>199</Lines>
  <Paragraphs>103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AVIN6003 Manage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