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E59" w:rsidP="00710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AVIM0011 Deliver operational flight management training</w:t>
      </w:r>
      <w:r>
        <w:fldChar w:fldCharType="end"/>
      </w:r>
    </w:p>
    <w:p w:rsidR="00710E59" w:rsidP="00710E59">
      <w:pPr>
        <w:pStyle w:val="Version"/>
        <w:sectPr w:rsidSect="00FB44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4482" w:rsidP="00FB4482">
      <w:pPr>
        <w:pStyle w:val="SuperHeading"/>
      </w:pPr>
      <w:r w:rsidRPr="00FB4482">
        <w:t>AVIM0011 Deliver operational flight management training</w:t>
      </w:r>
    </w:p>
    <w:p w:rsidR="00000000" w:rsidRPr="00FB4482" w:rsidP="00FB4482">
      <w:pPr>
        <w:pStyle w:val="Heading1"/>
      </w:pPr>
      <w:bookmarkStart w:id="1" w:name="O_1026658"/>
      <w:bookmarkEnd w:id="1"/>
      <w:r w:rsidRPr="00FB44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Release 1. This is the first release of this unit of competency in the AVI Aviation Training Package.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2" w:name="O_1026659"/>
      <w:bookmarkEnd w:id="2"/>
      <w:r w:rsidRPr="00FB44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This unit involves the skills and knowledge required to deliver operational flight</w:t>
            </w:r>
            <w:r w:rsidRPr="00FB4482">
              <w:t xml:space="preserve"> management training in compliance with relevant regulatory requirements of the Civil Aviation Safety Authority (CASA) and national operating standards.</w:t>
            </w:r>
          </w:p>
          <w:p w:rsidR="00000000" w:rsidRPr="00FB4482" w:rsidP="00FB4482">
            <w:pPr>
              <w:pStyle w:val="BodyText"/>
            </w:pPr>
            <w:r w:rsidRPr="00FB4482">
              <w:t>It includes planning an operational flight management training scenario, preparing trainee for scenario</w:t>
            </w:r>
            <w:r w:rsidRPr="00FB4482">
              <w:t>-based flight training, and delivering training. It also includes conducting post-flight discussions and reviewing delivery of scenario-based flight training.</w:t>
            </w:r>
          </w:p>
          <w:p w:rsidR="00000000" w:rsidRPr="00FB4482" w:rsidP="00FB4482">
            <w:pPr>
              <w:pStyle w:val="BodyText"/>
            </w:pPr>
            <w:r w:rsidRPr="00FB4482">
              <w:t>This unit addresses aviation non-technical skill requirements (physical, mental and task-manageme</w:t>
            </w:r>
            <w:r w:rsidRPr="00FB4482">
              <w:t>nt abilities) related to training and assessment duties of flight instructors and contributes to safe and effective performance in complex aviation operational environments.</w:t>
            </w:r>
          </w:p>
          <w:p w:rsidR="00000000" w:rsidRPr="00FB4482" w:rsidP="00FB4482">
            <w:pPr>
              <w:pStyle w:val="BodyText"/>
            </w:pPr>
            <w:r w:rsidRPr="00FB4482">
              <w:t>Operations are conducted as part of recreational, commercial and military aircraft</w:t>
            </w:r>
            <w:r w:rsidRPr="00FB4482">
              <w:t xml:space="preserve"> activities across a variety of operational contexts within the Australian aviation industry.</w:t>
            </w:r>
          </w:p>
          <w:p w:rsidR="00000000" w:rsidRPr="00FB4482" w:rsidP="00FB4482">
            <w:pPr>
              <w:pStyle w:val="BodyText"/>
            </w:pPr>
            <w:r w:rsidRPr="00FB4482">
              <w:t>Work is performed independently or under limited supervision as a single operator or within a team environment.</w:t>
            </w:r>
          </w:p>
          <w:p w:rsidR="00000000" w:rsidRPr="00FB4482" w:rsidP="00FB4482">
            <w:pPr>
              <w:pStyle w:val="BodyText"/>
            </w:pPr>
            <w:r w:rsidRPr="00FB4482">
              <w:t>Work is performed independently or under limited s</w:t>
            </w:r>
            <w:r w:rsidRPr="00FB4482">
              <w:t>upervision within a single-pilot or multi-crew environment.</w:t>
            </w:r>
          </w:p>
          <w:p w:rsidR="00000000" w:rsidRPr="00FB4482" w:rsidP="00FB4482">
            <w:pPr>
              <w:pStyle w:val="BodyText"/>
            </w:pPr>
            <w:r w:rsidRPr="00FB4482">
              <w:t>Licensing, legislative, regulatory or certification requirements are applicable to this unit.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3" w:name="O_1026660"/>
      <w:bookmarkEnd w:id="3"/>
      <w:r w:rsidRPr="00FB44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Not applicable.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4" w:name="O_1026661"/>
      <w:bookmarkEnd w:id="4"/>
      <w:r w:rsidRPr="00FB44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M –</w:t>
            </w:r>
            <w:r w:rsidRPr="00FB4482">
              <w:t xml:space="preserve"> Training and Assessment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5" w:name="O_1026662"/>
      <w:bookmarkEnd w:id="5"/>
      <w:r w:rsidRPr="00FB44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Not applicable.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6" w:name="O_1026663"/>
      <w:bookmarkEnd w:id="6"/>
      <w:r w:rsidRPr="00FB448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PERFORMANCE CRITERIA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Performance criteria describe the performance needed to demonstrate achievement of the element.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Plan an operational flight management training scenario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Typical commercial or military flight operation conditions, including normal and abnormal opera</w:t>
            </w:r>
            <w:r w:rsidRPr="00FB4482">
              <w:t>tions, are identified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Training scenarios that require management of planned and unplanned in-flight situations are designed, including simulated abnormal and emergency operations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Training scenarios that involve knowledge-based solutions and flight management activities that assess and resolve less defined events are designed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Sufficient timeframes and realistic workloads are allocated in the scenario design to enable trainee/</w:t>
            </w:r>
            <w:r w:rsidRPr="00FB4482">
              <w:t>s to meet objectives without being overloaded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Realistic scenario plan is developed with sufficient detail to ensure learning outcomes can be achieved without improvisation when airborne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Hazards are identified, risks are assessed and hazard ma</w:t>
            </w:r>
            <w:r w:rsidRPr="00FB4482">
              <w:t>nagement implemented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Learning activities are designed that ensure components of competency are emphasised and reinforced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Prepare trainee/s for scenario-based flight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Trainee/s existing level of operational knowledge is identified and gaps in knowledge are rectified as required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Scenario-based session plan is discussed with trainee/s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Objectives and outcomes of session plan are explained to trainee/s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Application and context of session is explained to and confirmed with trainee/s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Trainee/s role with regard to command status, decision implementation and trainer assumption of control, is confirmed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 xml:space="preserve">Scenario-based learning, including multiple solutions to </w:t>
            </w:r>
            <w:r w:rsidRPr="00FB4482">
              <w:t>problems and the session not being formally assessed, is explained to and confirmed with trainee/s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Deliver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Presentation and delivery methods are adjusted to cater for trainee/s charac</w:t>
            </w:r>
            <w:r w:rsidRPr="00FB4482">
              <w:t>teristics and to meet learning outcomes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Trainee/s responsibility for planning and conducting a flight is explained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Environment that simulates a typical civil or military air task is established as required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Di</w:t>
            </w:r>
            <w:r w:rsidRPr="00FB4482">
              <w:t>mensions of aviation competency are emphasised and reinforced during presentation of training sessions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Flight scenarios are logically sequenced with clear transition and linking of events that provide variety, encourage participation and reinforce d</w:t>
            </w:r>
            <w:r w:rsidRPr="00FB4482">
              <w:t>imensions of aviation competency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Verbal feedback and motivation are provided to assist trainee/s in achieving session outcome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Intervention and assumption of control is applied as required to ensure flight safety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Situational awareness is maintained to ensure situations that might jeopardise safety are not allowed to develop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Detailed record of flight events is maintained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Training sessions are reviewed and modified as required to meet trainee needs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Conduct post-flight discussion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Process, rationale and benefits of post-flight discussion are explained to trainee/s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Trainee/s is encouraged to lead discussion, including evaluation of their own performance and quality of self-assessment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Assistance in recalling sequence of events is provided as required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Flight events, actions and results of decisions are identified, analysed and feedback is provided to trainee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Trainee/s is encouraged to examine whether alternative actions may</w:t>
            </w:r>
            <w:r w:rsidRPr="00FB4482">
              <w:t xml:space="preserve"> have resulted in better outcomes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Constructive feedback and reinforcement are provided to trainee/s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rPr>
                <w:rStyle w:val="SpecialBold"/>
              </w:rPr>
              <w:t>Review delivery of scenario-based flight training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Training delivery is assessed against program goals, session plans and training outcomes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t>Delivery and effectiveness of training session is discussed with appropriate personnel</w:t>
            </w:r>
          </w:p>
        </w:tc>
      </w:tr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4482">
            <w:pPr>
              <w:pStyle w:val="BodyText"/>
              <w:rPr>
                <w:lang w:val="en-NZ"/>
              </w:rPr>
            </w:pPr>
            <w:r w:rsidRPr="00FB448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Adjustment of scenarios and delivery are incorporated as required to improve learning outcomes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7" w:name="O_1026664"/>
      <w:bookmarkEnd w:id="7"/>
      <w:r w:rsidRPr="00FB44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Foundation skills essent</w:t>
            </w:r>
            <w:r w:rsidRPr="00FB4482">
              <w:t>ial to performance are explicit in the performance criteria of this unit of competency.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8" w:name="O_1026665"/>
      <w:bookmarkEnd w:id="8"/>
      <w:r w:rsidRPr="00FB44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Range is restricted to essential operating conditions and any other variables essential to the work environment.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9" w:name="O_1026666"/>
      <w:bookmarkEnd w:id="9"/>
      <w:r w:rsidRPr="00FB44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44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4482" w:rsidP="00FB4482">
            <w:pPr>
              <w:pStyle w:val="BodyText"/>
            </w:pPr>
            <w:r w:rsidRPr="00FB4482">
              <w:t>This unit replaces and is equivalent to AVIM6006 Deliver operational flight management training.</w:t>
            </w:r>
          </w:p>
        </w:tc>
      </w:tr>
    </w:tbl>
    <w:p w:rsidR="00000000" w:rsidRPr="00FB4482" w:rsidP="00FB4482">
      <w:pPr>
        <w:pStyle w:val="NoPaddingFontSize1"/>
      </w:pPr>
    </w:p>
    <w:p w:rsidR="00000000" w:rsidRPr="00FB4482" w:rsidP="00FB4482">
      <w:pPr>
        <w:pStyle w:val="AllowPageBreak"/>
      </w:pPr>
    </w:p>
    <w:p w:rsidR="00000000" w:rsidRPr="00FB4482" w:rsidP="00FB4482">
      <w:pPr>
        <w:pStyle w:val="Heading1"/>
      </w:pPr>
      <w:bookmarkStart w:id="10" w:name="O_1026673"/>
      <w:bookmarkEnd w:id="10"/>
      <w:r w:rsidRPr="00FB4482">
        <w:t>Links</w:t>
      </w:r>
    </w:p>
    <w:p w:rsidR="00000000" w:rsidRPr="00FB4482" w:rsidP="00710E59">
      <w:pPr>
        <w:pStyle w:val="BodyText"/>
      </w:pPr>
      <w:r w:rsidRPr="00FB4482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3074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B4482" w:rsidP="00FB4482"/>
    <w:sectPr w:rsidSect="00FB44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2" w:rsidRPr="00710E59" w:rsidP="00710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59" w:rsidP="00FB44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E59" w:rsidP="00FB44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0E59" w:rsidP="00FB44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4482" w:rsidRPr="00710E59" w:rsidP="00710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4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E59" w:rsidRPr="002D2AF8" w:rsidP="00FB44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AVIM0011 Deliver operational flight management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710E59" w:rsidP="00FB44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4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44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44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44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44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44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44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44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44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44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44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4482"/>
  </w:style>
  <w:style w:type="character" w:customStyle="1" w:styleId="Heading1Char">
    <w:name w:val="Heading 1 Char"/>
    <w:basedOn w:val="DefaultParagraphFont"/>
    <w:link w:val="Heading1"/>
    <w:rsid w:val="00FB44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44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44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B4482"/>
    <w:rPr>
      <w:b/>
      <w:spacing w:val="0"/>
    </w:rPr>
  </w:style>
  <w:style w:type="paragraph" w:customStyle="1" w:styleId="SuperHeading">
    <w:name w:val="SuperHeading"/>
    <w:basedOn w:val="Normal"/>
    <w:rsid w:val="00FB44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44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44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44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44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4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44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4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44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44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44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44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44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44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44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44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44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44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44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44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44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44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44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44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44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44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44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44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44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44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44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44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44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44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44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44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4482"/>
    <w:rPr>
      <w:i/>
    </w:rPr>
  </w:style>
  <w:style w:type="paragraph" w:styleId="Caption">
    <w:name w:val="caption"/>
    <w:basedOn w:val="BodyText"/>
    <w:next w:val="Normal"/>
    <w:qFormat/>
    <w:rsid w:val="00FB44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44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44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4482"/>
  </w:style>
  <w:style w:type="paragraph" w:styleId="TableofFigures">
    <w:name w:val="table of figures"/>
    <w:basedOn w:val="Normal"/>
    <w:next w:val="Normal"/>
    <w:semiHidden/>
    <w:rsid w:val="00FB44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44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4482"/>
    <w:rPr>
      <w:rFonts w:ascii="Wingdings" w:hAnsi="Wingdings"/>
    </w:rPr>
  </w:style>
  <w:style w:type="paragraph" w:customStyle="1" w:styleId="TableHeading">
    <w:name w:val="Table Heading"/>
    <w:basedOn w:val="HeadingBase"/>
    <w:rsid w:val="00FB44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4482"/>
    <w:rPr>
      <w:color w:val="0033CC"/>
      <w:u w:val="none"/>
    </w:rPr>
  </w:style>
  <w:style w:type="paragraph" w:customStyle="1" w:styleId="BodyTextRight">
    <w:name w:val="Body Text Right"/>
    <w:basedOn w:val="BodyText"/>
    <w:rsid w:val="00FB44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44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44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44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44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44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4482"/>
    <w:rPr>
      <w:sz w:val="32"/>
    </w:rPr>
  </w:style>
  <w:style w:type="paragraph" w:customStyle="1" w:styleId="HeadingProcedure">
    <w:name w:val="Heading Procedure"/>
    <w:basedOn w:val="HeadingBase"/>
    <w:next w:val="Normal"/>
    <w:rsid w:val="00FB44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4482"/>
    <w:pPr>
      <w:spacing w:before="60" w:after="60"/>
    </w:pPr>
  </w:style>
  <w:style w:type="paragraph" w:styleId="ListContinue">
    <w:name w:val="List Continue"/>
    <w:basedOn w:val="List"/>
    <w:rsid w:val="00FB4482"/>
    <w:pPr>
      <w:ind w:firstLine="0"/>
    </w:pPr>
  </w:style>
  <w:style w:type="paragraph" w:customStyle="1" w:styleId="ListNote">
    <w:name w:val="List Note"/>
    <w:basedOn w:val="List"/>
    <w:rsid w:val="00FB44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44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44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4482"/>
    <w:rPr>
      <w:rFonts w:ascii="Courier New" w:hAnsi="Courier New"/>
    </w:rPr>
  </w:style>
  <w:style w:type="paragraph" w:customStyle="1" w:styleId="NoteBullet">
    <w:name w:val="Note Bullet"/>
    <w:basedOn w:val="Note"/>
    <w:rsid w:val="00FB44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44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44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44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44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44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44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4482"/>
    <w:rPr>
      <w:b/>
      <w:smallCaps/>
    </w:rPr>
  </w:style>
  <w:style w:type="paragraph" w:customStyle="1" w:styleId="TableListNumber">
    <w:name w:val="Table List Number"/>
    <w:basedOn w:val="ListNumber"/>
    <w:rsid w:val="00FB44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44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4482"/>
    <w:pPr>
      <w:numPr>
        <w:numId w:val="7"/>
      </w:numPr>
    </w:pPr>
  </w:style>
  <w:style w:type="paragraph" w:customStyle="1" w:styleId="ListAlpha2">
    <w:name w:val="List Alpha 2"/>
    <w:basedOn w:val="List2"/>
    <w:rsid w:val="00FB4482"/>
    <w:pPr>
      <w:numPr>
        <w:numId w:val="6"/>
      </w:numPr>
    </w:pPr>
  </w:style>
  <w:style w:type="paragraph" w:styleId="List2">
    <w:name w:val="List 2"/>
    <w:basedOn w:val="BodyText"/>
    <w:rsid w:val="00FB44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44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44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44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44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44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4482"/>
    <w:pPr>
      <w:numPr>
        <w:numId w:val="2"/>
      </w:numPr>
    </w:pPr>
  </w:style>
  <w:style w:type="paragraph" w:styleId="ListContinue2">
    <w:name w:val="List Continue 2"/>
    <w:basedOn w:val="List2"/>
    <w:rsid w:val="00FB4482"/>
    <w:pPr>
      <w:ind w:firstLine="0"/>
    </w:pPr>
  </w:style>
  <w:style w:type="paragraph" w:styleId="ListContinue3">
    <w:name w:val="List Continue 3"/>
    <w:basedOn w:val="List3"/>
    <w:rsid w:val="00FB4482"/>
    <w:pPr>
      <w:ind w:left="1021" w:firstLine="0"/>
    </w:pPr>
  </w:style>
  <w:style w:type="paragraph" w:styleId="ListContinue4">
    <w:name w:val="List Continue 4"/>
    <w:basedOn w:val="List4"/>
    <w:rsid w:val="00FB4482"/>
    <w:pPr>
      <w:ind w:firstLine="0"/>
    </w:pPr>
  </w:style>
  <w:style w:type="paragraph" w:styleId="ListContinue5">
    <w:name w:val="List Continue 5"/>
    <w:basedOn w:val="List5"/>
    <w:rsid w:val="00FB4482"/>
    <w:pPr>
      <w:ind w:firstLine="0"/>
    </w:pPr>
  </w:style>
  <w:style w:type="paragraph" w:styleId="ListNumber3">
    <w:name w:val="List Number 3"/>
    <w:basedOn w:val="List3"/>
    <w:rsid w:val="00FB4482"/>
    <w:pPr>
      <w:numPr>
        <w:numId w:val="3"/>
      </w:numPr>
    </w:pPr>
  </w:style>
  <w:style w:type="paragraph" w:styleId="ListNumber4">
    <w:name w:val="List Number 4"/>
    <w:basedOn w:val="List4"/>
    <w:rsid w:val="00FB4482"/>
    <w:pPr>
      <w:numPr>
        <w:numId w:val="4"/>
      </w:numPr>
    </w:pPr>
  </w:style>
  <w:style w:type="paragraph" w:styleId="ListNumber5">
    <w:name w:val="List Number 5"/>
    <w:basedOn w:val="List5"/>
    <w:rsid w:val="00FB4482"/>
    <w:pPr>
      <w:numPr>
        <w:numId w:val="5"/>
      </w:numPr>
    </w:pPr>
  </w:style>
  <w:style w:type="paragraph" w:styleId="BlockText">
    <w:name w:val="Block Text"/>
    <w:basedOn w:val="Normal"/>
    <w:rsid w:val="00FB44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44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4482"/>
    <w:rPr>
      <w:sz w:val="16"/>
      <w:vertAlign w:val="superscript"/>
    </w:rPr>
  </w:style>
  <w:style w:type="character" w:customStyle="1" w:styleId="Symbols">
    <w:name w:val="Symbols"/>
    <w:basedOn w:val="DefaultParagraphFont"/>
    <w:rsid w:val="00FB4482"/>
    <w:rPr>
      <w:rFonts w:ascii="Symbol" w:hAnsi="Symbol"/>
    </w:rPr>
  </w:style>
  <w:style w:type="character" w:customStyle="1" w:styleId="MenuOptions">
    <w:name w:val="Menu Options"/>
    <w:basedOn w:val="DefaultParagraphFont"/>
    <w:rsid w:val="00FB44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4482"/>
    <w:rPr>
      <w:b/>
    </w:rPr>
  </w:style>
  <w:style w:type="character" w:customStyle="1" w:styleId="Underlined">
    <w:name w:val="Underlined"/>
    <w:basedOn w:val="DefaultParagraphFont"/>
    <w:rsid w:val="00FB4482"/>
    <w:rPr>
      <w:u w:val="single"/>
    </w:rPr>
  </w:style>
  <w:style w:type="paragraph" w:customStyle="1" w:styleId="TableBodyTextRight">
    <w:name w:val="Table Body Text Right"/>
    <w:basedOn w:val="TableBodyText"/>
    <w:rsid w:val="00FB44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4482"/>
    <w:rPr>
      <w:sz w:val="18"/>
    </w:rPr>
  </w:style>
  <w:style w:type="paragraph" w:customStyle="1" w:styleId="BodySmallRight">
    <w:name w:val="Body Small Right"/>
    <w:basedOn w:val="BodyTextRight"/>
    <w:rsid w:val="00FB4482"/>
    <w:rPr>
      <w:sz w:val="18"/>
      <w:szCs w:val="18"/>
    </w:rPr>
  </w:style>
  <w:style w:type="paragraph" w:customStyle="1" w:styleId="MarginEdition">
    <w:name w:val="Margin Edition"/>
    <w:basedOn w:val="MarginNote"/>
    <w:rsid w:val="00FB44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4482"/>
    <w:rPr>
      <w:sz w:val="2"/>
      <w:szCs w:val="2"/>
    </w:rPr>
  </w:style>
  <w:style w:type="character" w:customStyle="1" w:styleId="Small">
    <w:name w:val="Small"/>
    <w:basedOn w:val="DefaultParagraphFont"/>
    <w:rsid w:val="00FB4482"/>
    <w:rPr>
      <w:sz w:val="16"/>
    </w:rPr>
  </w:style>
  <w:style w:type="paragraph" w:customStyle="1" w:styleId="WideTable">
    <w:name w:val="Wide Table"/>
    <w:basedOn w:val="Normal"/>
    <w:rsid w:val="00FB44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4482"/>
  </w:style>
  <w:style w:type="paragraph" w:styleId="Quote">
    <w:name w:val="Quote"/>
    <w:basedOn w:val="Heading1"/>
    <w:link w:val="QuoteChar"/>
    <w:qFormat/>
    <w:rsid w:val="00FB44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44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4482"/>
    <w:pPr>
      <w:pageBreakBefore/>
    </w:pPr>
  </w:style>
  <w:style w:type="paragraph" w:customStyle="1" w:styleId="Border">
    <w:name w:val="Border"/>
    <w:basedOn w:val="Normal"/>
    <w:qFormat/>
    <w:rsid w:val="00FB44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44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44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44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44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44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44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44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44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4482"/>
    <w:rPr>
      <w:u w:val="single"/>
    </w:rPr>
  </w:style>
  <w:style w:type="character" w:customStyle="1" w:styleId="BoldandItalics">
    <w:name w:val="Bold and Italics"/>
    <w:qFormat/>
    <w:rsid w:val="00FB4482"/>
    <w:rPr>
      <w:b/>
      <w:i/>
      <w:u w:val="none"/>
    </w:rPr>
  </w:style>
  <w:style w:type="paragraph" w:styleId="BalloonText">
    <w:name w:val="Balloon Text"/>
    <w:basedOn w:val="Normal"/>
    <w:link w:val="BalloonTextChar"/>
    <w:rsid w:val="00FB44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44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44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44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44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44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4482"/>
    <w:pPr>
      <w:spacing w:before="0" w:after="0"/>
    </w:pPr>
  </w:style>
  <w:style w:type="paragraph" w:customStyle="1" w:styleId="BodyTextBold">
    <w:name w:val="Body Text Bold"/>
    <w:basedOn w:val="BodyText"/>
    <w:qFormat/>
    <w:rsid w:val="00FB4482"/>
    <w:rPr>
      <w:b/>
    </w:rPr>
  </w:style>
  <w:style w:type="character" w:styleId="Hyperlink">
    <w:name w:val="Hyperlink"/>
    <w:basedOn w:val="DefaultParagraphFont"/>
    <w:uiPriority w:val="99"/>
    <w:unhideWhenUsed/>
    <w:rsid w:val="00710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843</Words>
  <Characters>5453</Characters>
  <Application>Microsoft Office Word</Application>
  <DocSecurity>0</DocSecurity>
  <Lines>259</Lines>
  <Paragraphs>125</Paragraphs>
  <ScaleCrop>false</ScaleCrop>
  <Company>Author-it Software Corporation Ltd.</Company>
  <LinksUpToDate>false</LinksUpToDate>
  <CharactersWithSpaces>6171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AVIM0011 Deliver operational flight management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2021-04-15T02:40:00Z</dcterms:created>
  <dcterms:modified xsi:type="dcterms:W3CDTF">2021-04-15T02:40:00Z</dcterms:modified>
</cp:coreProperties>
</file>