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7969" w:rsidP="002879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AVIH0018 Implement flight planning procedures</w:t>
      </w:r>
      <w:r>
        <w:fldChar w:fldCharType="end"/>
      </w:r>
    </w:p>
    <w:p w:rsidR="00287969" w:rsidP="00287969">
      <w:pPr>
        <w:pStyle w:val="Version"/>
        <w:sectPr w:rsidSect="00E736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367C" w:rsidP="00E7367C">
      <w:pPr>
        <w:pStyle w:val="SuperHeading"/>
      </w:pPr>
      <w:r w:rsidRPr="00E7367C">
        <w:t>AVIH0018 Implement flight planning procedures</w:t>
      </w:r>
    </w:p>
    <w:p w:rsidR="00000000" w:rsidRPr="00E7367C" w:rsidP="00E7367C">
      <w:pPr>
        <w:pStyle w:val="Heading1"/>
      </w:pPr>
      <w:bookmarkStart w:id="1" w:name="O_1241144"/>
      <w:bookmarkEnd w:id="1"/>
      <w:r w:rsidRPr="00E7367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36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67C" w:rsidP="00E7367C">
            <w:pPr>
              <w:pStyle w:val="BodyText"/>
            </w:pPr>
            <w:r w:rsidRPr="00E7367C">
              <w:t>Release 1. This is the first release of this unit of competency in the AVI Aviation Training Package.</w:t>
            </w:r>
          </w:p>
        </w:tc>
      </w:tr>
    </w:tbl>
    <w:p w:rsidR="00000000" w:rsidRPr="00E7367C" w:rsidP="00E7367C">
      <w:pPr>
        <w:pStyle w:val="NoPaddingFontSize1"/>
      </w:pPr>
    </w:p>
    <w:p w:rsidR="00000000" w:rsidRPr="00E7367C" w:rsidP="00E7367C">
      <w:pPr>
        <w:pStyle w:val="AllowPageBreak"/>
      </w:pPr>
    </w:p>
    <w:p w:rsidR="00000000" w:rsidRPr="00E7367C" w:rsidP="00E7367C">
      <w:pPr>
        <w:pStyle w:val="Heading1"/>
      </w:pPr>
      <w:bookmarkStart w:id="2" w:name="O_1241145"/>
      <w:bookmarkEnd w:id="2"/>
      <w:r w:rsidRPr="00E7367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36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67C" w:rsidP="00E7367C">
            <w:pPr>
              <w:pStyle w:val="BodyText"/>
            </w:pPr>
            <w:r w:rsidRPr="00E7367C">
              <w:t>This unit involves the skills and knowledge required to implement visual flight rules (VFR)</w:t>
            </w:r>
            <w:r w:rsidRPr="00E7367C">
              <w:t xml:space="preserve"> and instrument flight rules (IFR) planning procedures in compliance with the relevant regulatory requirements of the Civil Aviation Safety Authority (CASA), national and international civil aviation operating standards.</w:t>
            </w:r>
          </w:p>
          <w:p w:rsidR="00000000" w:rsidRPr="00E7367C" w:rsidP="00E7367C">
            <w:pPr>
              <w:pStyle w:val="BodyText"/>
            </w:pPr>
            <w:r w:rsidRPr="00E7367C">
              <w:t>It includes assessing flight planni</w:t>
            </w:r>
            <w:r w:rsidRPr="00E7367C">
              <w:t>ng needs, determining aircraft flight instrument requirements, identifying operational flight documentation, and preparing charts and flight plans. It also includes flight route selection; determining operational requirements; submitting a flight plan, inc</w:t>
            </w:r>
            <w:r w:rsidRPr="00E7367C">
              <w:t>luding search and rescue (SAR) requirements; and providing extended twin-engine operations (ETOPS) flight planning and flight support.</w:t>
            </w:r>
          </w:p>
          <w:p w:rsidR="00000000" w:rsidRPr="00E7367C" w:rsidP="00E7367C">
            <w:pPr>
              <w:pStyle w:val="BodyText"/>
            </w:pPr>
            <w:r w:rsidRPr="00E7367C">
              <w:t>This unit addresses aviation technical skill requirements (physical, mental and task-management abilities) related to rou</w:t>
            </w:r>
            <w:r w:rsidRPr="00E7367C">
              <w:t>te planning and navigation duties of flight dispatch personnel and contributes to safe and effective performance in complex aviation operational environments.</w:t>
            </w:r>
          </w:p>
          <w:p w:rsidR="00000000" w:rsidRPr="00E7367C" w:rsidP="00E7367C">
            <w:pPr>
              <w:pStyle w:val="BodyText"/>
            </w:pPr>
            <w:r w:rsidRPr="00E7367C">
              <w:t xml:space="preserve">Operations are conducted as part of commercial and military aircraft activities across a variety </w:t>
            </w:r>
            <w:r w:rsidRPr="00E7367C">
              <w:t>of operational contexts within the Australian aviation industry.</w:t>
            </w:r>
          </w:p>
          <w:p w:rsidR="00000000" w:rsidRPr="00E7367C" w:rsidP="00E7367C">
            <w:pPr>
              <w:pStyle w:val="BodyText"/>
            </w:pPr>
            <w:r w:rsidRPr="00E7367C">
              <w:t>Work is performed independently or under limited supervision as a single operator or within a team environment.</w:t>
            </w:r>
          </w:p>
          <w:p w:rsidR="00000000" w:rsidRPr="00E7367C" w:rsidP="00E7367C">
            <w:pPr>
              <w:pStyle w:val="BodyText"/>
            </w:pPr>
            <w:r w:rsidRPr="00E7367C">
              <w:t>Licensing, legislative, regulatory or certification requirements are applicable</w:t>
            </w:r>
            <w:r w:rsidRPr="00E7367C">
              <w:t xml:space="preserve"> to this unit.</w:t>
            </w:r>
          </w:p>
        </w:tc>
      </w:tr>
    </w:tbl>
    <w:p w:rsidR="00000000" w:rsidRPr="00E7367C" w:rsidP="00E7367C">
      <w:pPr>
        <w:pStyle w:val="NoPaddingFontSize1"/>
      </w:pPr>
    </w:p>
    <w:p w:rsidR="00000000" w:rsidRPr="00E7367C" w:rsidP="00E7367C">
      <w:pPr>
        <w:pStyle w:val="AllowPageBreak"/>
      </w:pPr>
    </w:p>
    <w:p w:rsidR="00000000" w:rsidRPr="00E7367C" w:rsidP="00E7367C">
      <w:pPr>
        <w:pStyle w:val="Heading1"/>
      </w:pPr>
      <w:bookmarkStart w:id="3" w:name="O_1241146"/>
      <w:bookmarkEnd w:id="3"/>
      <w:r w:rsidRPr="00E7367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36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67C" w:rsidP="00E7367C">
            <w:pPr>
              <w:pStyle w:val="BodyText"/>
            </w:pPr>
            <w:r w:rsidRPr="00E7367C">
              <w:t>Not applicable.</w:t>
            </w:r>
          </w:p>
        </w:tc>
      </w:tr>
    </w:tbl>
    <w:p w:rsidR="00000000" w:rsidRPr="00E7367C" w:rsidP="00E7367C">
      <w:pPr>
        <w:pStyle w:val="NoPaddingFontSize1"/>
      </w:pPr>
    </w:p>
    <w:p w:rsidR="00000000" w:rsidRPr="00E7367C" w:rsidP="00E7367C">
      <w:pPr>
        <w:pStyle w:val="AllowPageBreak"/>
      </w:pPr>
    </w:p>
    <w:p w:rsidR="00000000" w:rsidRPr="00E7367C" w:rsidP="00E7367C">
      <w:pPr>
        <w:pStyle w:val="Heading1"/>
      </w:pPr>
      <w:bookmarkStart w:id="4" w:name="O_1241147"/>
      <w:bookmarkEnd w:id="4"/>
      <w:r w:rsidRPr="00E7367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36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67C" w:rsidP="00E7367C">
            <w:pPr>
              <w:pStyle w:val="BodyText"/>
            </w:pPr>
            <w:r w:rsidRPr="00E7367C">
              <w:t>H – Route Planning and Navigation.</w:t>
            </w:r>
          </w:p>
        </w:tc>
      </w:tr>
    </w:tbl>
    <w:p w:rsidR="00000000" w:rsidRPr="00E7367C" w:rsidP="00E7367C">
      <w:pPr>
        <w:pStyle w:val="NoPaddingFontSize1"/>
      </w:pPr>
    </w:p>
    <w:p w:rsidR="00000000" w:rsidRPr="00E7367C" w:rsidP="00E7367C">
      <w:pPr>
        <w:pStyle w:val="AllowPageBreak"/>
      </w:pPr>
    </w:p>
    <w:p w:rsidR="00000000" w:rsidRPr="00E7367C" w:rsidP="00E7367C">
      <w:pPr>
        <w:pStyle w:val="Heading1"/>
      </w:pPr>
      <w:bookmarkStart w:id="5" w:name="O_1241148"/>
      <w:bookmarkEnd w:id="5"/>
      <w:r w:rsidRPr="00E7367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36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67C" w:rsidP="00E7367C">
            <w:pPr>
              <w:pStyle w:val="BodyText"/>
            </w:pPr>
            <w:r w:rsidRPr="00E7367C">
              <w:t>Not applicable.</w:t>
            </w:r>
          </w:p>
        </w:tc>
      </w:tr>
    </w:tbl>
    <w:p w:rsidR="00000000" w:rsidRPr="00E7367C" w:rsidP="00E7367C">
      <w:pPr>
        <w:pStyle w:val="NoPaddingFontSize1"/>
      </w:pPr>
    </w:p>
    <w:p w:rsidR="00000000" w:rsidRPr="00E7367C" w:rsidP="00E7367C">
      <w:pPr>
        <w:pStyle w:val="AllowPageBreak"/>
      </w:pPr>
    </w:p>
    <w:p w:rsidR="00000000" w:rsidRPr="00E7367C" w:rsidP="00E7367C">
      <w:pPr>
        <w:pStyle w:val="Heading1"/>
      </w:pPr>
      <w:bookmarkStart w:id="6" w:name="O_1241149"/>
      <w:bookmarkEnd w:id="6"/>
      <w:r w:rsidRPr="00E7367C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7"/>
      </w:tblGrid>
      <w:tr w:rsidTr="00E736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67C" w:rsidP="00E7367C">
            <w:pPr>
              <w:pStyle w:val="BodyText"/>
            </w:pPr>
            <w:r w:rsidRPr="00E7367C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67C">
            <w:pPr>
              <w:pStyle w:val="BodyText"/>
              <w:rPr>
                <w:lang w:val="en-NZ"/>
              </w:rPr>
            </w:pPr>
            <w:r w:rsidRPr="00E7367C">
              <w:rPr>
                <w:rStyle w:val="SpecialBold"/>
              </w:rPr>
              <w:t>PERFORMANCE CRITERIA</w:t>
            </w:r>
          </w:p>
        </w:tc>
      </w:tr>
      <w:tr w:rsidTr="00E736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67C">
            <w:pPr>
              <w:pStyle w:val="BodyText"/>
              <w:rPr>
                <w:lang w:val="en-NZ"/>
              </w:rPr>
            </w:pPr>
            <w:r w:rsidRPr="00E7367C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67C">
            <w:pPr>
              <w:pStyle w:val="BodyText"/>
              <w:rPr>
                <w:lang w:val="en-NZ"/>
              </w:rPr>
            </w:pPr>
            <w:r w:rsidRPr="00E7367C">
              <w:t>Performance criteria describe the performance needed to demonstrate achievement of the element.</w:t>
            </w:r>
          </w:p>
        </w:tc>
      </w:tr>
      <w:tr w:rsidTr="00E736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67C" w:rsidP="00E7367C">
            <w:pPr>
              <w:pStyle w:val="BodyText"/>
            </w:pPr>
            <w:r w:rsidRPr="00E7367C">
              <w:rPr>
                <w:rStyle w:val="SpecialBold"/>
              </w:rPr>
              <w:t xml:space="preserve">1 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67C" w:rsidP="00E7367C">
            <w:pPr>
              <w:pStyle w:val="BodyText"/>
            </w:pPr>
            <w:r w:rsidRPr="00E7367C">
              <w:rPr>
                <w:rStyle w:val="SpecialBold"/>
              </w:rPr>
              <w:t>Assess flight planning needs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67C">
            <w:pPr>
              <w:pStyle w:val="BodyText"/>
              <w:rPr>
                <w:lang w:val="en-NZ"/>
              </w:rPr>
            </w:pPr>
            <w:r w:rsidRPr="00E7367C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67C">
            <w:pPr>
              <w:pStyle w:val="BodyText"/>
              <w:rPr>
                <w:lang w:val="en-NZ"/>
              </w:rPr>
            </w:pPr>
            <w:r w:rsidRPr="00E7367C">
              <w:t>Operator flight planning objectives and factors contributing to and/or influencing these objectives are defined</w:t>
            </w:r>
          </w:p>
        </w:tc>
      </w:tr>
      <w:tr w:rsidTr="00E736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67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67C">
            <w:pPr>
              <w:pStyle w:val="BodyText"/>
              <w:rPr>
                <w:lang w:val="en-NZ"/>
              </w:rPr>
            </w:pPr>
            <w:r w:rsidRPr="00E7367C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67C">
            <w:pPr>
              <w:pStyle w:val="BodyText"/>
              <w:rPr>
                <w:lang w:val="en-NZ"/>
              </w:rPr>
            </w:pPr>
            <w:r w:rsidRPr="00E7367C">
              <w:t>Conflicting flight planning objectives, including commercial and safety imperatives, are identified</w:t>
            </w:r>
          </w:p>
        </w:tc>
      </w:tr>
      <w:tr w:rsidTr="00E736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67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67C">
            <w:pPr>
              <w:pStyle w:val="BodyText"/>
              <w:rPr>
                <w:lang w:val="en-NZ"/>
              </w:rPr>
            </w:pPr>
            <w:r w:rsidRPr="00E7367C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67C">
            <w:pPr>
              <w:pStyle w:val="BodyText"/>
              <w:rPr>
                <w:lang w:val="en-NZ"/>
              </w:rPr>
            </w:pPr>
            <w:r w:rsidRPr="00E7367C">
              <w:t>Direct operating costs of a flight plan, including fuel, resourcing, engineering, and navigational and ground handling factors, are considered and assessed for applicability to flight plan</w:t>
            </w:r>
          </w:p>
        </w:tc>
      </w:tr>
      <w:tr w:rsidTr="00E736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67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67C">
            <w:pPr>
              <w:pStyle w:val="BodyText"/>
              <w:rPr>
                <w:lang w:val="en-NZ"/>
              </w:rPr>
            </w:pPr>
            <w:r w:rsidRPr="00E7367C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67C">
            <w:pPr>
              <w:pStyle w:val="BodyText"/>
              <w:rPr>
                <w:lang w:val="en-NZ"/>
              </w:rPr>
            </w:pPr>
            <w:r w:rsidRPr="00E7367C">
              <w:t>Relationship between different flight planning objectives, i</w:t>
            </w:r>
            <w:r w:rsidRPr="00E7367C">
              <w:t>ncluding minimum fuel, maximum speed and thrust, minimum cost and varying operational requirements, is determined and applied</w:t>
            </w:r>
          </w:p>
        </w:tc>
      </w:tr>
      <w:tr w:rsidTr="00E736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67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67C">
            <w:pPr>
              <w:pStyle w:val="BodyText"/>
              <w:rPr>
                <w:lang w:val="en-NZ"/>
              </w:rPr>
            </w:pPr>
            <w:r w:rsidRPr="00E7367C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67C">
            <w:pPr>
              <w:pStyle w:val="BodyText"/>
              <w:rPr>
                <w:lang w:val="en-NZ"/>
              </w:rPr>
            </w:pPr>
            <w:r w:rsidRPr="00E7367C">
              <w:t>Value of flight plan in establishing track, distance, heading, speed, times, optimum route, altitudes, contingency planning</w:t>
            </w:r>
            <w:r w:rsidRPr="00E7367C">
              <w:t>, fuel consumption and reserves is assessed</w:t>
            </w:r>
          </w:p>
        </w:tc>
      </w:tr>
      <w:tr w:rsidTr="00E736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67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67C">
            <w:pPr>
              <w:pStyle w:val="BodyText"/>
              <w:rPr>
                <w:lang w:val="en-NZ"/>
              </w:rPr>
            </w:pPr>
            <w:r w:rsidRPr="00E7367C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67C">
            <w:pPr>
              <w:pStyle w:val="BodyText"/>
              <w:rPr>
                <w:lang w:val="en-NZ"/>
              </w:rPr>
            </w:pPr>
            <w:r w:rsidRPr="00E7367C">
              <w:t>Value of flight plan to air traffic services in establishing reporting points, flight information, region crossing and coordination, pre-departure clearances, and traffic flow coordination is assessed</w:t>
            </w:r>
          </w:p>
        </w:tc>
      </w:tr>
      <w:tr w:rsidTr="00E736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67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67C">
            <w:pPr>
              <w:pStyle w:val="BodyText"/>
              <w:rPr>
                <w:lang w:val="en-NZ"/>
              </w:rPr>
            </w:pPr>
            <w:r w:rsidRPr="00E7367C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67C">
            <w:pPr>
              <w:pStyle w:val="BodyText"/>
              <w:rPr>
                <w:lang w:val="en-NZ"/>
              </w:rPr>
            </w:pPr>
            <w:r w:rsidRPr="00E7367C">
              <w:t xml:space="preserve">Appropriate state/territory and operator authorisations are obtained to plan and manage a range of normal and abnormal flight operations </w:t>
            </w:r>
          </w:p>
        </w:tc>
      </w:tr>
      <w:tr w:rsidTr="00E736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67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67C">
            <w:pPr>
              <w:pStyle w:val="BodyText"/>
              <w:rPr>
                <w:lang w:val="en-NZ"/>
              </w:rPr>
            </w:pPr>
            <w:r w:rsidRPr="00E7367C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67C">
            <w:pPr>
              <w:pStyle w:val="BodyText"/>
              <w:rPr>
                <w:lang w:val="en-NZ"/>
              </w:rPr>
            </w:pPr>
            <w:r w:rsidRPr="00E7367C">
              <w:t>Flight planning process is applied while assessing a wide range of planning factors, including type of flig</w:t>
            </w:r>
            <w:r w:rsidRPr="00E7367C">
              <w:t>ht, weather, aircraft type, availability and performance, crew, payload, schedule, departure, en route and destination requirements, state/territory-based air service requirements, briefing, flight plan delivery and filing</w:t>
            </w:r>
          </w:p>
        </w:tc>
      </w:tr>
      <w:tr w:rsidTr="00E736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67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67C">
            <w:pPr>
              <w:pStyle w:val="BodyText"/>
              <w:rPr>
                <w:lang w:val="en-NZ"/>
              </w:rPr>
            </w:pPr>
            <w:r w:rsidRPr="00E7367C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67C">
            <w:pPr>
              <w:pStyle w:val="BodyText"/>
              <w:rPr>
                <w:lang w:val="en-NZ"/>
              </w:rPr>
            </w:pPr>
            <w:r w:rsidRPr="00E7367C">
              <w:t>International Civil Aviati</w:t>
            </w:r>
            <w:r w:rsidRPr="00E7367C">
              <w:t>on Organization (ICAO) air traffic flight plan format, filing and performance-based navigation requirements are determined and applied to flight planning processes</w:t>
            </w:r>
          </w:p>
        </w:tc>
      </w:tr>
      <w:tr w:rsidTr="00E736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67C" w:rsidP="00E7367C">
            <w:pPr>
              <w:pStyle w:val="BodyText"/>
            </w:pPr>
            <w:r w:rsidRPr="00E7367C">
              <w:rPr>
                <w:rStyle w:val="SpecialBold"/>
              </w:rPr>
              <w:t>2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67C" w:rsidP="00E7367C">
            <w:pPr>
              <w:pStyle w:val="BodyText"/>
            </w:pPr>
            <w:r w:rsidRPr="00E7367C">
              <w:rPr>
                <w:rStyle w:val="SpecialBold"/>
              </w:rPr>
              <w:t>Determine aircraft flight</w:t>
            </w:r>
            <w:r w:rsidRPr="00E7367C">
              <w:t xml:space="preserve"> </w:t>
            </w:r>
            <w:r w:rsidRPr="00E7367C">
              <w:rPr>
                <w:rStyle w:val="SpecialBold"/>
              </w:rPr>
              <w:t>instrument requirements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67C">
            <w:pPr>
              <w:pStyle w:val="BodyText"/>
              <w:rPr>
                <w:lang w:val="en-NZ"/>
              </w:rPr>
            </w:pPr>
            <w:r w:rsidRPr="00E7367C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67C">
            <w:pPr>
              <w:pStyle w:val="BodyText"/>
              <w:rPr>
                <w:lang w:val="en-NZ"/>
              </w:rPr>
            </w:pPr>
            <w:r w:rsidRPr="00E7367C">
              <w:t>Aircraft requirements for flight in</w:t>
            </w:r>
            <w:r w:rsidRPr="00E7367C">
              <w:t>struments are determined</w:t>
            </w:r>
          </w:p>
        </w:tc>
      </w:tr>
      <w:tr w:rsidTr="00E736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67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67C">
            <w:pPr>
              <w:pStyle w:val="BodyText"/>
              <w:rPr>
                <w:lang w:val="en-NZ"/>
              </w:rPr>
            </w:pPr>
            <w:r w:rsidRPr="00E7367C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67C">
            <w:pPr>
              <w:pStyle w:val="BodyText"/>
              <w:rPr>
                <w:lang w:val="en-NZ"/>
              </w:rPr>
            </w:pPr>
            <w:r w:rsidRPr="00E7367C">
              <w:t xml:space="preserve">Flight and navigation instruments, including minimum electrical lighting, navigation equipment, minimum equipment lists and any other requirements fitted to </w:t>
            </w:r>
            <w:r w:rsidRPr="00E7367C">
              <w:t>the aircraft, are identified and assessed to ensure they are suitable and acceptable for flight</w:t>
            </w:r>
          </w:p>
        </w:tc>
      </w:tr>
      <w:tr w:rsidTr="00E736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67C" w:rsidP="00E7367C">
            <w:pPr>
              <w:pStyle w:val="BodyText"/>
            </w:pPr>
            <w:r w:rsidRPr="00E7367C">
              <w:rPr>
                <w:rStyle w:val="SpecialBold"/>
              </w:rPr>
              <w:t>3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67C" w:rsidP="00E7367C">
            <w:pPr>
              <w:pStyle w:val="BodyText"/>
            </w:pPr>
            <w:r w:rsidRPr="00E7367C">
              <w:rPr>
                <w:rStyle w:val="SpecialBold"/>
              </w:rPr>
              <w:t>Identify operational flight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67C">
            <w:pPr>
              <w:pStyle w:val="BodyText"/>
              <w:rPr>
                <w:lang w:val="en-NZ"/>
              </w:rPr>
            </w:pPr>
            <w:r w:rsidRPr="00E7367C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67C">
            <w:pPr>
              <w:pStyle w:val="BodyText"/>
              <w:rPr>
                <w:lang w:val="en-NZ"/>
              </w:rPr>
            </w:pPr>
            <w:r w:rsidRPr="00E7367C">
              <w:t>Essential operational documentation applicable to flight type is identified for use by flight crew</w:t>
            </w:r>
          </w:p>
        </w:tc>
      </w:tr>
      <w:tr w:rsidTr="00E736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67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67C">
            <w:pPr>
              <w:pStyle w:val="BodyText"/>
              <w:rPr>
                <w:lang w:val="en-NZ"/>
              </w:rPr>
            </w:pPr>
            <w:r w:rsidRPr="00E7367C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67C">
            <w:pPr>
              <w:pStyle w:val="BodyText"/>
              <w:rPr>
                <w:lang w:val="en-NZ"/>
              </w:rPr>
            </w:pPr>
            <w:r w:rsidRPr="00E7367C">
              <w:t>Applicable information contained in documents for flight planning and management is interpreted and applied</w:t>
            </w:r>
          </w:p>
        </w:tc>
      </w:tr>
      <w:tr w:rsidTr="00E736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67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67C">
            <w:pPr>
              <w:pStyle w:val="BodyText"/>
              <w:rPr>
                <w:lang w:val="en-NZ"/>
              </w:rPr>
            </w:pPr>
            <w:r w:rsidRPr="00E7367C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67C">
            <w:pPr>
              <w:pStyle w:val="BodyText"/>
              <w:rPr>
                <w:lang w:val="en-NZ"/>
              </w:rPr>
            </w:pPr>
            <w:r w:rsidRPr="00E7367C">
              <w:t>Aircraft library requirements, including operating manual suite, aeronautical information publications, logbooks and other relevant flight do</w:t>
            </w:r>
            <w:r w:rsidRPr="00E7367C">
              <w:t>cuments or electronic flight bag, are identified</w:t>
            </w:r>
          </w:p>
        </w:tc>
      </w:tr>
      <w:tr w:rsidTr="00E736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67C" w:rsidP="00E7367C">
            <w:pPr>
              <w:pStyle w:val="BodyText"/>
            </w:pPr>
            <w:r w:rsidRPr="00E7367C">
              <w:rPr>
                <w:rStyle w:val="SpecialBold"/>
              </w:rPr>
              <w:t>4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67C" w:rsidP="00E7367C">
            <w:pPr>
              <w:pStyle w:val="BodyText"/>
            </w:pPr>
            <w:r w:rsidRPr="00E7367C">
              <w:rPr>
                <w:rStyle w:val="SpecialBold"/>
              </w:rPr>
              <w:t>Prepare charts and flight plans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67C">
            <w:pPr>
              <w:pStyle w:val="BodyText"/>
              <w:rPr>
                <w:lang w:val="en-NZ"/>
              </w:rPr>
            </w:pPr>
            <w:r w:rsidRPr="00E7367C">
              <w:rPr>
                <w:rStyle w:val="SpecialBold"/>
              </w:rPr>
              <w:t>4.1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67C">
            <w:pPr>
              <w:pStyle w:val="BodyText"/>
              <w:rPr>
                <w:lang w:val="en-NZ"/>
              </w:rPr>
            </w:pPr>
            <w:r w:rsidRPr="00E7367C">
              <w:t>Charts suitable for intended flight are identified, selected and prepared</w:t>
            </w:r>
          </w:p>
        </w:tc>
      </w:tr>
      <w:tr w:rsidTr="00E736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67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67C">
            <w:pPr>
              <w:pStyle w:val="BodyText"/>
              <w:rPr>
                <w:lang w:val="en-NZ"/>
              </w:rPr>
            </w:pPr>
            <w:r w:rsidRPr="00E7367C">
              <w:rPr>
                <w:rStyle w:val="SpecialBold"/>
              </w:rPr>
              <w:t>4.2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67C">
            <w:pPr>
              <w:pStyle w:val="BodyText"/>
              <w:rPr>
                <w:lang w:val="en-NZ"/>
              </w:rPr>
            </w:pPr>
            <w:r w:rsidRPr="00E7367C">
              <w:t>Applicable information to prepare a flight plan that details tracks, distances, times, altitudes to be flown and fuel requirements to reach destination are obtained, analysed and applied</w:t>
            </w:r>
          </w:p>
        </w:tc>
      </w:tr>
      <w:tr w:rsidTr="00E736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67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67C">
            <w:pPr>
              <w:pStyle w:val="BodyText"/>
              <w:rPr>
                <w:lang w:val="en-NZ"/>
              </w:rPr>
            </w:pPr>
            <w:r w:rsidRPr="00E7367C">
              <w:rPr>
                <w:rStyle w:val="SpecialBold"/>
              </w:rPr>
              <w:t>4.3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67C">
            <w:pPr>
              <w:pStyle w:val="BodyText"/>
              <w:rPr>
                <w:lang w:val="en-NZ"/>
              </w:rPr>
            </w:pPr>
            <w:r w:rsidRPr="00E7367C">
              <w:t>Meteorological, airways facilities, aerodrome and Notice to Ai</w:t>
            </w:r>
            <w:r w:rsidRPr="00E7367C">
              <w:t>rmen (NOTAM) information applicable to planning and conducting a flight is obtained, interpreted and applied</w:t>
            </w:r>
          </w:p>
        </w:tc>
      </w:tr>
      <w:tr w:rsidTr="00E736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67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67C">
            <w:pPr>
              <w:pStyle w:val="BodyText"/>
              <w:rPr>
                <w:lang w:val="en-NZ"/>
              </w:rPr>
            </w:pPr>
            <w:r w:rsidRPr="00E7367C">
              <w:rPr>
                <w:rStyle w:val="SpecialBold"/>
              </w:rPr>
              <w:t>4.4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67C">
            <w:pPr>
              <w:pStyle w:val="BodyText"/>
              <w:rPr>
                <w:lang w:val="en-NZ"/>
              </w:rPr>
            </w:pPr>
            <w:r w:rsidRPr="00E7367C">
              <w:t>Navigation information applicable to flight planning is obtained, interpreted and applied</w:t>
            </w:r>
          </w:p>
        </w:tc>
      </w:tr>
      <w:tr w:rsidTr="00E736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67C" w:rsidP="00E7367C">
            <w:pPr>
              <w:pStyle w:val="BodyText"/>
            </w:pPr>
            <w:r w:rsidRPr="00E7367C">
              <w:rPr>
                <w:rStyle w:val="SpecialBold"/>
              </w:rPr>
              <w:t>5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67C" w:rsidP="00E7367C">
            <w:pPr>
              <w:pStyle w:val="BodyText"/>
            </w:pPr>
            <w:r w:rsidRPr="00E7367C">
              <w:rPr>
                <w:rStyle w:val="SpecialBold"/>
              </w:rPr>
              <w:t>Select flight routes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67C">
            <w:pPr>
              <w:pStyle w:val="BodyText"/>
              <w:rPr>
                <w:lang w:val="en-NZ"/>
              </w:rPr>
            </w:pPr>
            <w:r w:rsidRPr="00E7367C">
              <w:rPr>
                <w:rStyle w:val="SpecialBold"/>
              </w:rPr>
              <w:t>5.1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67C">
            <w:pPr>
              <w:pStyle w:val="BodyText"/>
              <w:rPr>
                <w:lang w:val="en-NZ"/>
              </w:rPr>
            </w:pPr>
            <w:r w:rsidRPr="00E7367C">
              <w:t>Factors contributing t</w:t>
            </w:r>
            <w:r w:rsidRPr="00E7367C">
              <w:t>o selecting optimum track noting operational requirements, weather, geography, airspace, aircraft limitations, great circle track and minimum time track are identified</w:t>
            </w:r>
          </w:p>
        </w:tc>
      </w:tr>
      <w:tr w:rsidTr="00E736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67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67C">
            <w:pPr>
              <w:pStyle w:val="BodyText"/>
              <w:rPr>
                <w:lang w:val="en-NZ"/>
              </w:rPr>
            </w:pPr>
            <w:r w:rsidRPr="00E7367C">
              <w:rPr>
                <w:rStyle w:val="SpecialBold"/>
              </w:rPr>
              <w:t>5.2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67C">
            <w:pPr>
              <w:pStyle w:val="BodyText"/>
              <w:rPr>
                <w:lang w:val="en-NZ"/>
              </w:rPr>
            </w:pPr>
            <w:r w:rsidRPr="00E7367C">
              <w:t>Minimum time track on upper air charts is plotted</w:t>
            </w:r>
          </w:p>
        </w:tc>
      </w:tr>
      <w:tr w:rsidTr="00E736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67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67C">
            <w:pPr>
              <w:pStyle w:val="BodyText"/>
              <w:rPr>
                <w:lang w:val="en-NZ"/>
              </w:rPr>
            </w:pPr>
            <w:r w:rsidRPr="00E7367C">
              <w:rPr>
                <w:rStyle w:val="SpecialBold"/>
              </w:rPr>
              <w:t>5.3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67C">
            <w:pPr>
              <w:pStyle w:val="BodyText"/>
              <w:rPr>
                <w:lang w:val="en-NZ"/>
              </w:rPr>
            </w:pPr>
            <w:r w:rsidRPr="00E7367C">
              <w:t>Preferred minimum time track is determined and modified as required</w:t>
            </w:r>
          </w:p>
        </w:tc>
      </w:tr>
      <w:tr w:rsidTr="00E736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67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67C">
            <w:pPr>
              <w:pStyle w:val="BodyText"/>
              <w:rPr>
                <w:lang w:val="en-NZ"/>
              </w:rPr>
            </w:pPr>
            <w:r w:rsidRPr="00E7367C">
              <w:rPr>
                <w:rStyle w:val="SpecialBold"/>
              </w:rPr>
              <w:t>5.4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67C">
            <w:pPr>
              <w:pStyle w:val="BodyText"/>
              <w:rPr>
                <w:lang w:val="en-NZ"/>
              </w:rPr>
            </w:pPr>
            <w:r w:rsidRPr="00E7367C">
              <w:t>Fuel quantities more than minimum fuel are routinely considered, and cost of carriage is assessed and determined in context of overall flight plan</w:t>
            </w:r>
          </w:p>
        </w:tc>
      </w:tr>
      <w:tr w:rsidTr="00E736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67C" w:rsidP="00E7367C">
            <w:pPr>
              <w:pStyle w:val="BodyText"/>
            </w:pPr>
            <w:r w:rsidRPr="00E7367C">
              <w:rPr>
                <w:rStyle w:val="SpecialBold"/>
              </w:rPr>
              <w:t>6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67C" w:rsidP="00E7367C">
            <w:pPr>
              <w:pStyle w:val="BodyText"/>
            </w:pPr>
            <w:r w:rsidRPr="00E7367C">
              <w:rPr>
                <w:rStyle w:val="SpecialBold"/>
              </w:rPr>
              <w:t>Determine operational requireme</w:t>
            </w:r>
            <w:r w:rsidRPr="00E7367C">
              <w:rPr>
                <w:rStyle w:val="SpecialBold"/>
              </w:rPr>
              <w:t>nts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67C">
            <w:pPr>
              <w:pStyle w:val="BodyText"/>
              <w:rPr>
                <w:lang w:val="en-NZ"/>
              </w:rPr>
            </w:pPr>
            <w:r w:rsidRPr="00E7367C">
              <w:rPr>
                <w:rStyle w:val="SpecialBold"/>
              </w:rPr>
              <w:t>6.1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67C">
            <w:pPr>
              <w:pStyle w:val="BodyText"/>
              <w:rPr>
                <w:lang w:val="en-NZ"/>
              </w:rPr>
            </w:pPr>
            <w:r w:rsidRPr="00E7367C">
              <w:t>Suitability of aerodrome for flight operations is determined</w:t>
            </w:r>
          </w:p>
        </w:tc>
      </w:tr>
      <w:tr w:rsidTr="00E736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67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67C">
            <w:pPr>
              <w:pStyle w:val="BodyText"/>
              <w:rPr>
                <w:lang w:val="en-NZ"/>
              </w:rPr>
            </w:pPr>
            <w:r w:rsidRPr="00E7367C">
              <w:rPr>
                <w:rStyle w:val="SpecialBold"/>
              </w:rPr>
              <w:t>6.2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67C">
            <w:pPr>
              <w:pStyle w:val="BodyText"/>
              <w:rPr>
                <w:lang w:val="en-NZ"/>
              </w:rPr>
            </w:pPr>
            <w:r w:rsidRPr="00E7367C">
              <w:t>Operational constraints are complied with</w:t>
            </w:r>
          </w:p>
        </w:tc>
      </w:tr>
      <w:tr w:rsidTr="00E736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67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67C">
            <w:pPr>
              <w:pStyle w:val="BodyText"/>
              <w:rPr>
                <w:lang w:val="en-NZ"/>
              </w:rPr>
            </w:pPr>
            <w:r w:rsidRPr="00E7367C">
              <w:rPr>
                <w:rStyle w:val="SpecialBold"/>
              </w:rPr>
              <w:t>6.3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67C">
            <w:pPr>
              <w:pStyle w:val="BodyText"/>
              <w:rPr>
                <w:lang w:val="en-NZ"/>
              </w:rPr>
            </w:pPr>
            <w:r w:rsidRPr="00E7367C">
              <w:t>Holding, alternate and reserve fuel requirements due to weather, navigation aid availability and aerodrome lighting are determined in accordance with operational requirements</w:t>
            </w:r>
          </w:p>
        </w:tc>
      </w:tr>
      <w:tr w:rsidTr="00E736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67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67C">
            <w:pPr>
              <w:pStyle w:val="BodyText"/>
              <w:rPr>
                <w:lang w:val="en-NZ"/>
              </w:rPr>
            </w:pPr>
            <w:r w:rsidRPr="00E7367C">
              <w:rPr>
                <w:rStyle w:val="SpecialBold"/>
              </w:rPr>
              <w:t>6.4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67C">
            <w:pPr>
              <w:pStyle w:val="BodyText"/>
              <w:rPr>
                <w:lang w:val="en-NZ"/>
              </w:rPr>
            </w:pPr>
            <w:r w:rsidRPr="00E7367C">
              <w:t>Total fuel requirements are calculated</w:t>
            </w:r>
          </w:p>
        </w:tc>
      </w:tr>
      <w:tr w:rsidTr="00E736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67C" w:rsidP="00E7367C">
            <w:pPr>
              <w:pStyle w:val="BodyText"/>
            </w:pPr>
            <w:r w:rsidRPr="00E7367C">
              <w:rPr>
                <w:rStyle w:val="SpecialBold"/>
              </w:rPr>
              <w:t>7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67C" w:rsidP="00E7367C">
            <w:pPr>
              <w:pStyle w:val="BodyText"/>
            </w:pPr>
            <w:r w:rsidRPr="00E7367C">
              <w:rPr>
                <w:rStyle w:val="SpecialBold"/>
              </w:rPr>
              <w:t>Submit a flight plan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67C">
            <w:pPr>
              <w:pStyle w:val="BodyText"/>
              <w:rPr>
                <w:lang w:val="en-NZ"/>
              </w:rPr>
            </w:pPr>
            <w:r w:rsidRPr="00E7367C">
              <w:rPr>
                <w:rStyle w:val="SpecialBold"/>
              </w:rPr>
              <w:t>7.1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67C">
            <w:pPr>
              <w:pStyle w:val="BodyText"/>
              <w:rPr>
                <w:lang w:val="en-NZ"/>
              </w:rPr>
            </w:pPr>
            <w:r w:rsidRPr="00E7367C">
              <w:t>All req</w:t>
            </w:r>
            <w:r w:rsidRPr="00E7367C">
              <w:t>uired safety conditions, limitations and regulations are met and gross error checks performed</w:t>
            </w:r>
          </w:p>
        </w:tc>
      </w:tr>
      <w:tr w:rsidTr="00E736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67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67C">
            <w:pPr>
              <w:pStyle w:val="BodyText"/>
              <w:rPr>
                <w:lang w:val="en-NZ"/>
              </w:rPr>
            </w:pPr>
            <w:r w:rsidRPr="00E7367C">
              <w:rPr>
                <w:rStyle w:val="SpecialBold"/>
              </w:rPr>
              <w:t>7.2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67C">
            <w:pPr>
              <w:pStyle w:val="BodyText"/>
              <w:rPr>
                <w:lang w:val="en-NZ"/>
              </w:rPr>
            </w:pPr>
            <w:r w:rsidRPr="00E7367C">
              <w:t>Flight crew briefing information is collated, including meteorological information, airport status, navigation aids, communication facilities, aircraft equ</w:t>
            </w:r>
            <w:r w:rsidRPr="00E7367C">
              <w:t>ipment and deviations, and reasons for flight plan submission</w:t>
            </w:r>
          </w:p>
        </w:tc>
      </w:tr>
      <w:tr w:rsidTr="00E736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67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67C">
            <w:pPr>
              <w:pStyle w:val="BodyText"/>
              <w:rPr>
                <w:lang w:val="en-NZ"/>
              </w:rPr>
            </w:pPr>
            <w:r w:rsidRPr="00E7367C">
              <w:rPr>
                <w:rStyle w:val="SpecialBold"/>
              </w:rPr>
              <w:t>7.3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67C">
            <w:pPr>
              <w:pStyle w:val="BodyText"/>
              <w:rPr>
                <w:lang w:val="en-NZ"/>
              </w:rPr>
            </w:pPr>
            <w:r w:rsidRPr="00E7367C">
              <w:t>An ICAO air traffic flight plan is compiled, filed and managed for changes, delays and cancellation purposes</w:t>
            </w:r>
          </w:p>
        </w:tc>
      </w:tr>
      <w:tr w:rsidTr="00E736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67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67C">
            <w:pPr>
              <w:pStyle w:val="BodyText"/>
              <w:rPr>
                <w:lang w:val="en-NZ"/>
              </w:rPr>
            </w:pPr>
            <w:r w:rsidRPr="00E7367C">
              <w:rPr>
                <w:rStyle w:val="SpecialBold"/>
              </w:rPr>
              <w:t>7.4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67C">
            <w:pPr>
              <w:pStyle w:val="BodyText"/>
              <w:rPr>
                <w:lang w:val="en-NZ"/>
              </w:rPr>
            </w:pPr>
            <w:r w:rsidRPr="00E7367C">
              <w:t>Flight plans are re-filed, as required, based on revised flight information, using fuel saving techniques and varying operational requirements</w:t>
            </w:r>
          </w:p>
        </w:tc>
      </w:tr>
      <w:tr w:rsidTr="00E736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67C" w:rsidP="00E7367C">
            <w:pPr>
              <w:pStyle w:val="BodyText"/>
            </w:pPr>
            <w:r w:rsidRPr="00E7367C">
              <w:rPr>
                <w:rStyle w:val="SpecialBold"/>
              </w:rPr>
              <w:t>8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67C" w:rsidP="00E7367C">
            <w:pPr>
              <w:pStyle w:val="BodyText"/>
            </w:pPr>
            <w:r w:rsidRPr="00E7367C">
              <w:rPr>
                <w:rStyle w:val="SpecialBold"/>
              </w:rPr>
              <w:t>Provide ETOPS flight planning and flight support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67C">
            <w:pPr>
              <w:pStyle w:val="BodyText"/>
              <w:rPr>
                <w:lang w:val="en-NZ"/>
              </w:rPr>
            </w:pPr>
            <w:r w:rsidRPr="00E7367C">
              <w:rPr>
                <w:rStyle w:val="SpecialBold"/>
              </w:rPr>
              <w:t>8.1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67C">
            <w:pPr>
              <w:pStyle w:val="BodyText"/>
              <w:rPr>
                <w:lang w:val="en-NZ"/>
              </w:rPr>
            </w:pPr>
            <w:r w:rsidRPr="00E7367C">
              <w:t>ETOPS planning considerations and regulatory requirements</w:t>
            </w:r>
            <w:r w:rsidRPr="00E7367C">
              <w:t xml:space="preserve"> are determined and applied to flight planning activities</w:t>
            </w:r>
          </w:p>
        </w:tc>
      </w:tr>
      <w:tr w:rsidTr="00E736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67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67C">
            <w:pPr>
              <w:pStyle w:val="BodyText"/>
              <w:rPr>
                <w:lang w:val="en-NZ"/>
              </w:rPr>
            </w:pPr>
            <w:r w:rsidRPr="00E7367C">
              <w:rPr>
                <w:rStyle w:val="SpecialBold"/>
              </w:rPr>
              <w:t>8.2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67C">
            <w:pPr>
              <w:pStyle w:val="BodyText"/>
              <w:rPr>
                <w:lang w:val="en-NZ"/>
              </w:rPr>
            </w:pPr>
            <w:r w:rsidRPr="00E7367C">
              <w:t>ETOPS approval processes are understood and implemented where necessary</w:t>
            </w:r>
          </w:p>
        </w:tc>
      </w:tr>
      <w:tr w:rsidTr="00E736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67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67C">
            <w:pPr>
              <w:pStyle w:val="BodyText"/>
              <w:rPr>
                <w:lang w:val="en-NZ"/>
              </w:rPr>
            </w:pPr>
            <w:r w:rsidRPr="00E7367C">
              <w:rPr>
                <w:rStyle w:val="SpecialBold"/>
              </w:rPr>
              <w:t>8.3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67C">
            <w:pPr>
              <w:pStyle w:val="BodyText"/>
              <w:rPr>
                <w:lang w:val="en-NZ"/>
              </w:rPr>
            </w:pPr>
            <w:r w:rsidRPr="00E7367C">
              <w:t>System redundancy levels appropriate to ETOPS are identified and applied to ETOPS flight planning activities</w:t>
            </w:r>
          </w:p>
        </w:tc>
      </w:tr>
      <w:tr w:rsidTr="00E736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67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67C">
            <w:pPr>
              <w:pStyle w:val="BodyText"/>
              <w:rPr>
                <w:lang w:val="en-NZ"/>
              </w:rPr>
            </w:pPr>
            <w:r w:rsidRPr="00E7367C">
              <w:rPr>
                <w:rStyle w:val="SpecialBold"/>
              </w:rPr>
              <w:t>8.4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67C">
            <w:pPr>
              <w:pStyle w:val="BodyText"/>
              <w:rPr>
                <w:lang w:val="en-NZ"/>
              </w:rPr>
            </w:pPr>
            <w:r w:rsidRPr="00E7367C">
              <w:t>ETOPS communication and navigation requirements between aircraft and relevant agencies and aids are determined and applied to ETOPS flight planning activities</w:t>
            </w:r>
          </w:p>
        </w:tc>
      </w:tr>
      <w:tr w:rsidTr="00E736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67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67C">
            <w:pPr>
              <w:pStyle w:val="BodyText"/>
              <w:rPr>
                <w:lang w:val="en-NZ"/>
              </w:rPr>
            </w:pPr>
            <w:r w:rsidRPr="00E7367C">
              <w:rPr>
                <w:rStyle w:val="SpecialBold"/>
              </w:rPr>
              <w:t>8.5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67C">
            <w:pPr>
              <w:pStyle w:val="BodyText"/>
              <w:rPr>
                <w:lang w:val="en-NZ"/>
              </w:rPr>
            </w:pPr>
            <w:r w:rsidRPr="00E7367C">
              <w:t>Required ETOPS take-off, destination and alternate aerodrome requirements are assessed</w:t>
            </w:r>
            <w:r w:rsidRPr="00E7367C">
              <w:t xml:space="preserve"> for suitability and recorded within flight planning and flight crew operational documentation</w:t>
            </w:r>
          </w:p>
        </w:tc>
      </w:tr>
      <w:tr w:rsidTr="00E736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67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67C">
            <w:pPr>
              <w:pStyle w:val="BodyText"/>
              <w:rPr>
                <w:lang w:val="en-NZ"/>
              </w:rPr>
            </w:pPr>
            <w:r w:rsidRPr="00E7367C">
              <w:rPr>
                <w:rStyle w:val="SpecialBold"/>
              </w:rPr>
              <w:t>8.6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67C">
            <w:pPr>
              <w:pStyle w:val="BodyText"/>
              <w:rPr>
                <w:lang w:val="en-NZ"/>
              </w:rPr>
            </w:pPr>
            <w:r w:rsidRPr="00E7367C">
              <w:t>Actual or forecast weather conditions for duration of planned flight are assessed for ETOPS planning purposes</w:t>
            </w:r>
          </w:p>
        </w:tc>
      </w:tr>
      <w:tr w:rsidTr="00E736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67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67C">
            <w:pPr>
              <w:pStyle w:val="BodyText"/>
              <w:rPr>
                <w:lang w:val="en-NZ"/>
              </w:rPr>
            </w:pPr>
            <w:r w:rsidRPr="00E7367C">
              <w:rPr>
                <w:rStyle w:val="SpecialBold"/>
              </w:rPr>
              <w:t>8.7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67C">
            <w:pPr>
              <w:pStyle w:val="BodyText"/>
              <w:rPr>
                <w:lang w:val="en-NZ"/>
              </w:rPr>
            </w:pPr>
            <w:r w:rsidRPr="00E7367C">
              <w:t>Aircraft performance data is interpre</w:t>
            </w:r>
            <w:r w:rsidRPr="00E7367C">
              <w:t>ted and applied to ETOPS flight planning activities</w:t>
            </w:r>
          </w:p>
        </w:tc>
      </w:tr>
      <w:tr w:rsidTr="00E736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67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67C">
            <w:pPr>
              <w:pStyle w:val="BodyText"/>
              <w:rPr>
                <w:lang w:val="en-NZ"/>
              </w:rPr>
            </w:pPr>
            <w:r w:rsidRPr="00E7367C">
              <w:rPr>
                <w:rStyle w:val="SpecialBold"/>
              </w:rPr>
              <w:t>8.8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67C">
            <w:pPr>
              <w:pStyle w:val="BodyText"/>
              <w:rPr>
                <w:lang w:val="en-NZ"/>
              </w:rPr>
            </w:pPr>
            <w:r w:rsidRPr="00E7367C">
              <w:t>Relevant flight support information and assistance is provided to pilot in command (PIC) for ETOPS flight planning and normal flight situations</w:t>
            </w:r>
          </w:p>
        </w:tc>
      </w:tr>
      <w:tr w:rsidTr="00E736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67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67C">
            <w:pPr>
              <w:pStyle w:val="BodyText"/>
              <w:rPr>
                <w:lang w:val="en-NZ"/>
              </w:rPr>
            </w:pPr>
            <w:r w:rsidRPr="00E7367C">
              <w:rPr>
                <w:rStyle w:val="SpecialBold"/>
              </w:rPr>
              <w:t>8.9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67C" w:rsidP="00E7367C">
            <w:pPr>
              <w:pStyle w:val="BodyText"/>
            </w:pPr>
            <w:r w:rsidRPr="00E7367C">
              <w:t>Relevant flight support information and assistance is provided to PIC during abnormal or emergency ETOPS situations</w:t>
            </w:r>
          </w:p>
        </w:tc>
      </w:tr>
    </w:tbl>
    <w:p w:rsidR="00000000" w:rsidRPr="00E7367C" w:rsidP="00E7367C">
      <w:pPr>
        <w:pStyle w:val="NoPaddingFontSize1"/>
      </w:pPr>
    </w:p>
    <w:p w:rsidR="00000000" w:rsidRPr="00E7367C" w:rsidP="00E7367C">
      <w:pPr>
        <w:pStyle w:val="AllowPageBreak"/>
      </w:pPr>
    </w:p>
    <w:p w:rsidR="00000000" w:rsidRPr="00E7367C" w:rsidP="00E7367C">
      <w:pPr>
        <w:pStyle w:val="Heading1"/>
      </w:pPr>
      <w:bookmarkStart w:id="7" w:name="O_1241150"/>
      <w:bookmarkEnd w:id="7"/>
      <w:r w:rsidRPr="00E7367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36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67C" w:rsidP="00E7367C">
            <w:pPr>
              <w:pStyle w:val="BodyText"/>
            </w:pPr>
            <w:r w:rsidRPr="00E7367C">
              <w:t>Foundation skills essential to performance a</w:t>
            </w:r>
            <w:r w:rsidRPr="00E7367C">
              <w:t>re explicit in the performance criteria of this unit of competency.</w:t>
            </w:r>
          </w:p>
        </w:tc>
      </w:tr>
    </w:tbl>
    <w:p w:rsidR="00000000" w:rsidRPr="00E7367C" w:rsidP="00E7367C">
      <w:pPr>
        <w:pStyle w:val="NoPaddingFontSize1"/>
      </w:pPr>
    </w:p>
    <w:p w:rsidR="00000000" w:rsidRPr="00E7367C" w:rsidP="00E7367C">
      <w:pPr>
        <w:pStyle w:val="AllowPageBreak"/>
      </w:pPr>
    </w:p>
    <w:p w:rsidR="00000000" w:rsidRPr="00E7367C" w:rsidP="00E7367C">
      <w:pPr>
        <w:pStyle w:val="Heading1"/>
      </w:pPr>
      <w:bookmarkStart w:id="8" w:name="O_1241151"/>
      <w:bookmarkEnd w:id="8"/>
      <w:r w:rsidRPr="00E7367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36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67C" w:rsidP="00E7367C">
            <w:pPr>
              <w:pStyle w:val="BodyText"/>
            </w:pPr>
            <w:r w:rsidRPr="00E7367C">
              <w:t>Range is restricted to essential operating conditions and any other variables essential to the work environment.</w:t>
            </w:r>
          </w:p>
          <w:p w:rsidR="00000000" w:rsidRPr="00E7367C" w:rsidP="00E7367C">
            <w:pPr>
              <w:pStyle w:val="BodyText"/>
            </w:pPr>
            <w:r w:rsidRPr="00E7367C">
              <w:t>Non-essential conditions may be found in the AVI Aviation Training Package Companion Volume Implementation Guide.</w:t>
            </w:r>
          </w:p>
        </w:tc>
      </w:tr>
    </w:tbl>
    <w:p w:rsidR="00000000" w:rsidRPr="00E7367C" w:rsidP="00E7367C">
      <w:pPr>
        <w:pStyle w:val="NoPaddingFontSize1"/>
      </w:pPr>
    </w:p>
    <w:p w:rsidR="00000000" w:rsidRPr="00E7367C" w:rsidP="00E7367C">
      <w:pPr>
        <w:pStyle w:val="AllowPageBreak"/>
      </w:pPr>
    </w:p>
    <w:p w:rsidR="00000000" w:rsidRPr="00E7367C" w:rsidP="00E7367C">
      <w:pPr>
        <w:pStyle w:val="Heading1"/>
      </w:pPr>
      <w:bookmarkStart w:id="9" w:name="O_1241152"/>
      <w:bookmarkEnd w:id="9"/>
      <w:r w:rsidRPr="00E7367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36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67C" w:rsidP="00E7367C">
            <w:pPr>
              <w:pStyle w:val="BodyText"/>
            </w:pPr>
            <w:r w:rsidRPr="00E7367C">
              <w:t>New unit. No equivalent unit.</w:t>
            </w:r>
          </w:p>
        </w:tc>
      </w:tr>
    </w:tbl>
    <w:p w:rsidR="00000000" w:rsidRPr="00E7367C" w:rsidP="00E7367C">
      <w:pPr>
        <w:pStyle w:val="NoPaddingFontSize1"/>
      </w:pPr>
    </w:p>
    <w:p w:rsidR="00000000" w:rsidRPr="00E7367C" w:rsidP="00E7367C">
      <w:pPr>
        <w:pStyle w:val="AllowPageBreak"/>
      </w:pPr>
    </w:p>
    <w:p w:rsidR="00000000" w:rsidRPr="00E7367C" w:rsidP="00E7367C">
      <w:pPr>
        <w:pStyle w:val="Heading1"/>
      </w:pPr>
      <w:bookmarkStart w:id="10" w:name="O_1241159"/>
      <w:bookmarkEnd w:id="10"/>
      <w:r w:rsidRPr="00E7367C">
        <w:t>Links</w:t>
      </w:r>
    </w:p>
    <w:p w:rsidR="00000000" w:rsidRPr="00E7367C" w:rsidP="00287969">
      <w:pPr>
        <w:pStyle w:val="BodyText"/>
      </w:pPr>
      <w:r w:rsidRPr="00E7367C">
        <w:t xml:space="preserve">Companion Volume Implementation Guides </w:t>
      </w:r>
      <w:r w:rsidRPr="00E7367C">
        <w:t xml:space="preserve">are found in VETNet’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7657DC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E7367C" w:rsidP="00287969">
      <w:pPr>
        <w:pStyle w:val="BodyText"/>
        <w:sectPr w:rsidSect="00E7367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7367C" w:rsidP="00E7367C">
      <w:pPr>
        <w:pStyle w:val="SuperHeading"/>
      </w:pPr>
      <w:r w:rsidRPr="00E7367C">
        <w:t>Assessment Requirements for AVIH0018 Implement flight planning procedures</w:t>
      </w:r>
    </w:p>
    <w:p w:rsidR="00000000" w:rsidRPr="00E7367C" w:rsidP="00E7367C">
      <w:pPr>
        <w:pStyle w:val="Heading1"/>
      </w:pPr>
      <w:bookmarkStart w:id="11" w:name="O_1241154"/>
      <w:bookmarkEnd w:id="11"/>
      <w:r w:rsidRPr="00E7367C">
        <w:t>Modificat</w:t>
      </w:r>
      <w:r w:rsidRPr="00E7367C">
        <w:t>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36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67C" w:rsidP="00E7367C">
            <w:pPr>
              <w:pStyle w:val="BodyText"/>
            </w:pPr>
            <w:r w:rsidRPr="00E7367C">
              <w:t>Release 1. This is the first release of this unit of competency in the AVI Aviation Training Package.</w:t>
            </w:r>
          </w:p>
        </w:tc>
      </w:tr>
    </w:tbl>
    <w:p w:rsidR="00000000" w:rsidRPr="00E7367C" w:rsidP="00E7367C">
      <w:pPr>
        <w:pStyle w:val="NoPaddingFontSize1"/>
      </w:pPr>
    </w:p>
    <w:p w:rsidR="00000000" w:rsidRPr="00E7367C" w:rsidP="00E7367C">
      <w:pPr>
        <w:pStyle w:val="AllowPageBreak"/>
      </w:pPr>
    </w:p>
    <w:p w:rsidR="00000000" w:rsidRPr="00E7367C" w:rsidP="00E7367C">
      <w:pPr>
        <w:pStyle w:val="Heading1"/>
      </w:pPr>
      <w:bookmarkStart w:id="12" w:name="O_1241155"/>
      <w:bookmarkEnd w:id="12"/>
      <w:r w:rsidRPr="00E7367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36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67C" w:rsidP="00E7367C">
            <w:pPr>
              <w:pStyle w:val="BodyText"/>
            </w:pPr>
            <w:r w:rsidRPr="00E7367C">
              <w:t xml:space="preserve">Evidence required to demonstrate competence in this unit must </w:t>
            </w:r>
            <w:r w:rsidRPr="00E7367C">
              <w:t>be relevant to and satisfy all of the requirements of the elements and performance criteria on at least one occasion and include:</w:t>
            </w:r>
          </w:p>
          <w:p w:rsidR="00000000" w:rsidRPr="00E7367C" w:rsidP="00E7367C">
            <w:pPr>
              <w:pStyle w:val="ListBullet"/>
            </w:pPr>
            <w:r w:rsidRPr="00E7367C">
              <w:t>adapting to differences in equipment and operating environments in accordance with standard operating procedures (SOPs)</w:t>
            </w:r>
          </w:p>
          <w:p w:rsidR="00000000" w:rsidRPr="00E7367C" w:rsidP="00E7367C">
            <w:pPr>
              <w:pStyle w:val="ListBullet"/>
            </w:pPr>
            <w:r w:rsidRPr="00E7367C">
              <w:t>apply</w:t>
            </w:r>
            <w:r w:rsidRPr="00E7367C">
              <w:t>ing knowledge of:</w:t>
            </w:r>
          </w:p>
          <w:p w:rsidR="00000000" w:rsidRPr="00E7367C" w:rsidP="00E7367C">
            <w:pPr>
              <w:pStyle w:val="ListBullet2"/>
            </w:pPr>
            <w:r w:rsidRPr="00E7367C">
              <w:t>climb and descent tables and charts</w:t>
            </w:r>
          </w:p>
          <w:p w:rsidR="00000000" w:rsidRPr="00E7367C" w:rsidP="00E7367C">
            <w:pPr>
              <w:pStyle w:val="ListBullet2"/>
            </w:pPr>
            <w:r w:rsidRPr="00E7367C">
              <w:t>constant mach flight planning tables and charts</w:t>
            </w:r>
          </w:p>
          <w:p w:rsidR="00000000" w:rsidRPr="00E7367C" w:rsidP="00E7367C">
            <w:pPr>
              <w:pStyle w:val="ListBullet2"/>
            </w:pPr>
            <w:r w:rsidRPr="00E7367C">
              <w:t>long range cruise charts and tables</w:t>
            </w:r>
          </w:p>
          <w:p w:rsidR="00000000" w:rsidRPr="00E7367C" w:rsidP="00E7367C">
            <w:pPr>
              <w:pStyle w:val="ListBullet"/>
            </w:pPr>
            <w:r w:rsidRPr="00E7367C">
              <w:t>applying knowledge of standard extended twin-engine operations (ETOPS) considerations</w:t>
            </w:r>
          </w:p>
          <w:p w:rsidR="00000000" w:rsidRPr="00E7367C" w:rsidP="00E7367C">
            <w:pPr>
              <w:pStyle w:val="ListBullet"/>
            </w:pPr>
            <w:r w:rsidRPr="00E7367C">
              <w:t>applying published visual flight rules (VFR) and instrument flight rules (IFR) procedures</w:t>
            </w:r>
          </w:p>
          <w:p w:rsidR="00000000" w:rsidRPr="00E7367C" w:rsidP="00E7367C">
            <w:pPr>
              <w:pStyle w:val="ListBullet"/>
            </w:pPr>
            <w:r w:rsidRPr="00E7367C">
              <w:t>applying precautions and required actions to minimise, control or eliminate identified hazards</w:t>
            </w:r>
          </w:p>
          <w:p w:rsidR="00000000" w:rsidRPr="00E7367C" w:rsidP="00E7367C">
            <w:pPr>
              <w:pStyle w:val="ListBullet"/>
            </w:pPr>
            <w:r w:rsidRPr="00E7367C">
              <w:t>applying relevant legislation and workplace procedures</w:t>
            </w:r>
          </w:p>
          <w:p w:rsidR="00000000" w:rsidRPr="00E7367C" w:rsidP="00E7367C">
            <w:pPr>
              <w:pStyle w:val="ListBullet"/>
            </w:pPr>
            <w:r w:rsidRPr="00E7367C">
              <w:t>calculating alti</w:t>
            </w:r>
            <w:r w:rsidRPr="00E7367C">
              <w:t>meter corrections from authorised sources, true altitude above mean sea level and height above terrain for a range of pressure altitudes and temperatures, and using standard atmosphere tables</w:t>
            </w:r>
          </w:p>
          <w:p w:rsidR="00000000" w:rsidRPr="00E7367C" w:rsidP="00E7367C">
            <w:pPr>
              <w:pStyle w:val="ListBullet"/>
            </w:pPr>
            <w:r w:rsidRPr="00E7367C">
              <w:t>calculating flight time and fuel with varying fuel quantities to</w:t>
            </w:r>
            <w:r w:rsidRPr="00E7367C">
              <w:t xml:space="preserve"> determine cost of carriage</w:t>
            </w:r>
          </w:p>
          <w:p w:rsidR="00000000" w:rsidRPr="00E7367C" w:rsidP="00E7367C">
            <w:pPr>
              <w:pStyle w:val="ListBullet"/>
            </w:pPr>
            <w:r w:rsidRPr="00E7367C">
              <w:t>calculating minimum fuel and flight time, including taxi fuel, optimum altitude, use of charts, reserve fuel and critical point (CP) fuel</w:t>
            </w:r>
          </w:p>
          <w:p w:rsidR="00000000" w:rsidRPr="00E7367C" w:rsidP="00E7367C">
            <w:pPr>
              <w:pStyle w:val="ListBullet"/>
            </w:pPr>
            <w:r w:rsidRPr="00E7367C">
              <w:t>calculating minimum fuel to destination including distant alternates and using destination</w:t>
            </w:r>
            <w:r w:rsidRPr="00E7367C">
              <w:t xml:space="preserve"> as the alternate</w:t>
            </w:r>
          </w:p>
          <w:p w:rsidR="00000000" w:rsidRPr="00E7367C" w:rsidP="00E7367C">
            <w:pPr>
              <w:pStyle w:val="ListBullet"/>
            </w:pPr>
            <w:r w:rsidRPr="00E7367C">
              <w:t>communicating effectively with others</w:t>
            </w:r>
          </w:p>
          <w:p w:rsidR="00000000" w:rsidRPr="00E7367C" w:rsidP="00E7367C">
            <w:pPr>
              <w:pStyle w:val="ListBullet"/>
            </w:pPr>
            <w:r w:rsidRPr="00E7367C">
              <w:t>completing relevant documentation</w:t>
            </w:r>
          </w:p>
          <w:p w:rsidR="00000000" w:rsidRPr="00E7367C" w:rsidP="00E7367C">
            <w:pPr>
              <w:pStyle w:val="ListBullet"/>
            </w:pPr>
            <w:r w:rsidRPr="00E7367C">
              <w:t>decoding aviation weather reports, including observing, trending and analysing simultaneous reports and conditions</w:t>
            </w:r>
          </w:p>
          <w:p w:rsidR="00000000" w:rsidRPr="00E7367C" w:rsidP="00E7367C">
            <w:pPr>
              <w:pStyle w:val="ListBullet"/>
            </w:pPr>
            <w:r w:rsidRPr="00E7367C">
              <w:t>determining aircraft limits and maximum payloads</w:t>
            </w:r>
          </w:p>
          <w:p w:rsidR="00000000" w:rsidRPr="00E7367C" w:rsidP="00E7367C">
            <w:pPr>
              <w:pStyle w:val="ListBullet"/>
            </w:pPr>
            <w:r w:rsidRPr="00E7367C">
              <w:t>determining conversion angles, convergency applications, plotting relative true north and grid north using Mercator, lambert conformal and polar stereographic charts</w:t>
            </w:r>
          </w:p>
          <w:p w:rsidR="00000000" w:rsidRPr="00E7367C" w:rsidP="00E7367C">
            <w:pPr>
              <w:pStyle w:val="ListBullet"/>
            </w:pPr>
            <w:r w:rsidRPr="00E7367C">
              <w:t>determining operational requirements</w:t>
            </w:r>
          </w:p>
          <w:p w:rsidR="00000000" w:rsidRPr="00E7367C" w:rsidP="00E7367C">
            <w:pPr>
              <w:pStyle w:val="ListBullet"/>
            </w:pPr>
            <w:r w:rsidRPr="00E7367C">
              <w:t>estimating winds and temperatures at flight levels co</w:t>
            </w:r>
            <w:r w:rsidRPr="00E7367C">
              <w:t>rresponding to upper-air charts and at intermediate flight levels</w:t>
            </w:r>
          </w:p>
          <w:p w:rsidR="00000000" w:rsidRPr="00E7367C" w:rsidP="00E7367C">
            <w:pPr>
              <w:pStyle w:val="ListBullet"/>
            </w:pPr>
            <w:r w:rsidRPr="00E7367C">
              <w:t>examining surface and upper-air charts in mid-latitude and tropical regions</w:t>
            </w:r>
          </w:p>
          <w:p w:rsidR="00000000" w:rsidRPr="00E7367C" w:rsidP="00E7367C">
            <w:pPr>
              <w:pStyle w:val="ListBullet"/>
            </w:pPr>
            <w:r w:rsidRPr="00E7367C">
              <w:t>examining synoptic and aeronautical prognostic charts to determine movement and time evolution</w:t>
            </w:r>
          </w:p>
          <w:p w:rsidR="00000000" w:rsidRPr="00E7367C" w:rsidP="00E7367C">
            <w:pPr>
              <w:pStyle w:val="ListBullet"/>
            </w:pPr>
            <w:r w:rsidRPr="00E7367C">
              <w:t>examining typical c</w:t>
            </w:r>
            <w:r w:rsidRPr="00E7367C">
              <w:t>harts and forecasts for flight planning to decode aerodrome and trend type landing forecasts</w:t>
            </w:r>
          </w:p>
          <w:p w:rsidR="00000000" w:rsidRPr="00E7367C" w:rsidP="00E7367C">
            <w:pPr>
              <w:pStyle w:val="ListBullet"/>
            </w:pPr>
            <w:r w:rsidRPr="00E7367C">
              <w:t>identifying and briefing aeronautical climatology of a specific route</w:t>
            </w:r>
          </w:p>
          <w:p w:rsidR="00000000" w:rsidRPr="00E7367C" w:rsidP="00E7367C">
            <w:pPr>
              <w:pStyle w:val="ListBullet"/>
            </w:pPr>
            <w:r w:rsidRPr="00E7367C">
              <w:t>identifying and correctly using relevant equipment</w:t>
            </w:r>
          </w:p>
          <w:p w:rsidR="00000000" w:rsidRPr="00E7367C" w:rsidP="00E7367C">
            <w:pPr>
              <w:pStyle w:val="ListBullet"/>
            </w:pPr>
            <w:r w:rsidRPr="00E7367C">
              <w:t>identifying and selecting suitable navigat</w:t>
            </w:r>
            <w:r w:rsidRPr="00E7367C">
              <w:t>ion aids/systems</w:t>
            </w:r>
          </w:p>
          <w:p w:rsidR="00000000" w:rsidRPr="00E7367C" w:rsidP="00E7367C">
            <w:pPr>
              <w:pStyle w:val="ListBullet"/>
            </w:pPr>
            <w:r w:rsidRPr="00E7367C">
              <w:t>implementing contingency plans</w:t>
            </w:r>
          </w:p>
          <w:p w:rsidR="00000000" w:rsidRPr="00E7367C" w:rsidP="00E7367C">
            <w:pPr>
              <w:pStyle w:val="ListBullet"/>
            </w:pPr>
            <w:r w:rsidRPr="00E7367C">
              <w:t>implementing work health and safety (WHS)/occupational health and safety (OHS) procedures and relevant regulations</w:t>
            </w:r>
          </w:p>
          <w:p w:rsidR="00000000" w:rsidRPr="00E7367C" w:rsidP="00E7367C">
            <w:pPr>
              <w:pStyle w:val="ListBullet"/>
            </w:pPr>
            <w:r w:rsidRPr="00E7367C">
              <w:t>inspecting and identifying actual and forecast charts for pressure patterns on surface and up</w:t>
            </w:r>
            <w:r w:rsidRPr="00E7367C">
              <w:t>per-air charts, and identifying pressure gradients</w:t>
            </w:r>
          </w:p>
          <w:p w:rsidR="00000000" w:rsidRPr="00E7367C" w:rsidP="00E7367C">
            <w:pPr>
              <w:pStyle w:val="ListBullet"/>
            </w:pPr>
            <w:r w:rsidRPr="00E7367C">
              <w:t>interpreting and following operational instructions and prioritising work</w:t>
            </w:r>
          </w:p>
          <w:p w:rsidR="00000000" w:rsidRPr="00E7367C" w:rsidP="00E7367C">
            <w:pPr>
              <w:pStyle w:val="ListBullet"/>
            </w:pPr>
            <w:r w:rsidRPr="00E7367C">
              <w:t>interpreting flight charts</w:t>
            </w:r>
          </w:p>
          <w:p w:rsidR="00000000" w:rsidRPr="00E7367C" w:rsidP="00E7367C">
            <w:pPr>
              <w:pStyle w:val="ListBullet"/>
            </w:pPr>
            <w:r w:rsidRPr="00E7367C">
              <w:t>interpreting meteorological forecasts</w:t>
            </w:r>
          </w:p>
          <w:p w:rsidR="00000000" w:rsidRPr="00E7367C" w:rsidP="00E7367C">
            <w:pPr>
              <w:pStyle w:val="ListBullet"/>
            </w:pPr>
            <w:r w:rsidRPr="00E7367C">
              <w:t>interpreting tropopause and maximum winds charts</w:t>
            </w:r>
          </w:p>
          <w:p w:rsidR="00000000" w:rsidRPr="00E7367C" w:rsidP="00E7367C">
            <w:pPr>
              <w:pStyle w:val="ListBullet"/>
            </w:pPr>
            <w:r w:rsidRPr="00E7367C">
              <w:t>interpreting weat</w:t>
            </w:r>
            <w:r w:rsidRPr="00E7367C">
              <w:t>her observations plotted on standard format synoptic charts</w:t>
            </w:r>
          </w:p>
          <w:p w:rsidR="00000000" w:rsidRPr="00E7367C" w:rsidP="00E7367C">
            <w:pPr>
              <w:pStyle w:val="ListBullet"/>
            </w:pPr>
            <w:r w:rsidRPr="00E7367C">
              <w:t>making flight notifications</w:t>
            </w:r>
          </w:p>
          <w:p w:rsidR="00000000" w:rsidRPr="00E7367C" w:rsidP="00E7367C">
            <w:pPr>
              <w:pStyle w:val="ListBullet"/>
            </w:pPr>
            <w:r w:rsidRPr="00E7367C">
              <w:t>making proficient operational decisions</w:t>
            </w:r>
          </w:p>
          <w:p w:rsidR="00000000" w:rsidRPr="00E7367C" w:rsidP="00E7367C">
            <w:pPr>
              <w:pStyle w:val="ListBullet"/>
            </w:pPr>
            <w:r w:rsidRPr="00E7367C">
              <w:t>modifying activities depending on workplace contingencies, situations and environments</w:t>
            </w:r>
          </w:p>
          <w:p w:rsidR="00000000" w:rsidRPr="00E7367C" w:rsidP="00E7367C">
            <w:pPr>
              <w:pStyle w:val="ListBullet"/>
            </w:pPr>
            <w:r w:rsidRPr="00E7367C">
              <w:t>monitoring and anticipating operational problems and hazards and taking appropriate actions</w:t>
            </w:r>
          </w:p>
          <w:p w:rsidR="00000000" w:rsidRPr="00E7367C" w:rsidP="00E7367C">
            <w:pPr>
              <w:pStyle w:val="ListBullet"/>
            </w:pPr>
            <w:r w:rsidRPr="00E7367C">
              <w:t>monitoring work activities in terms of planned schedule</w:t>
            </w:r>
          </w:p>
          <w:p w:rsidR="00000000" w:rsidRPr="00E7367C" w:rsidP="00E7367C">
            <w:pPr>
              <w:pStyle w:val="ListBullet"/>
            </w:pPr>
            <w:r w:rsidRPr="00E7367C">
              <w:t>obtaining and using current operational documents</w:t>
            </w:r>
          </w:p>
          <w:p w:rsidR="00000000" w:rsidRPr="00E7367C" w:rsidP="00E7367C">
            <w:pPr>
              <w:pStyle w:val="ListBullet"/>
            </w:pPr>
            <w:r w:rsidRPr="00E7367C">
              <w:t xml:space="preserve">operating electronic communications equipment to required </w:t>
            </w:r>
            <w:r w:rsidRPr="00E7367C">
              <w:t>protocol</w:t>
            </w:r>
          </w:p>
          <w:p w:rsidR="00000000" w:rsidRPr="00E7367C" w:rsidP="00E7367C">
            <w:pPr>
              <w:pStyle w:val="ListBullet"/>
            </w:pPr>
            <w:r w:rsidRPr="00E7367C">
              <w:t>performing calculations for a given true track, true airspeed (TAS) and distance to CP in zero wind, tailwind and beam wind</w:t>
            </w:r>
          </w:p>
          <w:p w:rsidR="00000000" w:rsidRPr="00E7367C" w:rsidP="00E7367C">
            <w:pPr>
              <w:pStyle w:val="ListBullet"/>
            </w:pPr>
            <w:r w:rsidRPr="00E7367C">
              <w:t>performing calculations for a given true track, TAS and endurance, distance to point of no return (PNR) in zero wind, tailw</w:t>
            </w:r>
            <w:r w:rsidRPr="00E7367C">
              <w:t>ind and beam wind</w:t>
            </w:r>
          </w:p>
          <w:p w:rsidR="00000000" w:rsidRPr="00E7367C" w:rsidP="00E7367C">
            <w:pPr>
              <w:pStyle w:val="ListBullet"/>
            </w:pPr>
            <w:r w:rsidRPr="00E7367C">
              <w:t>establishing maximum PNR, return to departure airport and alternate airport, all engines and one engine inoperative</w:t>
            </w:r>
          </w:p>
          <w:p w:rsidR="00000000" w:rsidRPr="00E7367C" w:rsidP="00E7367C">
            <w:pPr>
              <w:pStyle w:val="ListBullet"/>
            </w:pPr>
            <w:r w:rsidRPr="00E7367C">
              <w:t>reading, interpreting and following relevant regulations, instructions, procedures, information and signs</w:t>
            </w:r>
          </w:p>
          <w:p w:rsidR="00000000" w:rsidRPr="00E7367C" w:rsidP="00E7367C">
            <w:pPr>
              <w:pStyle w:val="ListBullet"/>
            </w:pPr>
            <w:r w:rsidRPr="00E7367C">
              <w:t>reporting and/or</w:t>
            </w:r>
            <w:r w:rsidRPr="00E7367C">
              <w:t xml:space="preserve"> rectifying problems, faults or malfunctions promptly in accordance workplace procedures</w:t>
            </w:r>
          </w:p>
          <w:p w:rsidR="00000000" w:rsidRPr="00E7367C" w:rsidP="00E7367C">
            <w:pPr>
              <w:pStyle w:val="ListBullet"/>
            </w:pPr>
            <w:r w:rsidRPr="00E7367C">
              <w:t>reviewing aircraft performance and cruise control procedures and variations using aircraft flight manual graphs</w:t>
            </w:r>
          </w:p>
          <w:p w:rsidR="00000000" w:rsidRPr="00E7367C" w:rsidP="00E7367C">
            <w:pPr>
              <w:pStyle w:val="ListBullet"/>
            </w:pPr>
            <w:r w:rsidRPr="00E7367C">
              <w:t>selecting and using required personal protective equipm</w:t>
            </w:r>
            <w:r w:rsidRPr="00E7367C">
              <w:t>ent (PPE) conforming to industry and WHS/OHS standards</w:t>
            </w:r>
          </w:p>
          <w:p w:rsidR="00000000" w:rsidRPr="00E7367C" w:rsidP="00E7367C">
            <w:pPr>
              <w:pStyle w:val="ListBullet"/>
            </w:pPr>
            <w:r w:rsidRPr="00E7367C">
              <w:t>working collaboratively with others</w:t>
            </w:r>
          </w:p>
          <w:p w:rsidR="00000000" w:rsidRPr="00E7367C" w:rsidP="00E7367C">
            <w:pPr>
              <w:pStyle w:val="ListBullet"/>
            </w:pPr>
            <w:r w:rsidRPr="00E7367C">
              <w:t>working systematically with required attention to detail without injury to self or others, or damage to goods or equipment.</w:t>
            </w:r>
          </w:p>
        </w:tc>
      </w:tr>
    </w:tbl>
    <w:p w:rsidR="00000000" w:rsidRPr="00E7367C" w:rsidP="00E7367C">
      <w:pPr>
        <w:pStyle w:val="NoPaddingFontSize1"/>
      </w:pPr>
    </w:p>
    <w:p w:rsidR="00000000" w:rsidRPr="00E7367C" w:rsidP="00E7367C">
      <w:pPr>
        <w:pStyle w:val="AllowPageBreak"/>
      </w:pPr>
    </w:p>
    <w:p w:rsidR="00000000" w:rsidRPr="00E7367C" w:rsidP="00E7367C">
      <w:pPr>
        <w:pStyle w:val="Heading1"/>
      </w:pPr>
      <w:bookmarkStart w:id="13" w:name="O_1241156"/>
      <w:bookmarkEnd w:id="13"/>
      <w:r w:rsidRPr="00E7367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36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67C" w:rsidP="00E7367C">
            <w:pPr>
              <w:pStyle w:val="BodyText"/>
            </w:pPr>
            <w:r w:rsidRPr="00E7367C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E7367C" w:rsidP="00E7367C">
            <w:pPr>
              <w:pStyle w:val="ListBullet"/>
            </w:pPr>
            <w:r w:rsidRPr="00E7367C">
              <w:t>aerodrome and en route holding procedures</w:t>
            </w:r>
          </w:p>
          <w:p w:rsidR="00000000" w:rsidRPr="00E7367C" w:rsidP="00E7367C">
            <w:pPr>
              <w:pStyle w:val="ListBullet"/>
            </w:pPr>
            <w:r w:rsidRPr="00E7367C">
              <w:t>aircraft documents pouch, includi</w:t>
            </w:r>
            <w:r w:rsidRPr="00E7367C">
              <w:t>ng:</w:t>
            </w:r>
          </w:p>
          <w:p w:rsidR="00000000" w:rsidRPr="00E7367C" w:rsidP="00E7367C">
            <w:pPr>
              <w:pStyle w:val="ListBullet2"/>
            </w:pPr>
            <w:r w:rsidRPr="00E7367C">
              <w:t>aircraft radio licence</w:t>
            </w:r>
          </w:p>
          <w:p w:rsidR="00000000" w:rsidRPr="00E7367C" w:rsidP="00E7367C">
            <w:pPr>
              <w:pStyle w:val="ListBullet2"/>
            </w:pPr>
            <w:r w:rsidRPr="00E7367C">
              <w:t>certificate of airworthiness</w:t>
            </w:r>
          </w:p>
          <w:p w:rsidR="00000000" w:rsidRPr="00E7367C" w:rsidP="00E7367C">
            <w:pPr>
              <w:pStyle w:val="ListBullet2"/>
            </w:pPr>
            <w:r w:rsidRPr="00E7367C">
              <w:t>certificate of registration</w:t>
            </w:r>
          </w:p>
          <w:p w:rsidR="00000000" w:rsidRPr="00E7367C" w:rsidP="00E7367C">
            <w:pPr>
              <w:pStyle w:val="ListBullet2"/>
            </w:pPr>
            <w:r w:rsidRPr="00E7367C">
              <w:t>emergency en route charts</w:t>
            </w:r>
          </w:p>
          <w:p w:rsidR="00000000" w:rsidRPr="00E7367C" w:rsidP="00E7367C">
            <w:pPr>
              <w:pStyle w:val="ListBullet2"/>
            </w:pPr>
            <w:r w:rsidRPr="00E7367C">
              <w:t>fuel supplier carnet</w:t>
            </w:r>
          </w:p>
          <w:p w:rsidR="00000000" w:rsidRPr="00E7367C" w:rsidP="00E7367C">
            <w:pPr>
              <w:pStyle w:val="ListBullet2"/>
            </w:pPr>
            <w:r w:rsidRPr="00E7367C">
              <w:t>sabotage checklist</w:t>
            </w:r>
          </w:p>
          <w:p w:rsidR="00000000" w:rsidRPr="00E7367C" w:rsidP="00E7367C">
            <w:pPr>
              <w:pStyle w:val="ListBullet"/>
            </w:pPr>
            <w:r w:rsidRPr="00E7367C">
              <w:t>aircraft fuel planning, including holding, alternate, fixed reserve and usage rates</w:t>
            </w:r>
          </w:p>
          <w:p w:rsidR="00000000" w:rsidRPr="00E7367C" w:rsidP="00E7367C">
            <w:pPr>
              <w:pStyle w:val="ListBullet"/>
            </w:pPr>
            <w:r w:rsidRPr="00E7367C">
              <w:t>aircraft library, including:</w:t>
            </w:r>
          </w:p>
          <w:p w:rsidR="00000000" w:rsidRPr="00E7367C" w:rsidP="00E7367C">
            <w:pPr>
              <w:pStyle w:val="ListBullet2"/>
            </w:pPr>
            <w:r w:rsidRPr="00E7367C">
              <w:t>aeronautical information publications</w:t>
            </w:r>
          </w:p>
          <w:p w:rsidR="00000000" w:rsidRPr="00E7367C" w:rsidP="00E7367C">
            <w:pPr>
              <w:pStyle w:val="ListBullet2"/>
            </w:pPr>
            <w:r w:rsidRPr="00E7367C">
              <w:t>aircraft journey logbook</w:t>
            </w:r>
          </w:p>
          <w:p w:rsidR="00000000" w:rsidRPr="00E7367C" w:rsidP="00E7367C">
            <w:pPr>
              <w:pStyle w:val="ListBullet2"/>
            </w:pPr>
            <w:r w:rsidRPr="00E7367C">
              <w:t>aircraft operating manual</w:t>
            </w:r>
          </w:p>
          <w:p w:rsidR="00000000" w:rsidRPr="00E7367C" w:rsidP="00E7367C">
            <w:pPr>
              <w:pStyle w:val="ListBullet2"/>
            </w:pPr>
            <w:r w:rsidRPr="00E7367C">
              <w:t>section of operating manual applicable to flight crew</w:t>
            </w:r>
          </w:p>
          <w:p w:rsidR="00000000" w:rsidRPr="00E7367C" w:rsidP="00E7367C">
            <w:pPr>
              <w:pStyle w:val="ListBullet"/>
            </w:pPr>
            <w:r w:rsidRPr="00E7367C">
              <w:t>airspace requirements and procedures under IFR conditions</w:t>
            </w:r>
          </w:p>
          <w:p w:rsidR="00000000" w:rsidRPr="00E7367C" w:rsidP="00E7367C">
            <w:pPr>
              <w:pStyle w:val="ListBullet"/>
            </w:pPr>
            <w:r w:rsidRPr="00E7367C">
              <w:t>airspace types and requirements:</w:t>
            </w:r>
          </w:p>
          <w:p w:rsidR="00000000" w:rsidRPr="00E7367C" w:rsidP="00E7367C">
            <w:pPr>
              <w:pStyle w:val="ListBullet2"/>
            </w:pPr>
            <w:r w:rsidRPr="00E7367C">
              <w:t>controlled/uncontrolled airspace</w:t>
            </w:r>
          </w:p>
          <w:p w:rsidR="00000000" w:rsidRPr="00E7367C" w:rsidP="00E7367C">
            <w:pPr>
              <w:pStyle w:val="ListBullet2"/>
            </w:pPr>
            <w:r w:rsidRPr="00E7367C">
              <w:t>designated remote areas (DRA)</w:t>
            </w:r>
          </w:p>
          <w:p w:rsidR="00000000" w:rsidRPr="00E7367C" w:rsidP="00E7367C">
            <w:pPr>
              <w:pStyle w:val="ListBullet2"/>
            </w:pPr>
            <w:r w:rsidRPr="00E7367C">
              <w:t>military airspace</w:t>
            </w:r>
          </w:p>
          <w:p w:rsidR="00000000" w:rsidRPr="00E7367C" w:rsidP="00E7367C">
            <w:pPr>
              <w:pStyle w:val="ListBullet2"/>
            </w:pPr>
            <w:r w:rsidRPr="00E7367C">
              <w:t>restricted/prohibited/danger areas</w:t>
            </w:r>
          </w:p>
          <w:p w:rsidR="00000000" w:rsidRPr="00E7367C" w:rsidP="00E7367C">
            <w:pPr>
              <w:pStyle w:val="ListBullet2"/>
            </w:pPr>
            <w:r w:rsidRPr="00E7367C">
              <w:t>special procedures and fly neighbourly advice airspace</w:t>
            </w:r>
          </w:p>
          <w:p w:rsidR="00000000" w:rsidRPr="00E7367C" w:rsidP="00E7367C">
            <w:pPr>
              <w:pStyle w:val="ListBullet"/>
            </w:pPr>
            <w:r w:rsidRPr="00E7367C">
              <w:t>CP and PNR</w:t>
            </w:r>
          </w:p>
          <w:p w:rsidR="00000000" w:rsidRPr="00E7367C" w:rsidP="00E7367C">
            <w:pPr>
              <w:pStyle w:val="ListBullet"/>
            </w:pPr>
            <w:r w:rsidRPr="00E7367C">
              <w:t>customs and immigration forms, includin</w:t>
            </w:r>
            <w:r w:rsidRPr="00E7367C">
              <w:t>g:</w:t>
            </w:r>
          </w:p>
          <w:p w:rsidR="00000000" w:rsidRPr="00E7367C" w:rsidP="00E7367C">
            <w:pPr>
              <w:pStyle w:val="ListBullet2"/>
            </w:pPr>
            <w:r w:rsidRPr="00E7367C">
              <w:t>crew manifest</w:t>
            </w:r>
          </w:p>
          <w:p w:rsidR="00000000" w:rsidRPr="00E7367C" w:rsidP="00E7367C">
            <w:pPr>
              <w:pStyle w:val="ListBullet2"/>
            </w:pPr>
            <w:r w:rsidRPr="00E7367C">
              <w:t>general declaration forms</w:t>
            </w:r>
          </w:p>
          <w:p w:rsidR="00000000" w:rsidRPr="00E7367C" w:rsidP="00E7367C">
            <w:pPr>
              <w:pStyle w:val="ListBullet2"/>
            </w:pPr>
            <w:r w:rsidRPr="00E7367C">
              <w:t>passenger manifest</w:t>
            </w:r>
          </w:p>
          <w:p w:rsidR="00000000" w:rsidRPr="00E7367C" w:rsidP="00E7367C">
            <w:pPr>
              <w:pStyle w:val="ListBullet"/>
            </w:pPr>
            <w:r w:rsidRPr="00E7367C">
              <w:t>ETOPS:</w:t>
            </w:r>
          </w:p>
          <w:p w:rsidR="00000000" w:rsidRPr="00E7367C" w:rsidP="00E7367C">
            <w:pPr>
              <w:pStyle w:val="ListBullet2"/>
            </w:pPr>
            <w:r w:rsidRPr="00E7367C">
              <w:t>120 minute operation</w:t>
            </w:r>
          </w:p>
          <w:p w:rsidR="00000000" w:rsidRPr="00E7367C" w:rsidP="00E7367C">
            <w:pPr>
              <w:pStyle w:val="ListBullet2"/>
            </w:pPr>
            <w:r w:rsidRPr="00E7367C">
              <w:t>180 minute operation</w:t>
            </w:r>
          </w:p>
          <w:p w:rsidR="00000000" w:rsidRPr="00E7367C" w:rsidP="00E7367C">
            <w:pPr>
              <w:pStyle w:val="ListBullet2"/>
            </w:pPr>
            <w:r w:rsidRPr="00E7367C">
              <w:t>60 minute operation</w:t>
            </w:r>
          </w:p>
          <w:p w:rsidR="00000000" w:rsidRPr="00E7367C" w:rsidP="00E7367C">
            <w:pPr>
              <w:pStyle w:val="ListBullet2"/>
            </w:pPr>
            <w:r w:rsidRPr="00E7367C">
              <w:t>adequate airport</w:t>
            </w:r>
          </w:p>
          <w:p w:rsidR="00000000" w:rsidRPr="00E7367C" w:rsidP="00E7367C">
            <w:pPr>
              <w:pStyle w:val="ListBullet2"/>
            </w:pPr>
            <w:r w:rsidRPr="00E7367C">
              <w:t>airworthiness</w:t>
            </w:r>
          </w:p>
          <w:p w:rsidR="00000000" w:rsidRPr="00E7367C" w:rsidP="00E7367C">
            <w:pPr>
              <w:pStyle w:val="ListBullet2"/>
            </w:pPr>
            <w:r w:rsidRPr="00E7367C">
              <w:t>all engines operating performance</w:t>
            </w:r>
          </w:p>
          <w:p w:rsidR="00000000" w:rsidRPr="00E7367C" w:rsidP="00E7367C">
            <w:pPr>
              <w:pStyle w:val="ListBullet2"/>
            </w:pPr>
            <w:r w:rsidRPr="00E7367C">
              <w:t>altitude capability</w:t>
            </w:r>
          </w:p>
          <w:p w:rsidR="00000000" w:rsidRPr="00E7367C" w:rsidP="00E7367C">
            <w:pPr>
              <w:pStyle w:val="ListBullet2"/>
            </w:pPr>
            <w:r w:rsidRPr="00E7367C">
              <w:t>auxiliary power unit</w:t>
            </w:r>
          </w:p>
          <w:p w:rsidR="00000000" w:rsidRPr="00E7367C" w:rsidP="00E7367C">
            <w:pPr>
              <w:pStyle w:val="ListBullet2"/>
            </w:pPr>
            <w:r w:rsidRPr="00E7367C">
              <w:t>cruise altitude and coverage at 10,000 feet</w:t>
            </w:r>
          </w:p>
          <w:p w:rsidR="00000000" w:rsidRPr="00E7367C" w:rsidP="00E7367C">
            <w:pPr>
              <w:pStyle w:val="ListBullet2"/>
            </w:pPr>
            <w:r w:rsidRPr="00E7367C">
              <w:t>drift down</w:t>
            </w:r>
          </w:p>
          <w:p w:rsidR="00000000" w:rsidRPr="00E7367C" w:rsidP="00E7367C">
            <w:pPr>
              <w:pStyle w:val="ListBullet2"/>
            </w:pPr>
            <w:r w:rsidRPr="00E7367C">
              <w:t>en route alternate airport requirements</w:t>
            </w:r>
          </w:p>
          <w:p w:rsidR="00000000" w:rsidRPr="00E7367C" w:rsidP="00E7367C">
            <w:pPr>
              <w:pStyle w:val="ListBullet2"/>
            </w:pPr>
            <w:r w:rsidRPr="00E7367C">
              <w:t>ETOPS configuration</w:t>
            </w:r>
          </w:p>
          <w:p w:rsidR="00000000" w:rsidRPr="00E7367C" w:rsidP="00E7367C">
            <w:pPr>
              <w:pStyle w:val="ListBullet2"/>
            </w:pPr>
            <w:r w:rsidRPr="00E7367C">
              <w:t>extended range entry point</w:t>
            </w:r>
          </w:p>
          <w:p w:rsidR="00000000" w:rsidRPr="00E7367C" w:rsidP="00E7367C">
            <w:pPr>
              <w:pStyle w:val="ListBullet2"/>
            </w:pPr>
            <w:r w:rsidRPr="00E7367C">
              <w:t>extended range operations</w:t>
            </w:r>
          </w:p>
          <w:p w:rsidR="00000000" w:rsidRPr="00E7367C" w:rsidP="00E7367C">
            <w:pPr>
              <w:pStyle w:val="ListBullet2"/>
            </w:pPr>
            <w:r w:rsidRPr="00E7367C">
              <w:t>fail-safe</w:t>
            </w:r>
          </w:p>
          <w:p w:rsidR="00000000" w:rsidRPr="00E7367C" w:rsidP="00E7367C">
            <w:pPr>
              <w:pStyle w:val="ListBullet2"/>
            </w:pPr>
            <w:r w:rsidRPr="00E7367C">
              <w:t>flight planning</w:t>
            </w:r>
          </w:p>
          <w:p w:rsidR="00000000" w:rsidRPr="00E7367C" w:rsidP="00E7367C">
            <w:pPr>
              <w:pStyle w:val="ListBullet2"/>
            </w:pPr>
            <w:r w:rsidRPr="00E7367C">
              <w:t>fuel</w:t>
            </w:r>
          </w:p>
          <w:p w:rsidR="00000000" w:rsidRPr="00E7367C" w:rsidP="00E7367C">
            <w:pPr>
              <w:pStyle w:val="ListBullet2"/>
            </w:pPr>
            <w:r w:rsidRPr="00E7367C">
              <w:t>fuel and oil supply</w:t>
            </w:r>
          </w:p>
          <w:p w:rsidR="00000000" w:rsidRPr="00E7367C" w:rsidP="00E7367C">
            <w:pPr>
              <w:pStyle w:val="ListBullet2"/>
            </w:pPr>
            <w:r w:rsidRPr="00E7367C">
              <w:t>holding</w:t>
            </w:r>
          </w:p>
          <w:p w:rsidR="00000000" w:rsidRPr="00E7367C" w:rsidP="00E7367C">
            <w:pPr>
              <w:pStyle w:val="ListBullet2"/>
            </w:pPr>
            <w:r w:rsidRPr="00E7367C">
              <w:t>inflight shutdown</w:t>
            </w:r>
          </w:p>
          <w:p w:rsidR="00000000" w:rsidRPr="00E7367C" w:rsidP="00E7367C">
            <w:pPr>
              <w:pStyle w:val="ListBullet2"/>
            </w:pPr>
            <w:r w:rsidRPr="00E7367C">
              <w:t>minimum equipment list</w:t>
            </w:r>
          </w:p>
          <w:p w:rsidR="00000000" w:rsidRPr="00E7367C" w:rsidP="00E7367C">
            <w:pPr>
              <w:pStyle w:val="ListBullet2"/>
            </w:pPr>
            <w:r w:rsidRPr="00E7367C">
              <w:t>missed approach</w:t>
            </w:r>
          </w:p>
          <w:p w:rsidR="00000000" w:rsidRPr="00E7367C" w:rsidP="00E7367C">
            <w:pPr>
              <w:pStyle w:val="ListBullet2"/>
            </w:pPr>
            <w:r w:rsidRPr="00E7367C">
              <w:t>non-standard atmospheric conditions</w:t>
            </w:r>
          </w:p>
          <w:p w:rsidR="00000000" w:rsidRPr="00E7367C" w:rsidP="00E7367C">
            <w:pPr>
              <w:pStyle w:val="ListBullet2"/>
            </w:pPr>
            <w:r w:rsidRPr="00E7367C">
              <w:t>one engine inoperative performance</w:t>
            </w:r>
          </w:p>
          <w:p w:rsidR="00000000" w:rsidRPr="00E7367C" w:rsidP="00E7367C">
            <w:pPr>
              <w:pStyle w:val="ListBullet2"/>
            </w:pPr>
            <w:r w:rsidRPr="00E7367C">
              <w:t>operational practices and procedures</w:t>
            </w:r>
          </w:p>
          <w:p w:rsidR="00000000" w:rsidRPr="00E7367C" w:rsidP="00E7367C">
            <w:pPr>
              <w:pStyle w:val="ListBullet2"/>
            </w:pPr>
            <w:r w:rsidRPr="00E7367C">
              <w:t>precision and non-precision approaches</w:t>
            </w:r>
          </w:p>
          <w:p w:rsidR="00000000" w:rsidRPr="00E7367C" w:rsidP="00E7367C">
            <w:pPr>
              <w:pStyle w:val="ListBullet2"/>
            </w:pPr>
            <w:r w:rsidRPr="00E7367C">
              <w:t>suitable airport</w:t>
            </w:r>
          </w:p>
          <w:p w:rsidR="00000000" w:rsidRPr="00E7367C" w:rsidP="00E7367C">
            <w:pPr>
              <w:pStyle w:val="ListBullet2"/>
            </w:pPr>
            <w:r w:rsidRPr="00E7367C">
              <w:t>weather</w:t>
            </w:r>
          </w:p>
          <w:p w:rsidR="00000000" w:rsidRPr="00E7367C" w:rsidP="00E7367C">
            <w:pPr>
              <w:pStyle w:val="ListBullet"/>
            </w:pPr>
            <w:r w:rsidRPr="00E7367C">
              <w:t>factors affecting en route performance, rang</w:t>
            </w:r>
            <w:r w:rsidRPr="00E7367C">
              <w:t>e and endurance</w:t>
            </w:r>
          </w:p>
          <w:p w:rsidR="00000000" w:rsidRPr="00E7367C" w:rsidP="00E7367C">
            <w:pPr>
              <w:pStyle w:val="ListBullet"/>
            </w:pPr>
            <w:r w:rsidRPr="00E7367C">
              <w:t>gross error checking requirements, including:</w:t>
            </w:r>
          </w:p>
          <w:p w:rsidR="00000000" w:rsidRPr="00E7367C" w:rsidP="00E7367C">
            <w:pPr>
              <w:pStyle w:val="ListBullet2"/>
            </w:pPr>
            <w:r w:rsidRPr="00E7367C">
              <w:t>aircraft registration</w:t>
            </w:r>
          </w:p>
          <w:p w:rsidR="00000000" w:rsidRPr="00E7367C" w:rsidP="00E7367C">
            <w:pPr>
              <w:pStyle w:val="ListBullet2"/>
            </w:pPr>
            <w:r w:rsidRPr="00E7367C">
              <w:t>alternate/s</w:t>
            </w:r>
          </w:p>
          <w:p w:rsidR="00000000" w:rsidRPr="00E7367C" w:rsidP="00E7367C">
            <w:pPr>
              <w:pStyle w:val="ListBullet2"/>
            </w:pPr>
            <w:r w:rsidRPr="00E7367C">
              <w:t>flight designator</w:t>
            </w:r>
          </w:p>
          <w:p w:rsidR="00000000" w:rsidRPr="00E7367C" w:rsidP="00E7367C">
            <w:pPr>
              <w:pStyle w:val="ListBullet2"/>
            </w:pPr>
            <w:r w:rsidRPr="00E7367C">
              <w:t>fuel over destination</w:t>
            </w:r>
          </w:p>
          <w:p w:rsidR="00000000" w:rsidRPr="00E7367C" w:rsidP="00E7367C">
            <w:pPr>
              <w:pStyle w:val="ListBullet2"/>
            </w:pPr>
            <w:r w:rsidRPr="00E7367C">
              <w:t>maximum permissible take-off mass</w:t>
            </w:r>
          </w:p>
          <w:p w:rsidR="00000000" w:rsidRPr="00E7367C" w:rsidP="00E7367C">
            <w:pPr>
              <w:pStyle w:val="ListBullet2"/>
            </w:pPr>
            <w:r w:rsidRPr="00E7367C">
              <w:t>minimum fuel</w:t>
            </w:r>
          </w:p>
          <w:p w:rsidR="00000000" w:rsidRPr="00E7367C" w:rsidP="00E7367C">
            <w:pPr>
              <w:pStyle w:val="ListBullet2"/>
            </w:pPr>
            <w:r w:rsidRPr="00E7367C">
              <w:t>name of dispatcher</w:t>
            </w:r>
          </w:p>
          <w:p w:rsidR="00000000" w:rsidRPr="00E7367C" w:rsidP="00E7367C">
            <w:pPr>
              <w:pStyle w:val="ListBullet2"/>
            </w:pPr>
            <w:r w:rsidRPr="00E7367C">
              <w:t>route</w:t>
            </w:r>
          </w:p>
          <w:p w:rsidR="00000000" w:rsidRPr="00E7367C" w:rsidP="00E7367C">
            <w:pPr>
              <w:pStyle w:val="ListBullet2"/>
            </w:pPr>
            <w:r w:rsidRPr="00E7367C">
              <w:t>taxi fuel</w:t>
            </w:r>
          </w:p>
          <w:p w:rsidR="00000000" w:rsidRPr="00E7367C" w:rsidP="00E7367C">
            <w:pPr>
              <w:pStyle w:val="ListBullet2"/>
            </w:pPr>
            <w:r w:rsidRPr="00E7367C">
              <w:t>wind component and temperature</w:t>
            </w:r>
          </w:p>
          <w:p w:rsidR="00000000" w:rsidRPr="00E7367C" w:rsidP="00E7367C">
            <w:pPr>
              <w:pStyle w:val="ListBullet"/>
            </w:pPr>
            <w:r w:rsidRPr="00E7367C">
              <w:t>ground and space-based navigation systems and infrastructure, including:</w:t>
            </w:r>
          </w:p>
          <w:p w:rsidR="00000000" w:rsidRPr="00E7367C" w:rsidP="00E7367C">
            <w:pPr>
              <w:pStyle w:val="ListBullet2"/>
            </w:pPr>
            <w:r w:rsidRPr="00E7367C">
              <w:t>continuous descent final approach (CDFA) techniques</w:t>
            </w:r>
          </w:p>
          <w:p w:rsidR="00000000" w:rsidRPr="00E7367C" w:rsidP="00E7367C">
            <w:pPr>
              <w:pStyle w:val="ListBullet2"/>
            </w:pPr>
            <w:r w:rsidRPr="00E7367C">
              <w:t>global navigation satellite system (GNSS) operating procedure errors</w:t>
            </w:r>
          </w:p>
          <w:p w:rsidR="00000000" w:rsidRPr="00E7367C" w:rsidP="00E7367C">
            <w:pPr>
              <w:pStyle w:val="ListBullet2"/>
            </w:pPr>
            <w:r w:rsidRPr="00E7367C">
              <w:t>ground-based systems</w:t>
            </w:r>
          </w:p>
          <w:p w:rsidR="00000000" w:rsidRPr="00E7367C" w:rsidP="00E7367C">
            <w:pPr>
              <w:pStyle w:val="ListBullet2"/>
            </w:pPr>
            <w:r w:rsidRPr="00E7367C">
              <w:t>space-based systems</w:t>
            </w:r>
          </w:p>
          <w:p w:rsidR="00000000" w:rsidRPr="00E7367C" w:rsidP="00E7367C">
            <w:pPr>
              <w:pStyle w:val="ListBullet"/>
            </w:pPr>
            <w:r w:rsidRPr="00E7367C">
              <w:t>how to determine currency of operational documents</w:t>
            </w:r>
          </w:p>
          <w:p w:rsidR="00000000" w:rsidRPr="00E7367C" w:rsidP="00E7367C">
            <w:pPr>
              <w:pStyle w:val="ListBullet"/>
            </w:pPr>
            <w:r w:rsidRPr="00E7367C">
              <w:t>icing conditions and hazards</w:t>
            </w:r>
          </w:p>
          <w:p w:rsidR="00000000" w:rsidRPr="00E7367C" w:rsidP="00E7367C">
            <w:pPr>
              <w:pStyle w:val="ListBullet"/>
            </w:pPr>
            <w:r w:rsidRPr="00E7367C">
              <w:t>IFR/VFR cruising levels, selection and hazards</w:t>
            </w:r>
          </w:p>
          <w:p w:rsidR="00000000" w:rsidRPr="00E7367C" w:rsidP="00E7367C">
            <w:pPr>
              <w:pStyle w:val="ListBullet"/>
            </w:pPr>
            <w:r w:rsidRPr="00E7367C">
              <w:t>IFR/VFR route planning requirements</w:t>
            </w:r>
          </w:p>
          <w:p w:rsidR="00000000" w:rsidRPr="00E7367C" w:rsidP="00E7367C">
            <w:pPr>
              <w:pStyle w:val="ListBullet"/>
            </w:pPr>
            <w:r w:rsidRPr="00E7367C">
              <w:t>in an Australian Defence Force (ADF) context, relevant Defence Orders and Instructions</w:t>
            </w:r>
          </w:p>
          <w:p w:rsidR="00000000" w:rsidRPr="00E7367C" w:rsidP="00E7367C">
            <w:pPr>
              <w:pStyle w:val="ListBullet"/>
            </w:pPr>
            <w:r w:rsidRPr="00E7367C">
              <w:t>flight</w:t>
            </w:r>
            <w:r w:rsidRPr="00E7367C">
              <w:t xml:space="preserve"> documentation requirements</w:t>
            </w:r>
          </w:p>
          <w:p w:rsidR="00000000" w:rsidRPr="00E7367C" w:rsidP="00E7367C">
            <w:pPr>
              <w:pStyle w:val="ListBullet"/>
            </w:pPr>
            <w:r w:rsidRPr="00E7367C">
              <w:t>flight procedures, including:</w:t>
            </w:r>
          </w:p>
          <w:p w:rsidR="00000000" w:rsidRPr="00E7367C" w:rsidP="00E7367C">
            <w:pPr>
              <w:pStyle w:val="ListBullet2"/>
            </w:pPr>
            <w:r w:rsidRPr="00E7367C">
              <w:t>2-D/3-D instrument approach operations</w:t>
            </w:r>
          </w:p>
          <w:p w:rsidR="00000000" w:rsidRPr="00E7367C" w:rsidP="00E7367C">
            <w:pPr>
              <w:pStyle w:val="ListBullet2"/>
            </w:pPr>
            <w:r w:rsidRPr="00E7367C">
              <w:t>air traffic service requirements</w:t>
            </w:r>
          </w:p>
          <w:p w:rsidR="00000000" w:rsidRPr="00E7367C" w:rsidP="00E7367C">
            <w:pPr>
              <w:pStyle w:val="ListBullet2"/>
            </w:pPr>
            <w:r w:rsidRPr="00E7367C">
              <w:t>alternate aerodrome weather minima</w:t>
            </w:r>
          </w:p>
          <w:p w:rsidR="00000000" w:rsidRPr="00E7367C" w:rsidP="00E7367C">
            <w:pPr>
              <w:pStyle w:val="ListBullet2"/>
            </w:pPr>
            <w:r w:rsidRPr="00E7367C">
              <w:t>altimeter accuracy and variations due to temperature</w:t>
            </w:r>
          </w:p>
          <w:p w:rsidR="00000000" w:rsidRPr="00E7367C" w:rsidP="00E7367C">
            <w:pPr>
              <w:pStyle w:val="ListBullet2"/>
            </w:pPr>
            <w:r w:rsidRPr="00E7367C">
              <w:t>chart symbology and information</w:t>
            </w:r>
          </w:p>
          <w:p w:rsidR="00000000" w:rsidRPr="00E7367C" w:rsidP="00E7367C">
            <w:pPr>
              <w:pStyle w:val="ListBullet2"/>
            </w:pPr>
            <w:r w:rsidRPr="00E7367C">
              <w:t>flight instrument operations, errors and limitations</w:t>
            </w:r>
          </w:p>
          <w:p w:rsidR="00000000" w:rsidRPr="00E7367C" w:rsidP="00E7367C">
            <w:pPr>
              <w:pStyle w:val="ListBullet2"/>
            </w:pPr>
            <w:r w:rsidRPr="00E7367C">
              <w:t>flight plan validity</w:t>
            </w:r>
          </w:p>
          <w:p w:rsidR="00000000" w:rsidRPr="00E7367C" w:rsidP="00E7367C">
            <w:pPr>
              <w:pStyle w:val="ListBullet2"/>
            </w:pPr>
            <w:r w:rsidRPr="00E7367C">
              <w:t>lost communications procedures</w:t>
            </w:r>
          </w:p>
          <w:p w:rsidR="00000000" w:rsidRPr="00E7367C" w:rsidP="00E7367C">
            <w:pPr>
              <w:pStyle w:val="ListBullet2"/>
            </w:pPr>
            <w:r w:rsidRPr="00E7367C">
              <w:t>pilot activated lighting (PAL)</w:t>
            </w:r>
          </w:p>
          <w:p w:rsidR="00000000" w:rsidRPr="00E7367C" w:rsidP="00E7367C">
            <w:pPr>
              <w:pStyle w:val="ListBullet2"/>
            </w:pPr>
            <w:r w:rsidRPr="00E7367C">
              <w:t>pilot responsibilities</w:t>
            </w:r>
          </w:p>
          <w:p w:rsidR="00000000" w:rsidRPr="00E7367C" w:rsidP="00E7367C">
            <w:pPr>
              <w:pStyle w:val="ListBullet2"/>
            </w:pPr>
            <w:r w:rsidRPr="00E7367C">
              <w:t>radio communication phraseology</w:t>
            </w:r>
          </w:p>
          <w:p w:rsidR="00000000" w:rsidRPr="00E7367C" w:rsidP="00E7367C">
            <w:pPr>
              <w:pStyle w:val="ListBullet2"/>
            </w:pPr>
            <w:r w:rsidRPr="00E7367C">
              <w:t>reporting requirements</w:t>
            </w:r>
          </w:p>
          <w:p w:rsidR="00000000" w:rsidRPr="00E7367C" w:rsidP="00E7367C">
            <w:pPr>
              <w:pStyle w:val="ListBullet2"/>
            </w:pPr>
            <w:r w:rsidRPr="00E7367C">
              <w:t>runway visual approach slope lighting syst</w:t>
            </w:r>
            <w:r w:rsidRPr="00E7367C">
              <w:t>em operation and limitations</w:t>
            </w:r>
          </w:p>
          <w:p w:rsidR="00000000" w:rsidRPr="00E7367C" w:rsidP="00E7367C">
            <w:pPr>
              <w:pStyle w:val="ListBullet2"/>
            </w:pPr>
            <w:r w:rsidRPr="00E7367C">
              <w:t>search and rescue times (SARTIME) and pilot obligations</w:t>
            </w:r>
          </w:p>
          <w:p w:rsidR="00000000" w:rsidRPr="00E7367C" w:rsidP="00E7367C">
            <w:pPr>
              <w:pStyle w:val="ListBullet"/>
            </w:pPr>
            <w:r w:rsidRPr="00E7367C">
              <w:t>lowest safe altitude (LSALT), including:</w:t>
            </w:r>
          </w:p>
          <w:p w:rsidR="00000000" w:rsidRPr="00E7367C" w:rsidP="00E7367C">
            <w:pPr>
              <w:pStyle w:val="ListBullet2"/>
            </w:pPr>
            <w:r w:rsidRPr="00E7367C">
              <w:t>calculate route LSALT not specified in aeronautical information publication (AIP)</w:t>
            </w:r>
          </w:p>
          <w:p w:rsidR="00000000" w:rsidRPr="00E7367C" w:rsidP="00E7367C">
            <w:pPr>
              <w:pStyle w:val="ListBullet2"/>
            </w:pPr>
            <w:r w:rsidRPr="00E7367C">
              <w:t>descent below LSALT or minimum safety altitude requirements by day/night/night-visual flight rules (NVFR)</w:t>
            </w:r>
          </w:p>
          <w:p w:rsidR="00000000" w:rsidRPr="00E7367C" w:rsidP="00E7367C">
            <w:pPr>
              <w:pStyle w:val="ListBullet2"/>
            </w:pPr>
            <w:r w:rsidRPr="00E7367C">
              <w:t>establish aircraft above LSALT requirements</w:t>
            </w:r>
          </w:p>
          <w:p w:rsidR="00000000" w:rsidRPr="00E7367C" w:rsidP="00E7367C">
            <w:pPr>
              <w:pStyle w:val="ListBullet2"/>
            </w:pPr>
            <w:r w:rsidRPr="00E7367C">
              <w:t>minimum obstacle clearance provided by minimum circling altitude</w:t>
            </w:r>
          </w:p>
          <w:p w:rsidR="00000000" w:rsidRPr="00E7367C" w:rsidP="00E7367C">
            <w:pPr>
              <w:pStyle w:val="ListBullet2"/>
            </w:pPr>
            <w:r w:rsidRPr="00E7367C">
              <w:t>missed approach minimum obstacle clearanc</w:t>
            </w:r>
            <w:r w:rsidRPr="00E7367C">
              <w:t>e</w:t>
            </w:r>
          </w:p>
          <w:p w:rsidR="00000000" w:rsidRPr="00E7367C" w:rsidP="00E7367C">
            <w:pPr>
              <w:pStyle w:val="ListBullet2"/>
            </w:pPr>
            <w:r w:rsidRPr="00E7367C">
              <w:t>track establishment after take-off</w:t>
            </w:r>
          </w:p>
          <w:p w:rsidR="00000000" w:rsidRPr="00E7367C" w:rsidP="00E7367C">
            <w:pPr>
              <w:pStyle w:val="ListBullet"/>
            </w:pPr>
            <w:r w:rsidRPr="00E7367C">
              <w:t>meteorological considerations for a flight, including:</w:t>
            </w:r>
          </w:p>
          <w:p w:rsidR="00000000" w:rsidRPr="00E7367C" w:rsidP="00E7367C">
            <w:pPr>
              <w:pStyle w:val="ListBullet2"/>
            </w:pPr>
            <w:r w:rsidRPr="00E7367C">
              <w:t>actual atmospheric heating</w:t>
            </w:r>
          </w:p>
          <w:p w:rsidR="00000000" w:rsidRPr="00E7367C" w:rsidP="00E7367C">
            <w:pPr>
              <w:pStyle w:val="ListBullet2"/>
            </w:pPr>
            <w:r w:rsidRPr="00E7367C">
              <w:t>adiabatic processes</w:t>
            </w:r>
          </w:p>
          <w:p w:rsidR="00000000" w:rsidRPr="00E7367C" w:rsidP="00E7367C">
            <w:pPr>
              <w:pStyle w:val="ListBullet2"/>
            </w:pPr>
            <w:r w:rsidRPr="00E7367C">
              <w:t>aeronautical forecasts</w:t>
            </w:r>
          </w:p>
          <w:p w:rsidR="00000000" w:rsidRPr="00E7367C" w:rsidP="00E7367C">
            <w:pPr>
              <w:pStyle w:val="ListBullet2"/>
            </w:pPr>
            <w:r w:rsidRPr="00E7367C">
              <w:t>aeronautical meteorological reports</w:t>
            </w:r>
          </w:p>
          <w:p w:rsidR="00000000" w:rsidRPr="00E7367C" w:rsidP="00E7367C">
            <w:pPr>
              <w:pStyle w:val="ListBullet2"/>
            </w:pPr>
            <w:r w:rsidRPr="00E7367C">
              <w:t>air masses and fronts</w:t>
            </w:r>
          </w:p>
          <w:p w:rsidR="00000000" w:rsidRPr="00E7367C" w:rsidP="00E7367C">
            <w:pPr>
              <w:pStyle w:val="ListBullet2"/>
            </w:pPr>
            <w:r w:rsidRPr="00E7367C">
              <w:t>aircraft icing</w:t>
            </w:r>
          </w:p>
          <w:p w:rsidR="00000000" w:rsidRPr="00E7367C" w:rsidP="00E7367C">
            <w:pPr>
              <w:pStyle w:val="ListBullet2"/>
            </w:pPr>
            <w:r w:rsidRPr="00E7367C">
              <w:t>analysis of surface and upper-air charts</w:t>
            </w:r>
          </w:p>
          <w:p w:rsidR="00000000" w:rsidRPr="00E7367C" w:rsidP="00E7367C">
            <w:pPr>
              <w:pStyle w:val="ListBullet2"/>
            </w:pPr>
            <w:r w:rsidRPr="00E7367C">
              <w:t>atmosphere, composition and structure</w:t>
            </w:r>
          </w:p>
          <w:p w:rsidR="00000000" w:rsidRPr="00E7367C" w:rsidP="00E7367C">
            <w:pPr>
              <w:pStyle w:val="ListBullet2"/>
            </w:pPr>
            <w:r w:rsidRPr="00E7367C">
              <w:t>atmospheric humidity</w:t>
            </w:r>
          </w:p>
          <w:p w:rsidR="00000000" w:rsidRPr="00E7367C" w:rsidP="00E7367C">
            <w:pPr>
              <w:pStyle w:val="ListBullet2"/>
            </w:pPr>
            <w:r w:rsidRPr="00E7367C">
              <w:t>atmospheric pressures</w:t>
            </w:r>
          </w:p>
          <w:p w:rsidR="00000000" w:rsidRPr="00E7367C" w:rsidP="00E7367C">
            <w:pPr>
              <w:pStyle w:val="ListBullet2"/>
            </w:pPr>
            <w:r w:rsidRPr="00E7367C">
              <w:t>atmospheric stability</w:t>
            </w:r>
          </w:p>
          <w:p w:rsidR="00000000" w:rsidRPr="00E7367C" w:rsidP="00E7367C">
            <w:pPr>
              <w:pStyle w:val="ListBullet2"/>
            </w:pPr>
            <w:r w:rsidRPr="00E7367C">
              <w:t>atmospheric temperature and humidity</w:t>
            </w:r>
          </w:p>
          <w:p w:rsidR="00000000" w:rsidRPr="00E7367C" w:rsidP="00E7367C">
            <w:pPr>
              <w:pStyle w:val="ListBullet2"/>
            </w:pPr>
            <w:r w:rsidRPr="00E7367C">
              <w:t>causes of reduced visibility</w:t>
            </w:r>
          </w:p>
          <w:p w:rsidR="00000000" w:rsidRPr="00E7367C" w:rsidP="00E7367C">
            <w:pPr>
              <w:pStyle w:val="ListBullet2"/>
            </w:pPr>
            <w:r w:rsidRPr="00E7367C">
              <w:t>climatology</w:t>
            </w:r>
          </w:p>
          <w:p w:rsidR="00000000" w:rsidRPr="00E7367C" w:rsidP="00E7367C">
            <w:pPr>
              <w:pStyle w:val="ListBullet2"/>
            </w:pPr>
            <w:r w:rsidRPr="00E7367C">
              <w:t xml:space="preserve">components of aerodrome operating </w:t>
            </w:r>
            <w:r w:rsidRPr="00E7367C">
              <w:t>minima (AOM) (visibility and runway visual range (RVR))</w:t>
            </w:r>
          </w:p>
          <w:p w:rsidR="00000000" w:rsidRPr="00E7367C" w:rsidP="00E7367C">
            <w:pPr>
              <w:pStyle w:val="ListBullet2"/>
            </w:pPr>
            <w:r w:rsidRPr="00E7367C">
              <w:t>constant pressure charts</w:t>
            </w:r>
          </w:p>
          <w:p w:rsidR="00000000" w:rsidRPr="00E7367C" w:rsidP="00E7367C">
            <w:pPr>
              <w:pStyle w:val="ListBullet2"/>
            </w:pPr>
            <w:r w:rsidRPr="00E7367C">
              <w:t>fog types</w:t>
            </w:r>
          </w:p>
          <w:p w:rsidR="00000000" w:rsidRPr="00E7367C" w:rsidP="00E7367C">
            <w:pPr>
              <w:pStyle w:val="ListBullet2"/>
            </w:pPr>
            <w:r w:rsidRPr="00E7367C">
              <w:t>formation of clouds and precipitation and processes involved</w:t>
            </w:r>
          </w:p>
          <w:p w:rsidR="00000000" w:rsidRPr="00E7367C" w:rsidP="00E7367C">
            <w:pPr>
              <w:pStyle w:val="ListBullet2"/>
            </w:pPr>
            <w:r w:rsidRPr="00E7367C">
              <w:t>formation of types of precipitation</w:t>
            </w:r>
          </w:p>
          <w:p w:rsidR="00000000" w:rsidRPr="00E7367C" w:rsidP="00E7367C">
            <w:pPr>
              <w:pStyle w:val="ListBullet2"/>
            </w:pPr>
            <w:r w:rsidRPr="00E7367C">
              <w:t>frontal depressions and characteristics</w:t>
            </w:r>
          </w:p>
          <w:p w:rsidR="00000000" w:rsidRPr="00E7367C" w:rsidP="00E7367C">
            <w:pPr>
              <w:pStyle w:val="ListBullet2"/>
            </w:pPr>
            <w:r w:rsidRPr="00E7367C">
              <w:t xml:space="preserve">horizontal forces acting on </w:t>
            </w:r>
            <w:r w:rsidRPr="00E7367C">
              <w:t>the air</w:t>
            </w:r>
          </w:p>
          <w:p w:rsidR="00000000" w:rsidRPr="00E7367C" w:rsidP="00E7367C">
            <w:pPr>
              <w:pStyle w:val="ListBullet2"/>
            </w:pPr>
            <w:r w:rsidRPr="00E7367C">
              <w:t>International Standard Atmosphere (ISA)</w:t>
            </w:r>
          </w:p>
          <w:p w:rsidR="00000000" w:rsidRPr="00E7367C" w:rsidP="00E7367C">
            <w:pPr>
              <w:pStyle w:val="ListBullet2"/>
            </w:pPr>
            <w:r w:rsidRPr="00E7367C">
              <w:t>meteorological communications</w:t>
            </w:r>
          </w:p>
          <w:p w:rsidR="00000000" w:rsidRPr="00E7367C" w:rsidP="00E7367C">
            <w:pPr>
              <w:pStyle w:val="ListBullet2"/>
            </w:pPr>
            <w:r w:rsidRPr="00E7367C">
              <w:t>motion in cloud formation and precipitation</w:t>
            </w:r>
          </w:p>
          <w:p w:rsidR="00000000" w:rsidRPr="00E7367C" w:rsidP="00E7367C">
            <w:pPr>
              <w:pStyle w:val="ListBullet2"/>
            </w:pPr>
            <w:r w:rsidRPr="00E7367C">
              <w:t>mountain waves (rotors)</w:t>
            </w:r>
          </w:p>
          <w:p w:rsidR="00000000" w:rsidRPr="00E7367C" w:rsidP="00E7367C">
            <w:pPr>
              <w:pStyle w:val="ListBullet2"/>
            </w:pPr>
            <w:r w:rsidRPr="00E7367C">
              <w:t>observations from satellites</w:t>
            </w:r>
          </w:p>
          <w:p w:rsidR="00000000" w:rsidRPr="00E7367C" w:rsidP="00E7367C">
            <w:pPr>
              <w:pStyle w:val="ListBullet2"/>
            </w:pPr>
            <w:r w:rsidRPr="00E7367C">
              <w:t>other types of pressure systems</w:t>
            </w:r>
          </w:p>
          <w:p w:rsidR="00000000" w:rsidRPr="00E7367C" w:rsidP="00E7367C">
            <w:pPr>
              <w:pStyle w:val="ListBullet2"/>
            </w:pPr>
            <w:r w:rsidRPr="00E7367C">
              <w:t>pressure-wind relationships</w:t>
            </w:r>
          </w:p>
          <w:p w:rsidR="00000000" w:rsidRPr="00E7367C" w:rsidP="00E7367C">
            <w:pPr>
              <w:pStyle w:val="ListBullet2"/>
            </w:pPr>
            <w:r w:rsidRPr="00E7367C">
              <w:t>prognostic charts</w:t>
            </w:r>
          </w:p>
          <w:p w:rsidR="00000000" w:rsidRPr="00E7367C" w:rsidP="00E7367C">
            <w:pPr>
              <w:pStyle w:val="ListBullet2"/>
            </w:pPr>
            <w:r w:rsidRPr="00E7367C">
              <w:t>role of international meteorological services</w:t>
            </w:r>
          </w:p>
          <w:p w:rsidR="00000000" w:rsidRPr="00E7367C" w:rsidP="00E7367C">
            <w:pPr>
              <w:pStyle w:val="ListBullet2"/>
            </w:pPr>
            <w:r w:rsidRPr="00E7367C">
              <w:t>smoke and fire-induced weather</w:t>
            </w:r>
          </w:p>
          <w:p w:rsidR="00000000" w:rsidRPr="00E7367C" w:rsidP="00E7367C">
            <w:pPr>
              <w:pStyle w:val="ListBullet2"/>
            </w:pPr>
            <w:r w:rsidRPr="00E7367C">
              <w:t>station model</w:t>
            </w:r>
          </w:p>
          <w:p w:rsidR="00000000" w:rsidRPr="00E7367C" w:rsidP="00E7367C">
            <w:pPr>
              <w:pStyle w:val="ListBullet2"/>
            </w:pPr>
            <w:r w:rsidRPr="00E7367C">
              <w:t>surface observations</w:t>
            </w:r>
          </w:p>
          <w:p w:rsidR="00000000" w:rsidRPr="00E7367C" w:rsidP="00E7367C">
            <w:pPr>
              <w:pStyle w:val="ListBullet2"/>
            </w:pPr>
            <w:r w:rsidRPr="00E7367C">
              <w:t>synoptic charts in the tropics</w:t>
            </w:r>
          </w:p>
          <w:p w:rsidR="00000000" w:rsidRPr="00E7367C" w:rsidP="00E7367C">
            <w:pPr>
              <w:pStyle w:val="ListBullet2"/>
            </w:pPr>
            <w:r w:rsidRPr="00E7367C">
              <w:t>temperature at the earth’s surface</w:t>
            </w:r>
          </w:p>
          <w:p w:rsidR="00000000" w:rsidRPr="00E7367C" w:rsidP="00E7367C">
            <w:pPr>
              <w:pStyle w:val="ListBullet2"/>
            </w:pPr>
            <w:r w:rsidRPr="00E7367C">
              <w:t>thunderstorms</w:t>
            </w:r>
          </w:p>
          <w:p w:rsidR="00000000" w:rsidRPr="00E7367C" w:rsidP="00E7367C">
            <w:pPr>
              <w:pStyle w:val="ListBullet2"/>
            </w:pPr>
            <w:r w:rsidRPr="00E7367C">
              <w:t>tropical weather</w:t>
            </w:r>
          </w:p>
          <w:p w:rsidR="00000000" w:rsidRPr="00E7367C" w:rsidP="00E7367C">
            <w:pPr>
              <w:pStyle w:val="ListBullet2"/>
            </w:pPr>
            <w:r w:rsidRPr="00E7367C">
              <w:t>types of atmospheric turbulence</w:t>
            </w:r>
          </w:p>
          <w:p w:rsidR="00000000" w:rsidRPr="00E7367C" w:rsidP="00E7367C">
            <w:pPr>
              <w:pStyle w:val="ListBullet2"/>
            </w:pPr>
            <w:r w:rsidRPr="00E7367C">
              <w:t>units of measur</w:t>
            </w:r>
            <w:r w:rsidRPr="00E7367C">
              <w:t>ement</w:t>
            </w:r>
          </w:p>
          <w:p w:rsidR="00000000" w:rsidRPr="00E7367C" w:rsidP="00E7367C">
            <w:pPr>
              <w:pStyle w:val="ListBullet2"/>
            </w:pPr>
            <w:r w:rsidRPr="00E7367C">
              <w:t>upper-air observations</w:t>
            </w:r>
          </w:p>
          <w:p w:rsidR="00000000" w:rsidRPr="00E7367C" w:rsidP="00E7367C">
            <w:pPr>
              <w:pStyle w:val="ListBullet2"/>
            </w:pPr>
            <w:r w:rsidRPr="00E7367C">
              <w:t>variation to pressure height</w:t>
            </w:r>
          </w:p>
          <w:p w:rsidR="00000000" w:rsidRPr="00E7367C" w:rsidP="00E7367C">
            <w:pPr>
              <w:pStyle w:val="ListBullet2"/>
            </w:pPr>
            <w:r w:rsidRPr="00E7367C">
              <w:t>vertical distribution of temperature (lapse rate)</w:t>
            </w:r>
          </w:p>
          <w:p w:rsidR="00000000" w:rsidRPr="00E7367C" w:rsidP="00E7367C">
            <w:pPr>
              <w:pStyle w:val="ListBullet2"/>
            </w:pPr>
            <w:r w:rsidRPr="00E7367C">
              <w:t>visibility and RVR/slant visual range (SVR)</w:t>
            </w:r>
          </w:p>
          <w:p w:rsidR="00000000" w:rsidRPr="00E7367C" w:rsidP="00E7367C">
            <w:pPr>
              <w:pStyle w:val="ListBullet2"/>
            </w:pPr>
            <w:r w:rsidRPr="00E7367C">
              <w:t>volcanic ash</w:t>
            </w:r>
          </w:p>
          <w:p w:rsidR="00000000" w:rsidRPr="00E7367C" w:rsidP="00E7367C">
            <w:pPr>
              <w:pStyle w:val="ListBullet2"/>
            </w:pPr>
            <w:r w:rsidRPr="00E7367C">
              <w:t>weather reporting services</w:t>
            </w:r>
          </w:p>
          <w:p w:rsidR="00000000" w:rsidRPr="00E7367C" w:rsidP="00E7367C">
            <w:pPr>
              <w:pStyle w:val="ListBullet2"/>
            </w:pPr>
            <w:r w:rsidRPr="00E7367C">
              <w:t>winds in the free atmosphere</w:t>
            </w:r>
          </w:p>
          <w:p w:rsidR="00000000" w:rsidRPr="00E7367C" w:rsidP="00E7367C">
            <w:pPr>
              <w:pStyle w:val="ListBullet2"/>
            </w:pPr>
            <w:r w:rsidRPr="00E7367C">
              <w:t>winds near the earth surface</w:t>
            </w:r>
          </w:p>
          <w:p w:rsidR="00000000" w:rsidRPr="00E7367C" w:rsidP="00E7367C">
            <w:pPr>
              <w:pStyle w:val="ListBullet"/>
            </w:pPr>
            <w:r w:rsidRPr="00E7367C">
              <w:t>navigation requirements, including:</w:t>
            </w:r>
          </w:p>
          <w:p w:rsidR="00000000" w:rsidRPr="00E7367C" w:rsidP="00E7367C">
            <w:pPr>
              <w:pStyle w:val="ListBullet2"/>
            </w:pPr>
            <w:r w:rsidRPr="00E7367C">
              <w:t>aircraft performance categories and operational implications</w:t>
            </w:r>
          </w:p>
          <w:p w:rsidR="00000000" w:rsidRPr="00E7367C" w:rsidP="00E7367C">
            <w:pPr>
              <w:pStyle w:val="ListBullet2"/>
            </w:pPr>
            <w:r w:rsidRPr="00E7367C">
              <w:t>AOM</w:t>
            </w:r>
          </w:p>
          <w:p w:rsidR="00000000" w:rsidRPr="00E7367C" w:rsidP="00E7367C">
            <w:pPr>
              <w:pStyle w:val="ListBullet2"/>
            </w:pPr>
            <w:r w:rsidRPr="00E7367C">
              <w:t>chart projections (all types)</w:t>
            </w:r>
          </w:p>
          <w:p w:rsidR="00000000" w:rsidRPr="00E7367C" w:rsidP="00E7367C">
            <w:pPr>
              <w:pStyle w:val="ListBullet2"/>
            </w:pPr>
            <w:r w:rsidRPr="00E7367C">
              <w:t>charts used by a typical operator</w:t>
            </w:r>
          </w:p>
          <w:p w:rsidR="00000000" w:rsidRPr="00E7367C" w:rsidP="00E7367C">
            <w:pPr>
              <w:pStyle w:val="ListBullet2"/>
            </w:pPr>
            <w:r w:rsidRPr="00E7367C">
              <w:t>CP (equal time point)</w:t>
            </w:r>
          </w:p>
          <w:p w:rsidR="00000000" w:rsidRPr="00E7367C" w:rsidP="00E7367C">
            <w:pPr>
              <w:pStyle w:val="ListBullet2"/>
            </w:pPr>
            <w:r w:rsidRPr="00E7367C">
              <w:t>decision altitude (DA)</w:t>
            </w:r>
          </w:p>
          <w:p w:rsidR="00000000" w:rsidRPr="00E7367C" w:rsidP="00E7367C">
            <w:pPr>
              <w:pStyle w:val="ListBullet2"/>
            </w:pPr>
            <w:r w:rsidRPr="00E7367C">
              <w:t>general determination of aircraft position</w:t>
            </w:r>
          </w:p>
          <w:p w:rsidR="00000000" w:rsidRPr="00E7367C" w:rsidP="00E7367C">
            <w:pPr>
              <w:pStyle w:val="ListBullet2"/>
            </w:pPr>
            <w:r w:rsidRPr="00E7367C">
              <w:t>GN</w:t>
            </w:r>
            <w:r w:rsidRPr="00E7367C">
              <w:t xml:space="preserve">SS requirements </w:t>
            </w:r>
          </w:p>
          <w:p w:rsidR="00000000" w:rsidRPr="00E7367C" w:rsidP="00E7367C">
            <w:pPr>
              <w:pStyle w:val="ListBullet2"/>
            </w:pPr>
            <w:r w:rsidRPr="00E7367C">
              <w:t>ground-based radar and direction finding</w:t>
            </w:r>
          </w:p>
          <w:p w:rsidR="00000000" w:rsidRPr="00E7367C" w:rsidP="00E7367C">
            <w:pPr>
              <w:pStyle w:val="ListBullet2"/>
            </w:pPr>
            <w:r w:rsidRPr="00E7367C">
              <w:t>gyro heading and grid direction</w:t>
            </w:r>
          </w:p>
          <w:p w:rsidR="00000000" w:rsidRPr="00E7367C" w:rsidP="00E7367C">
            <w:pPr>
              <w:pStyle w:val="ListBullet2"/>
            </w:pPr>
            <w:r w:rsidRPr="00E7367C">
              <w:t>instrument landing system (ILS)</w:t>
            </w:r>
          </w:p>
          <w:p w:rsidR="00000000" w:rsidRPr="00E7367C" w:rsidP="00E7367C">
            <w:pPr>
              <w:pStyle w:val="ListBullet2"/>
            </w:pPr>
            <w:r w:rsidRPr="00E7367C">
              <w:t>International Civil Aviation Organization (ICAO) chart requirements</w:t>
            </w:r>
          </w:p>
          <w:p w:rsidR="00000000" w:rsidRPr="00E7367C" w:rsidP="00E7367C">
            <w:pPr>
              <w:pStyle w:val="ListBullet2"/>
            </w:pPr>
            <w:r w:rsidRPr="00E7367C">
              <w:t>introduction to radio navigation</w:t>
            </w:r>
          </w:p>
          <w:p w:rsidR="00000000" w:rsidRPr="00E7367C" w:rsidP="00E7367C">
            <w:pPr>
              <w:pStyle w:val="ListBullet2"/>
            </w:pPr>
            <w:r w:rsidRPr="00E7367C">
              <w:t>measure of aircraft altitude</w:t>
            </w:r>
          </w:p>
          <w:p w:rsidR="00000000" w:rsidRPr="00E7367C" w:rsidP="00E7367C">
            <w:pPr>
              <w:pStyle w:val="ListBullet2"/>
            </w:pPr>
            <w:r w:rsidRPr="00E7367C">
              <w:t>measurement of distance</w:t>
            </w:r>
          </w:p>
          <w:p w:rsidR="00000000" w:rsidRPr="00E7367C" w:rsidP="00E7367C">
            <w:pPr>
              <w:pStyle w:val="ListBullet2"/>
            </w:pPr>
            <w:r w:rsidRPr="00E7367C">
              <w:t>measurement of true airspeed by airspeed indicator</w:t>
            </w:r>
          </w:p>
          <w:p w:rsidR="00000000" w:rsidRPr="00E7367C" w:rsidP="00E7367C">
            <w:pPr>
              <w:pStyle w:val="ListBullet2"/>
            </w:pPr>
            <w:r w:rsidRPr="00E7367C">
              <w:t>measurement of true airspeed by other means</w:t>
            </w:r>
          </w:p>
          <w:p w:rsidR="00000000" w:rsidRPr="00E7367C" w:rsidP="00E7367C">
            <w:pPr>
              <w:pStyle w:val="ListBullet2"/>
            </w:pPr>
            <w:r w:rsidRPr="00E7367C">
              <w:t>navigation procedures</w:t>
            </w:r>
          </w:p>
          <w:p w:rsidR="00000000" w:rsidRPr="00E7367C" w:rsidP="00E7367C">
            <w:pPr>
              <w:pStyle w:val="ListBullet2"/>
            </w:pPr>
            <w:r w:rsidRPr="00E7367C">
              <w:t>normal segment gradient</w:t>
            </w:r>
          </w:p>
          <w:p w:rsidR="00000000" w:rsidRPr="00E7367C" w:rsidP="00E7367C">
            <w:pPr>
              <w:pStyle w:val="ListBullet2"/>
            </w:pPr>
            <w:r w:rsidRPr="00E7367C">
              <w:t>PNR</w:t>
            </w:r>
          </w:p>
          <w:p w:rsidR="00000000" w:rsidRPr="00E7367C" w:rsidP="00E7367C">
            <w:pPr>
              <w:pStyle w:val="ListBullet2"/>
            </w:pPr>
            <w:r w:rsidRPr="00E7367C">
              <w:t>position and distance</w:t>
            </w:r>
          </w:p>
          <w:p w:rsidR="00000000" w:rsidRPr="00E7367C" w:rsidP="00E7367C">
            <w:pPr>
              <w:pStyle w:val="ListBullet2"/>
            </w:pPr>
            <w:r w:rsidRPr="00E7367C">
              <w:t>position fixing requirements</w:t>
            </w:r>
          </w:p>
          <w:p w:rsidR="00000000" w:rsidRPr="00E7367C" w:rsidP="00E7367C">
            <w:pPr>
              <w:pStyle w:val="ListBullet2"/>
            </w:pPr>
            <w:r w:rsidRPr="00E7367C">
              <w:t>pressure error correction (PEC)</w:t>
            </w:r>
          </w:p>
          <w:p w:rsidR="00000000" w:rsidRPr="00E7367C" w:rsidP="00E7367C">
            <w:pPr>
              <w:pStyle w:val="ListBullet2"/>
            </w:pPr>
            <w:r w:rsidRPr="00E7367C">
              <w:t>rela</w:t>
            </w:r>
            <w:r w:rsidRPr="00E7367C">
              <w:t xml:space="preserve">tive bearings, including ADF aircraft </w:t>
            </w:r>
          </w:p>
          <w:p w:rsidR="00000000" w:rsidRPr="00E7367C" w:rsidP="00E7367C">
            <w:pPr>
              <w:pStyle w:val="ListBullet2"/>
            </w:pPr>
            <w:r w:rsidRPr="00E7367C">
              <w:t>speed limitations and restrictions</w:t>
            </w:r>
          </w:p>
          <w:p w:rsidR="00000000" w:rsidRPr="00E7367C" w:rsidP="00E7367C">
            <w:pPr>
              <w:pStyle w:val="ListBullet2"/>
            </w:pPr>
            <w:r w:rsidRPr="00E7367C">
              <w:t>time and time zones</w:t>
            </w:r>
          </w:p>
          <w:p w:rsidR="00000000" w:rsidRPr="00E7367C" w:rsidP="00E7367C">
            <w:pPr>
              <w:pStyle w:val="ListBullet2"/>
            </w:pPr>
            <w:r w:rsidRPr="00E7367C">
              <w:t>track and ground speed</w:t>
            </w:r>
          </w:p>
          <w:p w:rsidR="00000000" w:rsidRPr="00E7367C" w:rsidP="00E7367C">
            <w:pPr>
              <w:pStyle w:val="ListBullet2"/>
            </w:pPr>
            <w:r w:rsidRPr="00E7367C">
              <w:t>tracking tolerances</w:t>
            </w:r>
          </w:p>
          <w:p w:rsidR="00000000" w:rsidRPr="00E7367C" w:rsidP="00E7367C">
            <w:pPr>
              <w:pStyle w:val="ListBullet2"/>
            </w:pPr>
            <w:r w:rsidRPr="00E7367C">
              <w:t>true, magnetic and compass directions</w:t>
            </w:r>
          </w:p>
          <w:p w:rsidR="00000000" w:rsidRPr="00E7367C" w:rsidP="00E7367C">
            <w:pPr>
              <w:pStyle w:val="ListBullet2"/>
            </w:pPr>
            <w:r w:rsidRPr="00E7367C">
              <w:t>use of slide rules and scientific calculators</w:t>
            </w:r>
          </w:p>
          <w:p w:rsidR="00000000" w:rsidRPr="00E7367C" w:rsidP="00E7367C">
            <w:pPr>
              <w:pStyle w:val="ListBullet2"/>
            </w:pPr>
            <w:r w:rsidRPr="00E7367C">
              <w:t>very high frequency (VHF) omnidirec</w:t>
            </w:r>
            <w:r w:rsidRPr="00E7367C">
              <w:t>tional range (VOR) and distance measuring equipment (DME) type radio navigation</w:t>
            </w:r>
          </w:p>
          <w:p w:rsidR="00000000" w:rsidRPr="00E7367C" w:rsidP="00E7367C">
            <w:pPr>
              <w:pStyle w:val="ListBullet2"/>
            </w:pPr>
            <w:r w:rsidRPr="00E7367C">
              <w:t>visual circling by day or night</w:t>
            </w:r>
          </w:p>
          <w:p w:rsidR="00000000" w:rsidRPr="00E7367C" w:rsidP="00E7367C">
            <w:pPr>
              <w:pStyle w:val="ListBullet2"/>
            </w:pPr>
            <w:r w:rsidRPr="00E7367C">
              <w:t>waypoints, symbology and pilot requirements</w:t>
            </w:r>
          </w:p>
          <w:p w:rsidR="00000000" w:rsidRPr="00E7367C" w:rsidP="00E7367C">
            <w:pPr>
              <w:pStyle w:val="ListBullet"/>
            </w:pPr>
            <w:r w:rsidRPr="00E7367C">
              <w:t>operational planning requirements, including:</w:t>
            </w:r>
          </w:p>
          <w:p w:rsidR="00000000" w:rsidRPr="00E7367C" w:rsidP="00E7367C">
            <w:pPr>
              <w:pStyle w:val="ListBullet2"/>
            </w:pPr>
            <w:r w:rsidRPr="00E7367C">
              <w:t>alternate aerodrome requirements</w:t>
            </w:r>
          </w:p>
          <w:p w:rsidR="00000000" w:rsidRPr="00E7367C" w:rsidP="00E7367C">
            <w:pPr>
              <w:pStyle w:val="ListBullet2"/>
            </w:pPr>
            <w:r w:rsidRPr="00E7367C">
              <w:t>flight planning</w:t>
            </w:r>
          </w:p>
          <w:p w:rsidR="00000000" w:rsidRPr="00E7367C" w:rsidP="00E7367C">
            <w:pPr>
              <w:pStyle w:val="ListBullet2"/>
            </w:pPr>
            <w:r w:rsidRPr="00E7367C">
              <w:t>holding fuel requirements</w:t>
            </w:r>
          </w:p>
          <w:p w:rsidR="00000000" w:rsidRPr="00E7367C" w:rsidP="00E7367C">
            <w:pPr>
              <w:pStyle w:val="ListBullet2"/>
            </w:pPr>
            <w:r w:rsidRPr="00E7367C">
              <w:t>instrument approach ban</w:t>
            </w:r>
          </w:p>
          <w:p w:rsidR="00000000" w:rsidRPr="00E7367C" w:rsidP="00E7367C">
            <w:pPr>
              <w:pStyle w:val="ListBullet2"/>
            </w:pPr>
            <w:r w:rsidRPr="00E7367C">
              <w:t>NVFR operational requirements</w:t>
            </w:r>
          </w:p>
          <w:p w:rsidR="00000000" w:rsidRPr="00E7367C" w:rsidP="00E7367C">
            <w:pPr>
              <w:pStyle w:val="ListBullet2"/>
            </w:pPr>
            <w:r w:rsidRPr="00E7367C">
              <w:t>planned/alternate destination weather conditions below minima</w:t>
            </w:r>
          </w:p>
          <w:p w:rsidR="00000000" w:rsidRPr="00E7367C" w:rsidP="00E7367C">
            <w:pPr>
              <w:pStyle w:val="ListBullet2"/>
            </w:pPr>
            <w:r w:rsidRPr="00E7367C">
              <w:t>receiver autonomous integrity monitoring (RAIM) prediction implications</w:t>
            </w:r>
          </w:p>
          <w:p w:rsidR="00000000" w:rsidRPr="00E7367C" w:rsidP="00E7367C">
            <w:pPr>
              <w:pStyle w:val="ListBullet"/>
            </w:pPr>
            <w:r w:rsidRPr="00E7367C">
              <w:t>performance-based navigation (PBN), inclu</w:t>
            </w:r>
            <w:r w:rsidRPr="00E7367C">
              <w:t>ding:</w:t>
            </w:r>
          </w:p>
          <w:p w:rsidR="00000000" w:rsidRPr="00E7367C" w:rsidP="00E7367C">
            <w:pPr>
              <w:pStyle w:val="ListBullet2"/>
            </w:pPr>
            <w:r w:rsidRPr="00E7367C">
              <w:t>APV Baro-VNAV instrument approach charts</w:t>
            </w:r>
          </w:p>
          <w:p w:rsidR="00000000" w:rsidRPr="00E7367C" w:rsidP="00E7367C">
            <w:pPr>
              <w:pStyle w:val="ListBullet2"/>
            </w:pPr>
            <w:r w:rsidRPr="00E7367C">
              <w:t>area navigation (RNAV) required navigation performance (RNP) capability</w:t>
            </w:r>
          </w:p>
          <w:p w:rsidR="00000000" w:rsidRPr="00E7367C" w:rsidP="00E7367C">
            <w:pPr>
              <w:pStyle w:val="ListBullet2"/>
            </w:pPr>
            <w:r w:rsidRPr="00E7367C">
              <w:t>augmented and non-augmented approaches</w:t>
            </w:r>
          </w:p>
          <w:p w:rsidR="00000000" w:rsidRPr="00E7367C" w:rsidP="00E7367C">
            <w:pPr>
              <w:pStyle w:val="ListBullet2"/>
            </w:pPr>
            <w:r w:rsidRPr="00E7367C">
              <w:t>Baro-VNAV vertical guidance principles</w:t>
            </w:r>
          </w:p>
          <w:p w:rsidR="00000000" w:rsidRPr="00E7367C" w:rsidP="00E7367C">
            <w:pPr>
              <w:pStyle w:val="ListBullet2"/>
            </w:pPr>
            <w:r w:rsidRPr="00E7367C">
              <w:t>core components</w:t>
            </w:r>
          </w:p>
          <w:p w:rsidR="00000000" w:rsidRPr="00E7367C" w:rsidP="00E7367C">
            <w:pPr>
              <w:pStyle w:val="ListBullet2"/>
            </w:pPr>
            <w:r w:rsidRPr="00E7367C">
              <w:t>GNSS receiver mode conditions and actions for Required Navigation Performance Authorization Required (RNP APCH)</w:t>
            </w:r>
          </w:p>
          <w:p w:rsidR="00000000" w:rsidRPr="00E7367C" w:rsidP="00E7367C">
            <w:pPr>
              <w:pStyle w:val="ListBullet2"/>
            </w:pPr>
            <w:r w:rsidRPr="00E7367C">
              <w:t>GNSS receiver requirements for RNP APCH operations</w:t>
            </w:r>
          </w:p>
          <w:p w:rsidR="00000000" w:rsidRPr="00E7367C" w:rsidP="00E7367C">
            <w:pPr>
              <w:pStyle w:val="ListBullet2"/>
            </w:pPr>
            <w:r w:rsidRPr="00E7367C">
              <w:t>IAP charts for minima information and operational restrictions</w:t>
            </w:r>
          </w:p>
          <w:p w:rsidR="00000000" w:rsidRPr="00E7367C" w:rsidP="00E7367C">
            <w:pPr>
              <w:pStyle w:val="ListBullet2"/>
            </w:pPr>
            <w:r w:rsidRPr="00E7367C">
              <w:t xml:space="preserve">navigation system performance </w:t>
            </w:r>
            <w:r w:rsidRPr="00E7367C">
              <w:t>requirements</w:t>
            </w:r>
          </w:p>
          <w:p w:rsidR="00000000" w:rsidRPr="00E7367C" w:rsidP="00E7367C">
            <w:pPr>
              <w:pStyle w:val="ListBullet2"/>
            </w:pPr>
            <w:r w:rsidRPr="00E7367C">
              <w:t>PBN principles</w:t>
            </w:r>
          </w:p>
          <w:p w:rsidR="00000000" w:rsidRPr="00E7367C" w:rsidP="00E7367C">
            <w:pPr>
              <w:pStyle w:val="ListBullet2"/>
            </w:pPr>
            <w:r w:rsidRPr="00E7367C">
              <w:t>performance monitoring and alerting</w:t>
            </w:r>
          </w:p>
          <w:p w:rsidR="00000000" w:rsidRPr="00E7367C" w:rsidP="00E7367C">
            <w:pPr>
              <w:pStyle w:val="ListBullet2"/>
            </w:pPr>
            <w:r w:rsidRPr="00E7367C">
              <w:t>RNP approach differentiation</w:t>
            </w:r>
          </w:p>
          <w:p w:rsidR="00000000" w:rsidRPr="00E7367C" w:rsidP="00E7367C">
            <w:pPr>
              <w:pStyle w:val="ListBullet2"/>
            </w:pPr>
            <w:r w:rsidRPr="00E7367C">
              <w:t>RNP instrument approach requirements</w:t>
            </w:r>
          </w:p>
          <w:p w:rsidR="00000000" w:rsidRPr="00E7367C" w:rsidP="00E7367C">
            <w:pPr>
              <w:pStyle w:val="ListBullet2"/>
            </w:pPr>
            <w:r w:rsidRPr="00E7367C">
              <w:t>RNP leg transitions</w:t>
            </w:r>
          </w:p>
          <w:p w:rsidR="00000000" w:rsidRPr="00E7367C" w:rsidP="00E7367C">
            <w:pPr>
              <w:pStyle w:val="ListBullet2"/>
            </w:pPr>
            <w:r w:rsidRPr="00E7367C">
              <w:t>RNP leg types</w:t>
            </w:r>
          </w:p>
          <w:p w:rsidR="00000000" w:rsidRPr="00E7367C" w:rsidP="00E7367C">
            <w:pPr>
              <w:pStyle w:val="ListBullet2"/>
            </w:pPr>
            <w:r w:rsidRPr="00E7367C">
              <w:t>RNP navigation authorisation requirements</w:t>
            </w:r>
          </w:p>
          <w:p w:rsidR="00000000" w:rsidRPr="00E7367C" w:rsidP="00E7367C">
            <w:pPr>
              <w:pStyle w:val="ListBullet2"/>
            </w:pPr>
            <w:r w:rsidRPr="00E7367C">
              <w:t>RNP navigation system errors</w:t>
            </w:r>
          </w:p>
          <w:p w:rsidR="00000000" w:rsidRPr="00E7367C" w:rsidP="00E7367C">
            <w:pPr>
              <w:pStyle w:val="ListBullet2"/>
            </w:pPr>
            <w:r w:rsidRPr="00E7367C">
              <w:t>RNP specifications an</w:t>
            </w:r>
            <w:r w:rsidRPr="00E7367C">
              <w:t>d system requirements</w:t>
            </w:r>
          </w:p>
          <w:p w:rsidR="00000000" w:rsidRPr="00E7367C" w:rsidP="00E7367C">
            <w:pPr>
              <w:pStyle w:val="ListBullet2"/>
            </w:pPr>
            <w:r w:rsidRPr="00E7367C">
              <w:t>space-based augmentation systems (SBAS)</w:t>
            </w:r>
          </w:p>
          <w:p w:rsidR="00000000" w:rsidRPr="00E7367C" w:rsidP="00E7367C">
            <w:pPr>
              <w:pStyle w:val="ListBullet2"/>
            </w:pPr>
            <w:r w:rsidRPr="00E7367C">
              <w:t>validity and accuracy of altimeter subscale setting to obtain elevation or altitude (QNH) or RNP APCH types</w:t>
            </w:r>
          </w:p>
          <w:p w:rsidR="00000000" w:rsidRPr="00E7367C" w:rsidP="00E7367C">
            <w:pPr>
              <w:pStyle w:val="ListBullet2"/>
            </w:pPr>
            <w:r w:rsidRPr="00E7367C">
              <w:t>vertical guidance information and operational considerations</w:t>
            </w:r>
          </w:p>
          <w:p w:rsidR="00000000" w:rsidRPr="00E7367C" w:rsidP="00E7367C">
            <w:pPr>
              <w:pStyle w:val="ListBullet"/>
            </w:pPr>
            <w:r w:rsidRPr="00E7367C">
              <w:t>practical uses of CP</w:t>
            </w:r>
          </w:p>
          <w:p w:rsidR="00000000" w:rsidRPr="00E7367C" w:rsidP="00E7367C">
            <w:pPr>
              <w:pStyle w:val="ListBullet"/>
            </w:pPr>
            <w:r w:rsidRPr="00E7367C">
              <w:t>privileges and limitations conferred by an instrument rating</w:t>
            </w:r>
          </w:p>
          <w:p w:rsidR="00000000" w:rsidRPr="00E7367C" w:rsidP="00E7367C">
            <w:pPr>
              <w:pStyle w:val="ListBullet"/>
            </w:pPr>
            <w:r w:rsidRPr="00E7367C">
              <w:t>reduced vertical separation minima (RVSM) operations, including:</w:t>
            </w:r>
          </w:p>
          <w:p w:rsidR="00000000" w:rsidRPr="00E7367C" w:rsidP="00E7367C">
            <w:pPr>
              <w:pStyle w:val="ListBullet2"/>
            </w:pPr>
            <w:r w:rsidRPr="00E7367C">
              <w:t>aircraft altimeter accuracy requirements</w:t>
            </w:r>
          </w:p>
          <w:p w:rsidR="00000000" w:rsidRPr="00E7367C" w:rsidP="00E7367C">
            <w:pPr>
              <w:pStyle w:val="ListBullet2"/>
            </w:pPr>
            <w:r w:rsidRPr="00E7367C">
              <w:t>altimetry system failures</w:t>
            </w:r>
          </w:p>
          <w:p w:rsidR="00000000" w:rsidRPr="00E7367C" w:rsidP="00E7367C">
            <w:pPr>
              <w:pStyle w:val="ListBullet2"/>
            </w:pPr>
            <w:r w:rsidRPr="00E7367C">
              <w:t>operational requirements</w:t>
            </w:r>
          </w:p>
          <w:p w:rsidR="00000000" w:rsidRPr="00E7367C" w:rsidP="00E7367C">
            <w:pPr>
              <w:pStyle w:val="ListBullet2"/>
            </w:pPr>
            <w:r w:rsidRPr="00E7367C">
              <w:t>procedures and standard communication</w:t>
            </w:r>
            <w:r w:rsidRPr="00E7367C">
              <w:t xml:space="preserve"> phraseology</w:t>
            </w:r>
          </w:p>
          <w:p w:rsidR="00000000" w:rsidRPr="00E7367C" w:rsidP="00E7367C">
            <w:pPr>
              <w:pStyle w:val="ListBullet2"/>
            </w:pPr>
            <w:r w:rsidRPr="00E7367C">
              <w:t>range of flight levels within Australian airspace</w:t>
            </w:r>
          </w:p>
          <w:p w:rsidR="00000000" w:rsidRPr="00E7367C" w:rsidP="00E7367C">
            <w:pPr>
              <w:pStyle w:val="ListBullet2"/>
            </w:pPr>
            <w:r w:rsidRPr="00E7367C">
              <w:t>vertical height tolerances</w:t>
            </w:r>
          </w:p>
          <w:p w:rsidR="00000000" w:rsidRPr="00E7367C" w:rsidP="00E7367C">
            <w:pPr>
              <w:pStyle w:val="ListBullet"/>
            </w:pPr>
            <w:r w:rsidRPr="00E7367C">
              <w:t>relevant WHS/OHS and environmental procedures and regulations</w:t>
            </w:r>
          </w:p>
          <w:p w:rsidR="00000000" w:rsidRPr="00E7367C" w:rsidP="00E7367C">
            <w:pPr>
              <w:pStyle w:val="ListBullet"/>
            </w:pPr>
            <w:r w:rsidRPr="00E7367C">
              <w:t>relevant sections of Civil Aviation Safety Regulations (CASRs) and Civil Aviation Orders for IFR and pl</w:t>
            </w:r>
            <w:r w:rsidRPr="00E7367C">
              <w:t>anning requirements</w:t>
            </w:r>
          </w:p>
          <w:p w:rsidR="00000000" w:rsidRPr="00E7367C" w:rsidP="00E7367C">
            <w:pPr>
              <w:pStyle w:val="ListBullet"/>
            </w:pPr>
            <w:r w:rsidRPr="00E7367C">
              <w:t>requirements for an alternate aerodrome</w:t>
            </w:r>
          </w:p>
          <w:p w:rsidR="00000000" w:rsidRPr="00E7367C" w:rsidP="00E7367C">
            <w:pPr>
              <w:pStyle w:val="ListBullet"/>
            </w:pPr>
            <w:r w:rsidRPr="00E7367C">
              <w:t>use of a navigational computer.</w:t>
            </w:r>
          </w:p>
        </w:tc>
      </w:tr>
    </w:tbl>
    <w:p w:rsidR="00000000" w:rsidRPr="00E7367C" w:rsidP="00E7367C">
      <w:pPr>
        <w:pStyle w:val="NoPaddingFontSize1"/>
      </w:pPr>
    </w:p>
    <w:p w:rsidR="00000000" w:rsidRPr="00E7367C" w:rsidP="00E7367C">
      <w:pPr>
        <w:pStyle w:val="AllowPageBreak"/>
      </w:pPr>
    </w:p>
    <w:p w:rsidR="00000000" w:rsidRPr="00E7367C" w:rsidP="00E7367C">
      <w:pPr>
        <w:pStyle w:val="Heading1"/>
      </w:pPr>
      <w:bookmarkStart w:id="14" w:name="O_1241157"/>
      <w:bookmarkEnd w:id="14"/>
      <w:r w:rsidRPr="00E7367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36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67C" w:rsidP="00E7367C">
            <w:pPr>
              <w:pStyle w:val="BodyText"/>
            </w:pPr>
            <w:r w:rsidRPr="00E7367C">
              <w:t>Assessors must hold credentials specified within the Standards for Registered Training Organisations current at the time of assessment.</w:t>
            </w:r>
          </w:p>
          <w:p w:rsidR="00000000" w:rsidRPr="00E7367C" w:rsidP="00E7367C">
            <w:pPr>
              <w:pStyle w:val="BodyText"/>
            </w:pPr>
            <w:r w:rsidRPr="00E7367C">
              <w:t>Assessment must satisfy the Principles of Assessment and Rules of Evidence and all regulatory requirements included with</w:t>
            </w:r>
            <w:r w:rsidRPr="00E7367C">
              <w:t>in the Standards for Registered Training Organisations current at the time of assessment.</w:t>
            </w:r>
          </w:p>
          <w:p w:rsidR="00000000" w:rsidRPr="00E7367C" w:rsidP="00E7367C">
            <w:pPr>
              <w:pStyle w:val="BodyText"/>
            </w:pPr>
            <w:r w:rsidRPr="00E7367C">
              <w:t>Assessment must occur in workplace operational situations. Where this is not appropriate, assessment must occur in simulated workplace operational situations that ref</w:t>
            </w:r>
            <w:r w:rsidRPr="00E7367C">
              <w:t>lect workplace conditions.</w:t>
            </w:r>
          </w:p>
          <w:p w:rsidR="00000000" w:rsidRPr="00E7367C" w:rsidP="00E7367C">
            <w:pPr>
              <w:pStyle w:val="BodyText"/>
            </w:pPr>
            <w:r w:rsidRPr="00E7367C">
              <w:t>Assessment processes and techniques must be appropriate to the language, literacy and numeracy requirements of the work being performed and the needs of the candidate.</w:t>
            </w:r>
          </w:p>
          <w:p w:rsidR="00000000" w:rsidRPr="00E7367C" w:rsidP="00E7367C">
            <w:pPr>
              <w:pStyle w:val="BodyText"/>
            </w:pPr>
            <w:r w:rsidRPr="00E7367C">
              <w:t>Resources for assessment must include access to:</w:t>
            </w:r>
          </w:p>
          <w:p w:rsidR="00000000" w:rsidRPr="00E7367C" w:rsidP="00E7367C">
            <w:pPr>
              <w:pStyle w:val="ListBullet"/>
            </w:pPr>
            <w:r w:rsidRPr="00E7367C">
              <w:t xml:space="preserve">a range of </w:t>
            </w:r>
            <w:r w:rsidRPr="00E7367C">
              <w:t>relevant exercises, case studies and/or simulations</w:t>
            </w:r>
          </w:p>
          <w:p w:rsidR="00000000" w:rsidRPr="00E7367C" w:rsidP="00E7367C">
            <w:pPr>
              <w:pStyle w:val="ListBullet"/>
            </w:pPr>
            <w:r w:rsidRPr="00E7367C">
              <w:t>acceptable means of simulation assessment</w:t>
            </w:r>
          </w:p>
          <w:p w:rsidR="00000000" w:rsidRPr="00E7367C" w:rsidP="00E7367C">
            <w:pPr>
              <w:pStyle w:val="ListBullet"/>
            </w:pPr>
            <w:r w:rsidRPr="00E7367C">
              <w:t>applicable documentation, including workplace procedures, regulations, codes of practice and operation manuals</w:t>
            </w:r>
          </w:p>
          <w:p w:rsidR="00000000" w:rsidRPr="00E7367C" w:rsidP="00E7367C">
            <w:pPr>
              <w:pStyle w:val="ListBullet"/>
            </w:pPr>
            <w:r w:rsidRPr="00E7367C">
              <w:t>relevant materials, tools, equipment and PPE curren</w:t>
            </w:r>
            <w:r w:rsidRPr="00E7367C">
              <w:t>tly used in industry.</w:t>
            </w:r>
          </w:p>
        </w:tc>
      </w:tr>
    </w:tbl>
    <w:p w:rsidR="00000000" w:rsidRPr="00E7367C" w:rsidP="00E7367C">
      <w:pPr>
        <w:pStyle w:val="NoPaddingFontSize1"/>
      </w:pPr>
    </w:p>
    <w:p w:rsidR="00000000" w:rsidRPr="00E7367C" w:rsidP="00E7367C">
      <w:pPr>
        <w:pStyle w:val="AllowPageBreak"/>
      </w:pPr>
    </w:p>
    <w:p w:rsidR="00000000" w:rsidRPr="00E7367C" w:rsidP="00E7367C">
      <w:pPr>
        <w:pStyle w:val="Heading1"/>
      </w:pPr>
      <w:bookmarkStart w:id="15" w:name="O_1241160"/>
      <w:bookmarkEnd w:id="15"/>
      <w:r w:rsidRPr="00E7367C">
        <w:t>Links</w:t>
      </w:r>
    </w:p>
    <w:p w:rsidR="00000000" w:rsidRPr="00E7367C" w:rsidP="00287969">
      <w:pPr>
        <w:pStyle w:val="BodyText"/>
      </w:pPr>
      <w:r w:rsidRPr="00E7367C">
        <w:t xml:space="preserve">Companion Volume Implementation Guides are found in VETNet’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7657DC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E7367C" w:rsidP="00E7367C"/>
    <w:sectPr w:rsidSect="00E7367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6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67C" w:rsidRPr="00287969" w:rsidP="002879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6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969" w:rsidP="00E736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11</w:t>
    </w:r>
    <w:r>
      <w:rPr>
        <w:noProof/>
      </w:rPr>
      <w:fldChar w:fldCharType="end"/>
    </w:r>
  </w:p>
  <w:p w:rsidR="00287969" w:rsidP="00E736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287969" w:rsidP="00E7367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67C" w:rsidP="00E736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87969">
      <w:t>Approved</w:t>
    </w:r>
    <w:r w:rsidR="0028796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87969">
      <w:rPr>
        <w:noProof/>
      </w:rPr>
      <w:t>11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87969">
      <w:rPr>
        <w:noProof/>
      </w:rPr>
      <w:t>11</w:t>
    </w:r>
    <w:r>
      <w:rPr>
        <w:noProof/>
      </w:rPr>
      <w:fldChar w:fldCharType="end"/>
    </w:r>
  </w:p>
  <w:p w:rsidR="00E7367C" w:rsidP="00E736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8796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87969">
      <w:t>Industry Skills Australia</w:t>
    </w:r>
    <w:r w:rsidR="00287969">
      <w:fldChar w:fldCharType="end"/>
    </w:r>
  </w:p>
  <w:p w:rsidR="00E7367C" w:rsidP="00E736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6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9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367C" w:rsidRPr="00287969" w:rsidP="002879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6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969" w:rsidRPr="002D2AF8" w:rsidP="00E736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AVIH0018 Implement flight planning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87969" w:rsidP="00E7367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67C" w:rsidRPr="002D2AF8" w:rsidP="00E736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87969">
      <w:t>AVIH0018 Implement flight planning procedures</w:t>
    </w:r>
    <w:r w:rsidR="0028796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87969">
      <w:rPr>
        <w:noProof/>
      </w:rPr>
      <w:t>1 March 2025</w:t>
    </w:r>
    <w:r>
      <w:fldChar w:fldCharType="end"/>
    </w:r>
  </w:p>
  <w:p w:rsidR="00E7367C" w:rsidP="00E736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B722E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9FE38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2E20E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36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36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36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36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36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36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36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36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36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36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36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367C"/>
  </w:style>
  <w:style w:type="character" w:customStyle="1" w:styleId="Heading1Char">
    <w:name w:val="Heading 1 Char"/>
    <w:basedOn w:val="DefaultParagraphFont"/>
    <w:link w:val="Heading1"/>
    <w:rsid w:val="00E736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36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36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367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7367C"/>
    <w:rPr>
      <w:b/>
      <w:spacing w:val="0"/>
    </w:rPr>
  </w:style>
  <w:style w:type="paragraph" w:styleId="ListBullet2">
    <w:name w:val="List Bullet 2"/>
    <w:basedOn w:val="List2"/>
    <w:rsid w:val="00E7367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736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36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736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36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36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36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36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36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36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36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36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36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36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36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36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36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36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36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36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36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36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36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736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36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36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736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36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36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36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36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36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36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36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36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7367C"/>
    <w:rPr>
      <w:i/>
    </w:rPr>
  </w:style>
  <w:style w:type="paragraph" w:styleId="Caption">
    <w:name w:val="caption"/>
    <w:basedOn w:val="BodyText"/>
    <w:next w:val="Normal"/>
    <w:qFormat/>
    <w:rsid w:val="00E736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36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36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367C"/>
  </w:style>
  <w:style w:type="paragraph" w:styleId="TableofFigures">
    <w:name w:val="table of figures"/>
    <w:basedOn w:val="Normal"/>
    <w:next w:val="Normal"/>
    <w:semiHidden/>
    <w:rsid w:val="00E736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367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7367C"/>
    <w:rPr>
      <w:rFonts w:ascii="Wingdings" w:hAnsi="Wingdings"/>
    </w:rPr>
  </w:style>
  <w:style w:type="paragraph" w:customStyle="1" w:styleId="TableHeading">
    <w:name w:val="Table Heading"/>
    <w:basedOn w:val="HeadingBase"/>
    <w:rsid w:val="00E736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367C"/>
    <w:rPr>
      <w:color w:val="0033CC"/>
      <w:u w:val="none"/>
    </w:rPr>
  </w:style>
  <w:style w:type="paragraph" w:customStyle="1" w:styleId="BodyTextRight">
    <w:name w:val="Body Text Right"/>
    <w:basedOn w:val="BodyText"/>
    <w:rsid w:val="00E736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36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367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36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36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36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367C"/>
    <w:rPr>
      <w:sz w:val="32"/>
    </w:rPr>
  </w:style>
  <w:style w:type="paragraph" w:customStyle="1" w:styleId="HeadingProcedure">
    <w:name w:val="Heading Procedure"/>
    <w:basedOn w:val="HeadingBase"/>
    <w:next w:val="Normal"/>
    <w:rsid w:val="00E736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367C"/>
    <w:pPr>
      <w:spacing w:before="60" w:after="60"/>
    </w:pPr>
  </w:style>
  <w:style w:type="paragraph" w:styleId="ListContinue">
    <w:name w:val="List Continue"/>
    <w:basedOn w:val="List"/>
    <w:rsid w:val="00E7367C"/>
    <w:pPr>
      <w:ind w:firstLine="0"/>
    </w:pPr>
  </w:style>
  <w:style w:type="paragraph" w:customStyle="1" w:styleId="ListNote">
    <w:name w:val="List Note"/>
    <w:basedOn w:val="List"/>
    <w:rsid w:val="00E736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36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36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367C"/>
    <w:rPr>
      <w:rFonts w:ascii="Courier New" w:hAnsi="Courier New"/>
    </w:rPr>
  </w:style>
  <w:style w:type="paragraph" w:customStyle="1" w:styleId="NoteBullet">
    <w:name w:val="Note Bullet"/>
    <w:basedOn w:val="Note"/>
    <w:rsid w:val="00E736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36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36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36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367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736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36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367C"/>
    <w:rPr>
      <w:b/>
      <w:smallCaps/>
    </w:rPr>
  </w:style>
  <w:style w:type="paragraph" w:customStyle="1" w:styleId="TableListNumber">
    <w:name w:val="Table List Number"/>
    <w:basedOn w:val="ListNumber"/>
    <w:rsid w:val="00E736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36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367C"/>
    <w:pPr>
      <w:numPr>
        <w:numId w:val="9"/>
      </w:numPr>
    </w:pPr>
  </w:style>
  <w:style w:type="paragraph" w:customStyle="1" w:styleId="ListAlpha2">
    <w:name w:val="List Alpha 2"/>
    <w:basedOn w:val="List2"/>
    <w:rsid w:val="00E7367C"/>
    <w:pPr>
      <w:numPr>
        <w:numId w:val="8"/>
      </w:numPr>
    </w:pPr>
  </w:style>
  <w:style w:type="paragraph" w:styleId="List2">
    <w:name w:val="List 2"/>
    <w:basedOn w:val="BodyText"/>
    <w:rsid w:val="00E736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36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36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36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367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367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7367C"/>
    <w:pPr>
      <w:numPr>
        <w:numId w:val="4"/>
      </w:numPr>
    </w:pPr>
  </w:style>
  <w:style w:type="paragraph" w:styleId="ListContinue2">
    <w:name w:val="List Continue 2"/>
    <w:basedOn w:val="List2"/>
    <w:rsid w:val="00E7367C"/>
    <w:pPr>
      <w:ind w:firstLine="0"/>
    </w:pPr>
  </w:style>
  <w:style w:type="paragraph" w:styleId="ListContinue3">
    <w:name w:val="List Continue 3"/>
    <w:basedOn w:val="List3"/>
    <w:rsid w:val="00E7367C"/>
    <w:pPr>
      <w:ind w:left="1021" w:firstLine="0"/>
    </w:pPr>
  </w:style>
  <w:style w:type="paragraph" w:styleId="ListContinue4">
    <w:name w:val="List Continue 4"/>
    <w:basedOn w:val="List4"/>
    <w:rsid w:val="00E7367C"/>
    <w:pPr>
      <w:ind w:firstLine="0"/>
    </w:pPr>
  </w:style>
  <w:style w:type="paragraph" w:styleId="ListContinue5">
    <w:name w:val="List Continue 5"/>
    <w:basedOn w:val="List5"/>
    <w:rsid w:val="00E7367C"/>
    <w:pPr>
      <w:ind w:firstLine="0"/>
    </w:pPr>
  </w:style>
  <w:style w:type="paragraph" w:styleId="ListNumber3">
    <w:name w:val="List Number 3"/>
    <w:basedOn w:val="List3"/>
    <w:rsid w:val="00E7367C"/>
    <w:pPr>
      <w:numPr>
        <w:numId w:val="5"/>
      </w:numPr>
    </w:pPr>
  </w:style>
  <w:style w:type="paragraph" w:styleId="ListNumber4">
    <w:name w:val="List Number 4"/>
    <w:basedOn w:val="List4"/>
    <w:rsid w:val="00E7367C"/>
    <w:pPr>
      <w:numPr>
        <w:numId w:val="6"/>
      </w:numPr>
    </w:pPr>
  </w:style>
  <w:style w:type="paragraph" w:styleId="ListNumber5">
    <w:name w:val="List Number 5"/>
    <w:basedOn w:val="List5"/>
    <w:rsid w:val="00E7367C"/>
    <w:pPr>
      <w:numPr>
        <w:numId w:val="7"/>
      </w:numPr>
    </w:pPr>
  </w:style>
  <w:style w:type="paragraph" w:styleId="BlockText">
    <w:name w:val="Block Text"/>
    <w:basedOn w:val="Normal"/>
    <w:rsid w:val="00E736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36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367C"/>
    <w:rPr>
      <w:sz w:val="16"/>
      <w:vertAlign w:val="superscript"/>
    </w:rPr>
  </w:style>
  <w:style w:type="character" w:customStyle="1" w:styleId="Symbols">
    <w:name w:val="Symbols"/>
    <w:basedOn w:val="DefaultParagraphFont"/>
    <w:rsid w:val="00E7367C"/>
    <w:rPr>
      <w:rFonts w:ascii="Symbol" w:hAnsi="Symbol"/>
    </w:rPr>
  </w:style>
  <w:style w:type="character" w:customStyle="1" w:styleId="MenuOptions">
    <w:name w:val="Menu Options"/>
    <w:basedOn w:val="DefaultParagraphFont"/>
    <w:rsid w:val="00E736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367C"/>
    <w:rPr>
      <w:b/>
    </w:rPr>
  </w:style>
  <w:style w:type="character" w:customStyle="1" w:styleId="Underlined">
    <w:name w:val="Underlined"/>
    <w:basedOn w:val="DefaultParagraphFont"/>
    <w:rsid w:val="00E7367C"/>
    <w:rPr>
      <w:u w:val="single"/>
    </w:rPr>
  </w:style>
  <w:style w:type="paragraph" w:customStyle="1" w:styleId="TableBodyTextRight">
    <w:name w:val="Table Body Text Right"/>
    <w:basedOn w:val="TableBodyText"/>
    <w:rsid w:val="00E736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367C"/>
    <w:rPr>
      <w:sz w:val="18"/>
    </w:rPr>
  </w:style>
  <w:style w:type="paragraph" w:customStyle="1" w:styleId="BodySmallRight">
    <w:name w:val="Body Small Right"/>
    <w:basedOn w:val="BodyTextRight"/>
    <w:rsid w:val="00E7367C"/>
    <w:rPr>
      <w:sz w:val="18"/>
      <w:szCs w:val="18"/>
    </w:rPr>
  </w:style>
  <w:style w:type="paragraph" w:customStyle="1" w:styleId="MarginEdition">
    <w:name w:val="Margin Edition"/>
    <w:basedOn w:val="MarginNote"/>
    <w:rsid w:val="00E736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367C"/>
    <w:rPr>
      <w:sz w:val="2"/>
      <w:szCs w:val="2"/>
    </w:rPr>
  </w:style>
  <w:style w:type="character" w:customStyle="1" w:styleId="Small">
    <w:name w:val="Small"/>
    <w:basedOn w:val="DefaultParagraphFont"/>
    <w:rsid w:val="00E7367C"/>
    <w:rPr>
      <w:sz w:val="16"/>
    </w:rPr>
  </w:style>
  <w:style w:type="paragraph" w:customStyle="1" w:styleId="WideTable">
    <w:name w:val="Wide Table"/>
    <w:basedOn w:val="Normal"/>
    <w:rsid w:val="00E736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367C"/>
  </w:style>
  <w:style w:type="paragraph" w:styleId="Quote">
    <w:name w:val="Quote"/>
    <w:basedOn w:val="Heading1"/>
    <w:link w:val="QuoteChar"/>
    <w:qFormat/>
    <w:rsid w:val="00E736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36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367C"/>
    <w:pPr>
      <w:pageBreakBefore/>
    </w:pPr>
  </w:style>
  <w:style w:type="paragraph" w:customStyle="1" w:styleId="Border">
    <w:name w:val="Border"/>
    <w:basedOn w:val="Normal"/>
    <w:qFormat/>
    <w:rsid w:val="00E736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36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36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36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36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36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36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36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36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367C"/>
    <w:rPr>
      <w:u w:val="single"/>
    </w:rPr>
  </w:style>
  <w:style w:type="character" w:customStyle="1" w:styleId="BoldandItalics">
    <w:name w:val="Bold and Italics"/>
    <w:qFormat/>
    <w:rsid w:val="00E7367C"/>
    <w:rPr>
      <w:b/>
      <w:i/>
      <w:u w:val="none"/>
    </w:rPr>
  </w:style>
  <w:style w:type="paragraph" w:styleId="BalloonText">
    <w:name w:val="Balloon Text"/>
    <w:basedOn w:val="Normal"/>
    <w:link w:val="BalloonTextChar"/>
    <w:rsid w:val="00E736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36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36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36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36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36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367C"/>
    <w:pPr>
      <w:spacing w:before="0" w:after="0"/>
    </w:pPr>
  </w:style>
  <w:style w:type="paragraph" w:customStyle="1" w:styleId="BodyTextBold">
    <w:name w:val="Body Text Bold"/>
    <w:basedOn w:val="BodyText"/>
    <w:qFormat/>
    <w:rsid w:val="00E7367C"/>
    <w:rPr>
      <w:b/>
    </w:rPr>
  </w:style>
  <w:style w:type="character" w:styleId="Hyperlink">
    <w:name w:val="Hyperlink"/>
    <w:basedOn w:val="DefaultParagraphFont"/>
    <w:uiPriority w:val="99"/>
    <w:unhideWhenUsed/>
    <w:rsid w:val="002879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2839</Words>
  <Characters>19619</Characters>
  <Application>Microsoft Office Word</Application>
  <DocSecurity>0</DocSecurity>
  <Lines>676</Lines>
  <Paragraphs>477</Paragraphs>
  <ScaleCrop>false</ScaleCrop>
  <Company>Author-it Software Corporation Ltd.</Company>
  <LinksUpToDate>false</LinksUpToDate>
  <CharactersWithSpaces>21981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AVIH0018 Implement flight planning procedures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2025-03-01T10:28:00Z</dcterms:created>
  <dcterms:modified xsi:type="dcterms:W3CDTF">2025-03-01T10:28:00Z</dcterms:modified>
</cp:coreProperties>
</file>