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517B" w:rsidP="004651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AVIG0002 Lead a work team or group in a controlled environment</w:t>
      </w:r>
      <w:r>
        <w:fldChar w:fldCharType="end"/>
      </w:r>
    </w:p>
    <w:p w:rsidR="0046517B" w:rsidP="0046517B">
      <w:pPr>
        <w:pStyle w:val="Version"/>
        <w:sectPr w:rsidSect="005C1F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1FAA" w:rsidP="005C1FAA">
      <w:pPr>
        <w:pStyle w:val="SuperHeading"/>
      </w:pPr>
      <w:r w:rsidRPr="005C1FAA">
        <w:t>AVIG0002 Lead a work team or group in a controlled environment</w:t>
      </w:r>
    </w:p>
    <w:p w:rsidR="00000000" w:rsidRPr="005C1FAA" w:rsidP="005C1FAA">
      <w:pPr>
        <w:pStyle w:val="Heading1"/>
      </w:pPr>
      <w:bookmarkStart w:id="1" w:name="O_1025841"/>
      <w:bookmarkEnd w:id="1"/>
      <w:r w:rsidRPr="005C1FA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1F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FAA" w:rsidP="005C1FAA">
            <w:pPr>
              <w:pStyle w:val="BodyText"/>
            </w:pPr>
            <w:r w:rsidRPr="005C1FAA">
              <w:t>Release 1. This is the first release of this unit of competency in the AVI Aviation Training Package.</w:t>
            </w:r>
          </w:p>
        </w:tc>
      </w:tr>
    </w:tbl>
    <w:p w:rsidR="00000000" w:rsidRPr="005C1FAA" w:rsidP="005C1FAA">
      <w:pPr>
        <w:pStyle w:val="NoPaddingFontSize1"/>
      </w:pPr>
    </w:p>
    <w:p w:rsidR="00000000" w:rsidRPr="005C1FAA" w:rsidP="005C1FAA">
      <w:pPr>
        <w:pStyle w:val="AllowPageBreak"/>
      </w:pPr>
    </w:p>
    <w:p w:rsidR="00000000" w:rsidRPr="005C1FAA" w:rsidP="005C1FAA">
      <w:pPr>
        <w:pStyle w:val="Heading1"/>
      </w:pPr>
      <w:bookmarkStart w:id="2" w:name="O_1025842"/>
      <w:bookmarkEnd w:id="2"/>
      <w:r w:rsidRPr="005C1FA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1F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FAA" w:rsidP="005C1FAA">
            <w:pPr>
              <w:pStyle w:val="BodyText"/>
            </w:pPr>
            <w:r w:rsidRPr="005C1FAA">
              <w:t>This unit involves the skills and knowledge required to lead a team to implement regulations and policies during aviation safety and service operations in compliance with relevant regulatory requirements, national and international operating standards.</w:t>
            </w:r>
          </w:p>
          <w:p w:rsidR="00000000" w:rsidRPr="005C1FAA" w:rsidP="005C1FAA">
            <w:pPr>
              <w:pStyle w:val="BodyText"/>
            </w:pPr>
            <w:r w:rsidRPr="005C1FAA">
              <w:t xml:space="preserve">It </w:t>
            </w:r>
            <w:r w:rsidRPr="005C1FAA">
              <w:t>includes complying with relevant regulations and legal obligations, complying with established industrial relations practices and requirements, and complying with relevant local laws and regulations.</w:t>
            </w:r>
          </w:p>
          <w:p w:rsidR="00000000" w:rsidRPr="005C1FAA" w:rsidP="005C1FAA">
            <w:pPr>
              <w:pStyle w:val="BodyText"/>
            </w:pPr>
            <w:r w:rsidRPr="005C1FAA">
              <w:t>This unit addresses aviation non-technical skill require</w:t>
            </w:r>
            <w:r w:rsidRPr="005C1FAA">
              <w:t>ments (mental, social and personal-management abilities) related to safety management duties of flight and ground crews and contributes to safe and effective performance in complex aviation operational environments.</w:t>
            </w:r>
          </w:p>
          <w:p w:rsidR="00000000" w:rsidRPr="005C1FAA" w:rsidP="005C1FAA">
            <w:pPr>
              <w:pStyle w:val="BodyText"/>
            </w:pPr>
            <w:r w:rsidRPr="005C1FAA">
              <w:t>Operations are conducted as part of recr</w:t>
            </w:r>
            <w:r w:rsidRPr="005C1FAA">
              <w:t>eational, commercial and military aircraft activities across a variety of operational contexts within the Australian aviation industry.</w:t>
            </w:r>
          </w:p>
          <w:p w:rsidR="00000000" w:rsidRPr="005C1FAA" w:rsidP="005C1FAA">
            <w:pPr>
              <w:pStyle w:val="BodyText"/>
            </w:pPr>
            <w:r w:rsidRPr="005C1FAA">
              <w:t>Work is performed independently or under limited supervision as a single operator or within a team environment.</w:t>
            </w:r>
          </w:p>
          <w:p w:rsidR="00000000" w:rsidRPr="005C1FAA" w:rsidP="005C1FAA">
            <w:pPr>
              <w:pStyle w:val="BodyText"/>
            </w:pPr>
            <w:r w:rsidRPr="005C1FAA">
              <w:t xml:space="preserve">Work is </w:t>
            </w:r>
            <w:r w:rsidRPr="005C1FAA">
              <w:t>performed independently or under limited supervision within a single-pilot or multi-crew environment.</w:t>
            </w:r>
          </w:p>
          <w:p w:rsidR="00000000" w:rsidRPr="005C1FAA" w:rsidP="005C1FAA">
            <w:pPr>
              <w:pStyle w:val="BodyText"/>
            </w:pPr>
            <w:r w:rsidRPr="005C1FAA">
              <w:t>Licensing, legislative, regulatory or certification requirements are applicable to this unit.</w:t>
            </w:r>
          </w:p>
        </w:tc>
      </w:tr>
    </w:tbl>
    <w:p w:rsidR="00000000" w:rsidRPr="005C1FAA" w:rsidP="005C1FAA">
      <w:pPr>
        <w:pStyle w:val="NoPaddingFontSize1"/>
      </w:pPr>
    </w:p>
    <w:p w:rsidR="00000000" w:rsidRPr="005C1FAA" w:rsidP="005C1FAA">
      <w:pPr>
        <w:pStyle w:val="AllowPageBreak"/>
      </w:pPr>
    </w:p>
    <w:p w:rsidR="00000000" w:rsidRPr="005C1FAA" w:rsidP="005C1FAA">
      <w:pPr>
        <w:pStyle w:val="Heading1"/>
      </w:pPr>
      <w:bookmarkStart w:id="3" w:name="O_1025843"/>
      <w:bookmarkEnd w:id="3"/>
      <w:r w:rsidRPr="005C1FA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1F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FAA" w:rsidP="005C1FAA">
            <w:pPr>
              <w:pStyle w:val="BodyText"/>
            </w:pPr>
            <w:r w:rsidRPr="005C1FAA">
              <w:t>Not applicable.</w:t>
            </w:r>
          </w:p>
        </w:tc>
      </w:tr>
    </w:tbl>
    <w:p w:rsidR="00000000" w:rsidRPr="005C1FAA" w:rsidP="005C1FAA">
      <w:pPr>
        <w:pStyle w:val="NoPaddingFontSize1"/>
      </w:pPr>
    </w:p>
    <w:p w:rsidR="00000000" w:rsidRPr="005C1FAA" w:rsidP="005C1FAA">
      <w:pPr>
        <w:pStyle w:val="AllowPageBreak"/>
      </w:pPr>
    </w:p>
    <w:p w:rsidR="00000000" w:rsidRPr="005C1FAA" w:rsidP="005C1FAA">
      <w:pPr>
        <w:pStyle w:val="Heading1"/>
      </w:pPr>
      <w:bookmarkStart w:id="4" w:name="O_1025844"/>
      <w:bookmarkEnd w:id="4"/>
      <w:r w:rsidRPr="005C1FA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1F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FAA" w:rsidP="005C1FAA">
            <w:pPr>
              <w:pStyle w:val="BodyText"/>
            </w:pPr>
            <w:r w:rsidRPr="005C1FAA">
              <w:t>G – Teamwork</w:t>
            </w:r>
          </w:p>
        </w:tc>
      </w:tr>
    </w:tbl>
    <w:p w:rsidR="00000000" w:rsidRPr="005C1FAA" w:rsidP="005C1FAA">
      <w:pPr>
        <w:pStyle w:val="NoPaddingFontSize1"/>
      </w:pPr>
    </w:p>
    <w:p w:rsidR="00000000" w:rsidRPr="005C1FAA" w:rsidP="005C1FAA">
      <w:pPr>
        <w:pStyle w:val="AllowPageBreak"/>
      </w:pPr>
    </w:p>
    <w:p w:rsidR="00000000" w:rsidRPr="005C1FAA" w:rsidP="005C1FAA">
      <w:pPr>
        <w:pStyle w:val="Heading1"/>
      </w:pPr>
      <w:bookmarkStart w:id="5" w:name="O_1025845"/>
      <w:bookmarkEnd w:id="5"/>
      <w:r w:rsidRPr="005C1FA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1F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FAA" w:rsidP="005C1FAA">
            <w:pPr>
              <w:pStyle w:val="BodyText"/>
            </w:pPr>
            <w:r w:rsidRPr="005C1FAA">
              <w:t>Not applicable.</w:t>
            </w:r>
          </w:p>
        </w:tc>
      </w:tr>
    </w:tbl>
    <w:p w:rsidR="00000000" w:rsidRPr="005C1FAA" w:rsidP="005C1FAA">
      <w:pPr>
        <w:pStyle w:val="NoPaddingFontSize1"/>
      </w:pPr>
    </w:p>
    <w:p w:rsidR="00000000" w:rsidRPr="005C1FAA" w:rsidP="005C1FAA">
      <w:pPr>
        <w:pStyle w:val="AllowPageBreak"/>
      </w:pPr>
    </w:p>
    <w:p w:rsidR="00000000" w:rsidRPr="005C1FAA" w:rsidP="005C1FAA">
      <w:pPr>
        <w:pStyle w:val="Heading1"/>
      </w:pPr>
      <w:bookmarkStart w:id="6" w:name="O_1025846"/>
      <w:bookmarkEnd w:id="6"/>
      <w:r w:rsidRPr="005C1FA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5C1F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FAA">
            <w:pPr>
              <w:pStyle w:val="BodyText"/>
              <w:rPr>
                <w:lang w:val="en-NZ"/>
              </w:rPr>
            </w:pPr>
            <w:r w:rsidRPr="005C1FAA"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FAA">
            <w:pPr>
              <w:pStyle w:val="BodyText"/>
              <w:rPr>
                <w:lang w:val="en-NZ"/>
              </w:rPr>
            </w:pPr>
            <w:r w:rsidRPr="005C1FAA">
              <w:t>PERFORMANCE CRITERIA</w:t>
            </w:r>
          </w:p>
        </w:tc>
      </w:tr>
      <w:tr w:rsidTr="005C1F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FAA">
            <w:pPr>
              <w:pStyle w:val="BodyText"/>
              <w:rPr>
                <w:lang w:val="en-NZ"/>
              </w:rPr>
            </w:pPr>
            <w:r w:rsidRPr="005C1FA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FAA">
            <w:pPr>
              <w:pStyle w:val="BodyText"/>
              <w:rPr>
                <w:lang w:val="en-NZ"/>
              </w:rPr>
            </w:pPr>
            <w:r w:rsidRPr="005C1FAA">
              <w:t>Performance criteria describe the performance needed to demonstrate achievement of the element.</w:t>
            </w:r>
          </w:p>
        </w:tc>
      </w:tr>
      <w:tr w:rsidTr="005C1F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FAA" w:rsidP="005C1FAA">
            <w:pPr>
              <w:pStyle w:val="BodyText"/>
            </w:pPr>
            <w:r w:rsidRPr="005C1FAA">
              <w:rPr>
                <w:rStyle w:val="SpecialBold"/>
              </w:rPr>
              <w:t>1 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FAA" w:rsidP="005C1FAA">
            <w:pPr>
              <w:pStyle w:val="BodyText"/>
            </w:pPr>
            <w:r w:rsidRPr="005C1FAA">
              <w:rPr>
                <w:rStyle w:val="SpecialBold"/>
              </w:rPr>
              <w:t>Participate in work team/group planning 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FAA">
            <w:pPr>
              <w:pStyle w:val="BodyText"/>
              <w:rPr>
                <w:lang w:val="en-NZ"/>
              </w:rPr>
            </w:pPr>
            <w:r w:rsidRPr="005C1FA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FAA">
            <w:pPr>
              <w:pStyle w:val="BodyText"/>
              <w:rPr>
                <w:lang w:val="en-NZ"/>
              </w:rPr>
            </w:pPr>
            <w:r w:rsidRPr="005C1FAA">
              <w:t>Requirements of a team/group task are identified and clarified in conjunction with team/group members to ensur</w:t>
            </w:r>
            <w:r w:rsidRPr="005C1FAA">
              <w:t>e appropriate interpretation of specifications enterprise requirements</w:t>
            </w:r>
          </w:p>
        </w:tc>
      </w:tr>
      <w:tr w:rsidTr="005C1F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FA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FAA">
            <w:pPr>
              <w:pStyle w:val="BodyText"/>
              <w:rPr>
                <w:lang w:val="en-NZ"/>
              </w:rPr>
            </w:pPr>
            <w:r w:rsidRPr="005C1FA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FAA">
            <w:pPr>
              <w:pStyle w:val="BodyText"/>
              <w:rPr>
                <w:lang w:val="en-NZ"/>
              </w:rPr>
            </w:pPr>
            <w:r w:rsidRPr="005C1FAA">
              <w:t>Hazards are identified, risks are assessed and control measures implemented</w:t>
            </w:r>
          </w:p>
        </w:tc>
      </w:tr>
      <w:tr w:rsidTr="005C1F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FA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FAA">
            <w:pPr>
              <w:pStyle w:val="BodyText"/>
              <w:rPr>
                <w:lang w:val="en-NZ"/>
              </w:rPr>
            </w:pPr>
            <w:r w:rsidRPr="005C1FA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FAA">
            <w:pPr>
              <w:pStyle w:val="BodyText"/>
              <w:rPr>
                <w:lang w:val="en-NZ"/>
              </w:rPr>
            </w:pPr>
            <w:r w:rsidRPr="005C1FAA">
              <w:t>Task is interpreted and relevant steps identified in conjunction with team/group members to ensure efficient conduct of work to meet specifications and enterprise requirements</w:t>
            </w:r>
          </w:p>
        </w:tc>
      </w:tr>
      <w:tr w:rsidTr="005C1F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FA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FAA">
            <w:pPr>
              <w:pStyle w:val="BodyText"/>
              <w:rPr>
                <w:lang w:val="en-NZ"/>
              </w:rPr>
            </w:pPr>
            <w:r w:rsidRPr="005C1FA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FAA">
            <w:pPr>
              <w:pStyle w:val="BodyText"/>
              <w:rPr>
                <w:lang w:val="en-NZ"/>
              </w:rPr>
            </w:pPr>
            <w:r w:rsidRPr="005C1FAA">
              <w:t>Steps are planned in conjunction with other personnel to allow achievemen</w:t>
            </w:r>
            <w:r w:rsidRPr="005C1FAA">
              <w:t>t of practical outcomes in accordance with enterprise and/or manufacturer procedures</w:t>
            </w:r>
          </w:p>
        </w:tc>
      </w:tr>
      <w:tr w:rsidTr="005C1F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FAA" w:rsidP="005C1FAA">
            <w:pPr>
              <w:pStyle w:val="BodyText"/>
            </w:pPr>
            <w:r w:rsidRPr="005C1FAA">
              <w:rPr>
                <w:rStyle w:val="SpecialBold"/>
              </w:rPr>
              <w:t>2 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FAA" w:rsidP="005C1FAA">
            <w:pPr>
              <w:pStyle w:val="BodyText"/>
            </w:pPr>
            <w:r w:rsidRPr="005C1FAA">
              <w:rPr>
                <w:rStyle w:val="SpecialBold"/>
              </w:rPr>
              <w:t>Manage and develop work team/group performance 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FAA">
            <w:pPr>
              <w:pStyle w:val="BodyText"/>
              <w:rPr>
                <w:lang w:val="en-NZ"/>
              </w:rPr>
            </w:pPr>
            <w:r w:rsidRPr="005C1FA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FAA">
            <w:pPr>
              <w:pStyle w:val="BodyText"/>
              <w:rPr>
                <w:lang w:val="en-NZ"/>
              </w:rPr>
            </w:pPr>
            <w:r w:rsidRPr="005C1FAA">
              <w:t>Task activities are assigned to team/group members based on competence, expertise and availability</w:t>
            </w:r>
          </w:p>
        </w:tc>
      </w:tr>
      <w:tr w:rsidTr="005C1F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FA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FAA">
            <w:pPr>
              <w:pStyle w:val="BodyText"/>
              <w:rPr>
                <w:lang w:val="en-NZ"/>
              </w:rPr>
            </w:pPr>
            <w:r w:rsidRPr="005C1FA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FAA">
            <w:pPr>
              <w:pStyle w:val="BodyText"/>
              <w:rPr>
                <w:lang w:val="en-NZ"/>
              </w:rPr>
            </w:pPr>
            <w:r w:rsidRPr="005C1FAA">
              <w:t>Team/grou</w:t>
            </w:r>
            <w:r w:rsidRPr="005C1FAA">
              <w:t>p members are advised about symptoms and effects of fatigue, drugs and alcohol, safe lifting techniques and other work health and safety (WHS)/occupational health and safety (OHS) policies</w:t>
            </w:r>
          </w:p>
        </w:tc>
      </w:tr>
      <w:tr w:rsidTr="005C1F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FA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FAA">
            <w:pPr>
              <w:pStyle w:val="BodyText"/>
              <w:rPr>
                <w:lang w:val="en-NZ"/>
              </w:rPr>
            </w:pPr>
            <w:r w:rsidRPr="005C1FA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FAA">
            <w:pPr>
              <w:pStyle w:val="BodyText"/>
              <w:rPr>
                <w:lang w:val="en-NZ"/>
              </w:rPr>
            </w:pPr>
            <w:r w:rsidRPr="005C1FAA">
              <w:t>Performance measures and requirements are agreed with</w:t>
            </w:r>
            <w:r w:rsidRPr="005C1FAA">
              <w:t xml:space="preserve"> team/group members in accordance with enterprise procedures</w:t>
            </w:r>
          </w:p>
        </w:tc>
      </w:tr>
      <w:tr w:rsidTr="005C1F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FAA" w:rsidP="005C1FAA">
            <w:pPr>
              <w:pStyle w:val="BodyText"/>
            </w:pPr>
            <w:r w:rsidRPr="005C1FAA">
              <w:rPr>
                <w:rStyle w:val="SpecialBold"/>
              </w:rPr>
              <w:t>3 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FAA" w:rsidP="005C1FAA">
            <w:pPr>
              <w:pStyle w:val="BodyText"/>
            </w:pPr>
            <w:r w:rsidRPr="005C1FAA">
              <w:rPr>
                <w:rStyle w:val="SpecialBold"/>
              </w:rPr>
              <w:t>Participate in and facilitate work team/group to achieve tasks 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FAA">
            <w:pPr>
              <w:pStyle w:val="BodyText"/>
              <w:rPr>
                <w:lang w:val="en-NZ"/>
              </w:rPr>
            </w:pPr>
            <w:r w:rsidRPr="005C1FA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FAA">
            <w:pPr>
              <w:pStyle w:val="BodyText"/>
              <w:rPr>
                <w:lang w:val="en-NZ"/>
              </w:rPr>
            </w:pPr>
            <w:r w:rsidRPr="005C1FAA">
              <w:t>Work activity is organised and carried out with team/group members and other personnel using relevant communication process</w:t>
            </w:r>
            <w:r w:rsidRPr="005C1FAA">
              <w:t>es to ensure safe, unambiguous and appropriate sequencing of tasks</w:t>
            </w:r>
          </w:p>
        </w:tc>
      </w:tr>
      <w:tr w:rsidTr="005C1F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FA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FAA">
            <w:pPr>
              <w:pStyle w:val="BodyText"/>
              <w:rPr>
                <w:lang w:val="en-NZ"/>
              </w:rPr>
            </w:pPr>
            <w:r w:rsidRPr="005C1FA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FAA">
            <w:pPr>
              <w:pStyle w:val="BodyText"/>
              <w:rPr>
                <w:lang w:val="en-NZ"/>
              </w:rPr>
            </w:pPr>
            <w:r w:rsidRPr="005C1FAA">
              <w:t>Individuals and teams/groups are actively encouraged to take individual and joint responsibility</w:t>
            </w:r>
          </w:p>
        </w:tc>
      </w:tr>
      <w:tr w:rsidTr="005C1F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FAA" w:rsidP="005C1FAA">
            <w:pPr>
              <w:pStyle w:val="BodyText"/>
            </w:pPr>
            <w:r w:rsidRPr="005C1FAA">
              <w:rPr>
                <w:rStyle w:val="SpecialBold"/>
              </w:rPr>
              <w:t>4 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FAA" w:rsidP="005C1FAA">
            <w:pPr>
              <w:pStyle w:val="BodyText"/>
            </w:pPr>
            <w:r w:rsidRPr="005C1FAA">
              <w:rPr>
                <w:rStyle w:val="SpecialBold"/>
              </w:rPr>
              <w:t>Document and review work team/group tasks 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FAA">
            <w:pPr>
              <w:pStyle w:val="BodyText"/>
              <w:rPr>
                <w:lang w:val="en-NZ"/>
              </w:rPr>
            </w:pPr>
            <w:r w:rsidRPr="005C1FAA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FAA">
            <w:pPr>
              <w:pStyle w:val="BodyText"/>
              <w:rPr>
                <w:lang w:val="en-NZ"/>
              </w:rPr>
            </w:pPr>
            <w:r w:rsidRPr="005C1FAA">
              <w:t>Necessary documentation related to job planning and progress is completed and recorded in accordance with statutory, manufacturer and enterprise requirements</w:t>
            </w:r>
          </w:p>
        </w:tc>
      </w:tr>
      <w:tr w:rsidTr="005C1F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FA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FAA">
            <w:pPr>
              <w:pStyle w:val="BodyText"/>
              <w:rPr>
                <w:lang w:val="en-NZ"/>
              </w:rPr>
            </w:pPr>
            <w:r w:rsidRPr="005C1FAA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FAA" w:rsidP="005C1FAA">
            <w:pPr>
              <w:pStyle w:val="BodyText"/>
            </w:pPr>
            <w:r w:rsidRPr="005C1FAA">
              <w:t>Outcomes of team/group task activities are compared with planned objectives, task instructi</w:t>
            </w:r>
            <w:r w:rsidRPr="005C1FAA">
              <w:t>ons and specifications to ensure all requirements have been met</w:t>
            </w:r>
          </w:p>
        </w:tc>
      </w:tr>
    </w:tbl>
    <w:p w:rsidR="00000000" w:rsidRPr="005C1FAA" w:rsidP="005C1FAA">
      <w:pPr>
        <w:pStyle w:val="NoPaddingFontSize1"/>
      </w:pPr>
    </w:p>
    <w:p w:rsidR="00000000" w:rsidRPr="005C1FAA" w:rsidP="005C1FAA">
      <w:pPr>
        <w:pStyle w:val="AllowPageBreak"/>
      </w:pPr>
    </w:p>
    <w:p w:rsidR="00000000" w:rsidRPr="005C1FAA" w:rsidP="005C1FAA">
      <w:pPr>
        <w:pStyle w:val="Heading1"/>
      </w:pPr>
      <w:bookmarkStart w:id="7" w:name="O_1025847"/>
      <w:bookmarkEnd w:id="7"/>
      <w:r w:rsidRPr="005C1FA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1F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FAA" w:rsidP="005C1FAA">
            <w:pPr>
              <w:pStyle w:val="BodyText"/>
            </w:pPr>
            <w:r w:rsidRPr="005C1FAA">
              <w:t>Foundation skills essential to performance are explicit in the performance criteria of this unit of competency.</w:t>
            </w:r>
          </w:p>
        </w:tc>
      </w:tr>
    </w:tbl>
    <w:p w:rsidR="00000000" w:rsidRPr="005C1FAA" w:rsidP="005C1FAA">
      <w:pPr>
        <w:pStyle w:val="NoPaddingFontSize1"/>
      </w:pPr>
    </w:p>
    <w:p w:rsidR="00000000" w:rsidRPr="005C1FAA" w:rsidP="005C1FAA">
      <w:pPr>
        <w:pStyle w:val="AllowPageBreak"/>
      </w:pPr>
    </w:p>
    <w:p w:rsidR="00000000" w:rsidRPr="005C1FAA" w:rsidP="005C1FAA">
      <w:pPr>
        <w:pStyle w:val="Heading1"/>
      </w:pPr>
      <w:bookmarkStart w:id="8" w:name="O_1025848"/>
      <w:bookmarkEnd w:id="8"/>
      <w:r w:rsidRPr="005C1FA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1F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FAA" w:rsidP="005C1FAA">
            <w:pPr>
              <w:pStyle w:val="BodyText"/>
            </w:pPr>
            <w:r w:rsidRPr="005C1FAA">
              <w:t>Range is restricted to essential operating conditions and any other variables essential to the work environment.</w:t>
            </w:r>
          </w:p>
        </w:tc>
      </w:tr>
    </w:tbl>
    <w:p w:rsidR="00000000" w:rsidRPr="005C1FAA" w:rsidP="005C1FAA">
      <w:pPr>
        <w:pStyle w:val="NoPaddingFontSize1"/>
      </w:pPr>
    </w:p>
    <w:p w:rsidR="00000000" w:rsidRPr="005C1FAA" w:rsidP="005C1FAA">
      <w:pPr>
        <w:pStyle w:val="AllowPageBreak"/>
      </w:pPr>
    </w:p>
    <w:p w:rsidR="00000000" w:rsidRPr="005C1FAA" w:rsidP="005C1FAA">
      <w:pPr>
        <w:pStyle w:val="Heading1"/>
      </w:pPr>
      <w:bookmarkStart w:id="9" w:name="O_1025849"/>
      <w:bookmarkEnd w:id="9"/>
      <w:r w:rsidRPr="005C1FA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1F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FAA" w:rsidP="005C1FAA">
            <w:pPr>
              <w:pStyle w:val="BodyText"/>
            </w:pPr>
            <w:r w:rsidRPr="005C1FAA">
              <w:t>No equivalent unit.</w:t>
            </w:r>
          </w:p>
        </w:tc>
      </w:tr>
    </w:tbl>
    <w:p w:rsidR="00000000" w:rsidRPr="005C1FAA" w:rsidP="005C1FAA">
      <w:pPr>
        <w:pStyle w:val="NoPaddingFontSize1"/>
      </w:pPr>
    </w:p>
    <w:p w:rsidR="00000000" w:rsidRPr="005C1FAA" w:rsidP="005C1FAA">
      <w:pPr>
        <w:pStyle w:val="AllowPageBreak"/>
      </w:pPr>
    </w:p>
    <w:p w:rsidR="00000000" w:rsidRPr="005C1FAA" w:rsidP="005C1FAA">
      <w:pPr>
        <w:pStyle w:val="Heading1"/>
      </w:pPr>
      <w:bookmarkStart w:id="10" w:name="O_1025856"/>
      <w:bookmarkEnd w:id="10"/>
      <w:r w:rsidRPr="005C1FAA">
        <w:t>Links</w:t>
      </w:r>
    </w:p>
    <w:p w:rsidR="00000000" w:rsidRPr="005C1FAA" w:rsidP="0046517B">
      <w:pPr>
        <w:pStyle w:val="BodyText"/>
      </w:pPr>
      <w:r w:rsidRPr="005C1FAA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B579F8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5C1FAA" w:rsidP="005C1FAA"/>
    <w:sectPr w:rsidSect="005C1F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F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FAA" w:rsidRPr="0046517B" w:rsidP="004651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F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17B" w:rsidP="005C1F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6517B" w:rsidP="005C1F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6517B" w:rsidP="005C1F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F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1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1FAA" w:rsidRPr="0046517B" w:rsidP="004651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F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17B" w:rsidRPr="002D2AF8" w:rsidP="005C1F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AVIG0002 Lead a work team or group in a controlled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46517B" w:rsidP="005C1F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F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1F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1F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1F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1F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1F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1F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1F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1F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1F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1F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1FAA"/>
  </w:style>
  <w:style w:type="character" w:customStyle="1" w:styleId="Heading1Char">
    <w:name w:val="Heading 1 Char"/>
    <w:basedOn w:val="DefaultParagraphFont"/>
    <w:link w:val="Heading1"/>
    <w:rsid w:val="005C1F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1F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1FA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C1FAA"/>
    <w:rPr>
      <w:b/>
      <w:spacing w:val="0"/>
    </w:rPr>
  </w:style>
  <w:style w:type="paragraph" w:customStyle="1" w:styleId="SuperHeading">
    <w:name w:val="SuperHeading"/>
    <w:basedOn w:val="Normal"/>
    <w:rsid w:val="005C1F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1F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C1F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1F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1F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1F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1F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1F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1F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1F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1F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1F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1F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1F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1F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1F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1F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1F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1F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1F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1FA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C1FA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C1F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1F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1F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1F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1FA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1F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1F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1F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1F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1F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1F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1F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1F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1F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1FAA"/>
    <w:rPr>
      <w:i/>
    </w:rPr>
  </w:style>
  <w:style w:type="paragraph" w:styleId="Caption">
    <w:name w:val="caption"/>
    <w:basedOn w:val="BodyText"/>
    <w:next w:val="Normal"/>
    <w:qFormat/>
    <w:rsid w:val="005C1F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1F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1F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1FAA"/>
  </w:style>
  <w:style w:type="paragraph" w:styleId="TableofFigures">
    <w:name w:val="table of figures"/>
    <w:basedOn w:val="Normal"/>
    <w:next w:val="Normal"/>
    <w:semiHidden/>
    <w:rsid w:val="005C1F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1FA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C1FAA"/>
    <w:rPr>
      <w:rFonts w:ascii="Wingdings" w:hAnsi="Wingdings"/>
    </w:rPr>
  </w:style>
  <w:style w:type="paragraph" w:customStyle="1" w:styleId="TableHeading">
    <w:name w:val="Table Heading"/>
    <w:basedOn w:val="HeadingBase"/>
    <w:rsid w:val="005C1F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1FAA"/>
    <w:rPr>
      <w:color w:val="0033CC"/>
      <w:u w:val="none"/>
    </w:rPr>
  </w:style>
  <w:style w:type="paragraph" w:customStyle="1" w:styleId="BodyTextRight">
    <w:name w:val="Body Text Right"/>
    <w:basedOn w:val="BodyText"/>
    <w:rsid w:val="005C1F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1F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1FA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1F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1F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1F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1FAA"/>
    <w:rPr>
      <w:sz w:val="32"/>
    </w:rPr>
  </w:style>
  <w:style w:type="paragraph" w:customStyle="1" w:styleId="HeadingProcedure">
    <w:name w:val="Heading Procedure"/>
    <w:basedOn w:val="HeadingBase"/>
    <w:next w:val="Normal"/>
    <w:rsid w:val="005C1F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1FAA"/>
    <w:pPr>
      <w:spacing w:before="60" w:after="60"/>
    </w:pPr>
  </w:style>
  <w:style w:type="paragraph" w:styleId="ListContinue">
    <w:name w:val="List Continue"/>
    <w:basedOn w:val="List"/>
    <w:rsid w:val="005C1FAA"/>
    <w:pPr>
      <w:ind w:firstLine="0"/>
    </w:pPr>
  </w:style>
  <w:style w:type="paragraph" w:customStyle="1" w:styleId="ListNote">
    <w:name w:val="List Note"/>
    <w:basedOn w:val="List"/>
    <w:rsid w:val="005C1F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1F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1F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1FAA"/>
    <w:rPr>
      <w:rFonts w:ascii="Courier New" w:hAnsi="Courier New"/>
    </w:rPr>
  </w:style>
  <w:style w:type="paragraph" w:customStyle="1" w:styleId="NoteBullet">
    <w:name w:val="Note Bullet"/>
    <w:basedOn w:val="Note"/>
    <w:rsid w:val="005C1F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1F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1F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1F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1FA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C1F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1F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1FAA"/>
    <w:rPr>
      <w:b/>
      <w:smallCaps/>
    </w:rPr>
  </w:style>
  <w:style w:type="paragraph" w:customStyle="1" w:styleId="TableListNumber">
    <w:name w:val="Table List Number"/>
    <w:basedOn w:val="ListNumber"/>
    <w:rsid w:val="005C1F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1F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1FAA"/>
    <w:pPr>
      <w:numPr>
        <w:numId w:val="7"/>
      </w:numPr>
    </w:pPr>
  </w:style>
  <w:style w:type="paragraph" w:customStyle="1" w:styleId="ListAlpha2">
    <w:name w:val="List Alpha 2"/>
    <w:basedOn w:val="List2"/>
    <w:rsid w:val="005C1FAA"/>
    <w:pPr>
      <w:numPr>
        <w:numId w:val="6"/>
      </w:numPr>
    </w:pPr>
  </w:style>
  <w:style w:type="paragraph" w:styleId="List2">
    <w:name w:val="List 2"/>
    <w:basedOn w:val="BodyText"/>
    <w:rsid w:val="005C1F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1F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1F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1F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1FA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1FA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C1FAA"/>
    <w:pPr>
      <w:numPr>
        <w:numId w:val="2"/>
      </w:numPr>
    </w:pPr>
  </w:style>
  <w:style w:type="paragraph" w:styleId="ListContinue2">
    <w:name w:val="List Continue 2"/>
    <w:basedOn w:val="List2"/>
    <w:rsid w:val="005C1FAA"/>
    <w:pPr>
      <w:ind w:firstLine="0"/>
    </w:pPr>
  </w:style>
  <w:style w:type="paragraph" w:styleId="ListContinue3">
    <w:name w:val="List Continue 3"/>
    <w:basedOn w:val="List3"/>
    <w:rsid w:val="005C1FAA"/>
    <w:pPr>
      <w:ind w:left="1021" w:firstLine="0"/>
    </w:pPr>
  </w:style>
  <w:style w:type="paragraph" w:styleId="ListContinue4">
    <w:name w:val="List Continue 4"/>
    <w:basedOn w:val="List4"/>
    <w:rsid w:val="005C1FAA"/>
    <w:pPr>
      <w:ind w:firstLine="0"/>
    </w:pPr>
  </w:style>
  <w:style w:type="paragraph" w:styleId="ListContinue5">
    <w:name w:val="List Continue 5"/>
    <w:basedOn w:val="List5"/>
    <w:rsid w:val="005C1FAA"/>
    <w:pPr>
      <w:ind w:firstLine="0"/>
    </w:pPr>
  </w:style>
  <w:style w:type="paragraph" w:styleId="ListNumber3">
    <w:name w:val="List Number 3"/>
    <w:basedOn w:val="List3"/>
    <w:rsid w:val="005C1FAA"/>
    <w:pPr>
      <w:numPr>
        <w:numId w:val="3"/>
      </w:numPr>
    </w:pPr>
  </w:style>
  <w:style w:type="paragraph" w:styleId="ListNumber4">
    <w:name w:val="List Number 4"/>
    <w:basedOn w:val="List4"/>
    <w:rsid w:val="005C1FAA"/>
    <w:pPr>
      <w:numPr>
        <w:numId w:val="4"/>
      </w:numPr>
    </w:pPr>
  </w:style>
  <w:style w:type="paragraph" w:styleId="ListNumber5">
    <w:name w:val="List Number 5"/>
    <w:basedOn w:val="List5"/>
    <w:rsid w:val="005C1FAA"/>
    <w:pPr>
      <w:numPr>
        <w:numId w:val="5"/>
      </w:numPr>
    </w:pPr>
  </w:style>
  <w:style w:type="paragraph" w:styleId="BlockText">
    <w:name w:val="Block Text"/>
    <w:basedOn w:val="Normal"/>
    <w:rsid w:val="005C1F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1F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1FAA"/>
    <w:rPr>
      <w:sz w:val="16"/>
      <w:vertAlign w:val="superscript"/>
    </w:rPr>
  </w:style>
  <w:style w:type="character" w:customStyle="1" w:styleId="Symbols">
    <w:name w:val="Symbols"/>
    <w:basedOn w:val="DefaultParagraphFont"/>
    <w:rsid w:val="005C1FAA"/>
    <w:rPr>
      <w:rFonts w:ascii="Symbol" w:hAnsi="Symbol"/>
    </w:rPr>
  </w:style>
  <w:style w:type="character" w:customStyle="1" w:styleId="MenuOptions">
    <w:name w:val="Menu Options"/>
    <w:basedOn w:val="DefaultParagraphFont"/>
    <w:rsid w:val="005C1F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1FAA"/>
    <w:rPr>
      <w:b/>
    </w:rPr>
  </w:style>
  <w:style w:type="character" w:customStyle="1" w:styleId="Underlined">
    <w:name w:val="Underlined"/>
    <w:basedOn w:val="DefaultParagraphFont"/>
    <w:rsid w:val="005C1FAA"/>
    <w:rPr>
      <w:u w:val="single"/>
    </w:rPr>
  </w:style>
  <w:style w:type="paragraph" w:customStyle="1" w:styleId="TableBodyTextRight">
    <w:name w:val="Table Body Text Right"/>
    <w:basedOn w:val="TableBodyText"/>
    <w:rsid w:val="005C1F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1FAA"/>
    <w:rPr>
      <w:sz w:val="18"/>
    </w:rPr>
  </w:style>
  <w:style w:type="paragraph" w:customStyle="1" w:styleId="BodySmallRight">
    <w:name w:val="Body Small Right"/>
    <w:basedOn w:val="BodyTextRight"/>
    <w:rsid w:val="005C1FAA"/>
    <w:rPr>
      <w:sz w:val="18"/>
      <w:szCs w:val="18"/>
    </w:rPr>
  </w:style>
  <w:style w:type="paragraph" w:customStyle="1" w:styleId="MarginEdition">
    <w:name w:val="Margin Edition"/>
    <w:basedOn w:val="MarginNote"/>
    <w:rsid w:val="005C1F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1FAA"/>
    <w:rPr>
      <w:sz w:val="2"/>
      <w:szCs w:val="2"/>
    </w:rPr>
  </w:style>
  <w:style w:type="character" w:customStyle="1" w:styleId="Small">
    <w:name w:val="Small"/>
    <w:basedOn w:val="DefaultParagraphFont"/>
    <w:rsid w:val="005C1FAA"/>
    <w:rPr>
      <w:sz w:val="16"/>
    </w:rPr>
  </w:style>
  <w:style w:type="paragraph" w:customStyle="1" w:styleId="WideTable">
    <w:name w:val="Wide Table"/>
    <w:basedOn w:val="Normal"/>
    <w:rsid w:val="005C1F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1FAA"/>
  </w:style>
  <w:style w:type="paragraph" w:styleId="Quote">
    <w:name w:val="Quote"/>
    <w:basedOn w:val="Heading1"/>
    <w:link w:val="QuoteChar"/>
    <w:qFormat/>
    <w:rsid w:val="005C1F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1F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1FAA"/>
    <w:pPr>
      <w:pageBreakBefore/>
    </w:pPr>
  </w:style>
  <w:style w:type="paragraph" w:customStyle="1" w:styleId="Border">
    <w:name w:val="Border"/>
    <w:basedOn w:val="Normal"/>
    <w:qFormat/>
    <w:rsid w:val="005C1F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1F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1F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1F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1F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1F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1F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1F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1F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1FAA"/>
    <w:rPr>
      <w:u w:val="single"/>
    </w:rPr>
  </w:style>
  <w:style w:type="character" w:customStyle="1" w:styleId="BoldandItalics">
    <w:name w:val="Bold and Italics"/>
    <w:qFormat/>
    <w:rsid w:val="005C1FAA"/>
    <w:rPr>
      <w:b/>
      <w:i/>
      <w:u w:val="none"/>
    </w:rPr>
  </w:style>
  <w:style w:type="paragraph" w:styleId="BalloonText">
    <w:name w:val="Balloon Text"/>
    <w:basedOn w:val="Normal"/>
    <w:link w:val="BalloonTextChar"/>
    <w:rsid w:val="005C1F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1F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1F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1F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1F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1F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1FAA"/>
    <w:pPr>
      <w:spacing w:before="0" w:after="0"/>
    </w:pPr>
  </w:style>
  <w:style w:type="paragraph" w:customStyle="1" w:styleId="BodyTextBold">
    <w:name w:val="Body Text Bold"/>
    <w:basedOn w:val="BodyText"/>
    <w:qFormat/>
    <w:rsid w:val="005C1FAA"/>
    <w:rPr>
      <w:b/>
    </w:rPr>
  </w:style>
  <w:style w:type="character" w:styleId="Hyperlink">
    <w:name w:val="Hyperlink"/>
    <w:basedOn w:val="DefaultParagraphFont"/>
    <w:uiPriority w:val="99"/>
    <w:unhideWhenUsed/>
    <w:rsid w:val="004651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579</Words>
  <Characters>3768</Characters>
  <Application>Microsoft Office Word</Application>
  <DocSecurity>0</DocSecurity>
  <Lines>150</Lines>
  <Paragraphs>74</Paragraphs>
  <ScaleCrop>false</ScaleCrop>
  <Company>Author-it Software Corporation Ltd.</Company>
  <LinksUpToDate>false</LinksUpToDate>
  <CharactersWithSpaces>4273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AVIG0002 Lead a work team or group in a controlled environment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2022-10-20T02:44:00Z</dcterms:created>
  <dcterms:modified xsi:type="dcterms:W3CDTF">2022-10-20T02:44:00Z</dcterms:modified>
</cp:coreProperties>
</file>