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12B" w:rsidP="005231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AVIF0033 Manage aircraft passengers and cargo</w:t>
      </w:r>
      <w:r>
        <w:fldChar w:fldCharType="end"/>
      </w:r>
    </w:p>
    <w:p w:rsidR="0052312B" w:rsidP="0052312B">
      <w:pPr>
        <w:pStyle w:val="Version"/>
        <w:sectPr w:rsidSect="008439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97E" w:rsidP="0084397E">
      <w:pPr>
        <w:pStyle w:val="SuperHeading"/>
      </w:pPr>
      <w:r w:rsidRPr="0084397E">
        <w:t>AVIF0033 Manage aircraft passengers and cargo</w:t>
      </w:r>
    </w:p>
    <w:p w:rsidR="00000000" w:rsidRPr="0084397E" w:rsidP="0084397E">
      <w:pPr>
        <w:pStyle w:val="Heading1"/>
      </w:pPr>
      <w:bookmarkStart w:id="1" w:name="O_1025575"/>
      <w:bookmarkEnd w:id="1"/>
      <w:r w:rsidRPr="008439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t>Release 1. This is the first release of this unit of competency in the AVI Aviation Training Package.</w:t>
            </w:r>
          </w:p>
        </w:tc>
      </w:tr>
    </w:tbl>
    <w:p w:rsidR="00000000" w:rsidRPr="0084397E" w:rsidP="0084397E">
      <w:pPr>
        <w:pStyle w:val="NoPaddingFontSize1"/>
      </w:pPr>
    </w:p>
    <w:p w:rsidR="00000000" w:rsidRPr="0084397E" w:rsidP="0084397E">
      <w:pPr>
        <w:pStyle w:val="AllowPageBreak"/>
      </w:pPr>
    </w:p>
    <w:p w:rsidR="00000000" w:rsidRPr="0084397E" w:rsidP="0084397E">
      <w:pPr>
        <w:pStyle w:val="Heading1"/>
      </w:pPr>
      <w:bookmarkStart w:id="2" w:name="O_1025576"/>
      <w:bookmarkEnd w:id="2"/>
      <w:r w:rsidRPr="008439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t>This unit involves the skills and knowledge required to manage aircraft passengers and carg</w:t>
            </w:r>
            <w:r w:rsidRPr="0084397E">
              <w:t>o in compliance with relevant regulatory requirements of the Civil Aviation Safety Authority (CASA) and national operating standards</w:t>
            </w:r>
          </w:p>
          <w:p w:rsidR="00000000" w:rsidRPr="0084397E" w:rsidP="0084397E">
            <w:pPr>
              <w:pStyle w:val="BodyText"/>
            </w:pPr>
            <w:r w:rsidRPr="0084397E">
              <w:t>It includes managing passengers during normal operations, managing passengers during an abnormal or emergency situation, an</w:t>
            </w:r>
            <w:r w:rsidRPr="0084397E">
              <w:t>d managing cargo.</w:t>
            </w:r>
          </w:p>
          <w:p w:rsidR="00000000" w:rsidRPr="0084397E" w:rsidP="0084397E">
            <w:pPr>
              <w:pStyle w:val="BodyText"/>
            </w:pPr>
            <w:r w:rsidRPr="0084397E">
              <w:t>This unit addresses aviation technical skill requirements (physical, mental and task-management abilities) related to the safety management duties of flight crew and contributes to safe and effective performance in complex aviation operat</w:t>
            </w:r>
            <w:r w:rsidRPr="0084397E">
              <w:t>ional environments.</w:t>
            </w:r>
          </w:p>
          <w:p w:rsidR="00000000" w:rsidRPr="0084397E" w:rsidP="0084397E">
            <w:pPr>
              <w:pStyle w:val="BodyText"/>
            </w:pPr>
            <w:r w:rsidRPr="0084397E">
              <w:t>Operations are conducted as part of commercial and military aircraft activities across a variety of operational contexts within the Australian aviation industry.</w:t>
            </w:r>
          </w:p>
          <w:p w:rsidR="00000000" w:rsidRPr="0084397E" w:rsidP="0084397E">
            <w:pPr>
              <w:pStyle w:val="BodyText"/>
            </w:pPr>
            <w:r w:rsidRPr="0084397E">
              <w:t>Work is performed independently or under limited supervision within a sing</w:t>
            </w:r>
            <w:r w:rsidRPr="0084397E">
              <w:t>le-pilot or multi-crew environment.</w:t>
            </w:r>
          </w:p>
          <w:p w:rsidR="00000000" w:rsidRPr="0084397E" w:rsidP="0084397E">
            <w:pPr>
              <w:pStyle w:val="BodyText"/>
            </w:pPr>
            <w:r w:rsidRPr="0084397E">
              <w:t>Licensing, legislative, regulatory or certification requirements are applicable to this unit.</w:t>
            </w:r>
          </w:p>
        </w:tc>
      </w:tr>
    </w:tbl>
    <w:p w:rsidR="00000000" w:rsidRPr="0084397E" w:rsidP="0084397E">
      <w:pPr>
        <w:pStyle w:val="NoPaddingFontSize1"/>
      </w:pPr>
    </w:p>
    <w:p w:rsidR="00000000" w:rsidRPr="0084397E" w:rsidP="0084397E">
      <w:pPr>
        <w:pStyle w:val="AllowPageBreak"/>
      </w:pPr>
    </w:p>
    <w:p w:rsidR="00000000" w:rsidRPr="0084397E" w:rsidP="0084397E">
      <w:pPr>
        <w:pStyle w:val="Heading1"/>
      </w:pPr>
      <w:bookmarkStart w:id="3" w:name="O_1025577"/>
      <w:bookmarkEnd w:id="3"/>
      <w:r w:rsidRPr="008439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t>Not applicable.</w:t>
            </w:r>
          </w:p>
        </w:tc>
      </w:tr>
    </w:tbl>
    <w:p w:rsidR="00000000" w:rsidRPr="0084397E" w:rsidP="0084397E">
      <w:pPr>
        <w:pStyle w:val="NoPaddingFontSize1"/>
      </w:pPr>
    </w:p>
    <w:p w:rsidR="00000000" w:rsidRPr="0084397E" w:rsidP="0084397E">
      <w:pPr>
        <w:pStyle w:val="AllowPageBreak"/>
      </w:pPr>
    </w:p>
    <w:p w:rsidR="00000000" w:rsidRPr="0084397E" w:rsidP="0084397E">
      <w:pPr>
        <w:pStyle w:val="Heading1"/>
      </w:pPr>
      <w:bookmarkStart w:id="4" w:name="O_1025578"/>
      <w:bookmarkEnd w:id="4"/>
      <w:r w:rsidRPr="008439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t>F – Safety Management</w:t>
            </w:r>
          </w:p>
        </w:tc>
      </w:tr>
    </w:tbl>
    <w:p w:rsidR="00000000" w:rsidRPr="0084397E" w:rsidP="0084397E">
      <w:pPr>
        <w:pStyle w:val="NoPaddingFontSize1"/>
      </w:pPr>
    </w:p>
    <w:p w:rsidR="00000000" w:rsidRPr="0084397E" w:rsidP="0084397E">
      <w:pPr>
        <w:pStyle w:val="AllowPageBreak"/>
      </w:pPr>
    </w:p>
    <w:p w:rsidR="00000000" w:rsidRPr="0084397E" w:rsidP="0084397E">
      <w:pPr>
        <w:pStyle w:val="Heading1"/>
      </w:pPr>
      <w:bookmarkStart w:id="5" w:name="O_1025579"/>
      <w:bookmarkEnd w:id="5"/>
      <w:r w:rsidRPr="008439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t>Not applicable.</w:t>
            </w:r>
          </w:p>
        </w:tc>
      </w:tr>
    </w:tbl>
    <w:p w:rsidR="00000000" w:rsidRPr="0084397E" w:rsidP="0084397E">
      <w:pPr>
        <w:pStyle w:val="NoPaddingFontSize1"/>
      </w:pPr>
    </w:p>
    <w:p w:rsidR="00000000" w:rsidRPr="0084397E" w:rsidP="0084397E">
      <w:pPr>
        <w:pStyle w:val="AllowPageBreak"/>
      </w:pPr>
    </w:p>
    <w:p w:rsidR="00000000" w:rsidRPr="0084397E" w:rsidP="0084397E">
      <w:pPr>
        <w:pStyle w:val="Heading1"/>
      </w:pPr>
      <w:bookmarkStart w:id="6" w:name="O_1025580"/>
      <w:bookmarkEnd w:id="6"/>
      <w:r w:rsidRPr="0084397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rPr>
                <w:rStyle w:val="SpecialBold"/>
              </w:rPr>
              <w:t>PERFORMANCE CRITERIA</w:t>
            </w:r>
          </w:p>
        </w:tc>
      </w:tr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t xml:space="preserve">Elements describe the essential </w:t>
            </w:r>
            <w:r w:rsidRPr="0084397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t xml:space="preserve">Performance criteria describe the performance needed to </w:t>
            </w:r>
            <w:r w:rsidRPr="0084397E">
              <w:t>demonstrate achievement of the element.</w:t>
            </w:r>
          </w:p>
        </w:tc>
      </w:tr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rPr>
                <w:rStyle w:val="SpecialBold"/>
              </w:rPr>
              <w:t>Manage passengers during normal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t>Passengers are briefed on safety, normal and emergency procedures before flight in accordance with regulator</w:t>
            </w:r>
            <w:r w:rsidRPr="0084397E">
              <w:t>y requirements, orders and operations manual</w:t>
            </w:r>
          </w:p>
        </w:tc>
      </w:tr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t>Passenger safety, comfort and wellbeing is provided for in accordance with regulatory requirements and workplace procedures</w:t>
            </w:r>
          </w:p>
        </w:tc>
      </w:tr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t>Passengers are managed on the ground and in the air in accordance with regulatory requirements, orders and operations manual</w:t>
            </w:r>
          </w:p>
        </w:tc>
      </w:tr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rPr>
                <w:rStyle w:val="SpecialBold"/>
              </w:rPr>
              <w:t>Manage passengers during an abnormal or emergency situation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t>Passengers are warned of potential hazardous conditions and emer</w:t>
            </w:r>
            <w:r w:rsidRPr="0084397E">
              <w:t>gencies during flight, and are briefed about related safety and emergency procedures in accordance with regulatory requirements, orders and operations manual</w:t>
            </w:r>
          </w:p>
        </w:tc>
      </w:tr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t>Passengers are advised of nature of emergency and the procedures and precautions to be foll</w:t>
            </w:r>
            <w:r w:rsidRPr="0084397E">
              <w:t>owed</w:t>
            </w:r>
          </w:p>
        </w:tc>
      </w:tr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t>Clear communication is established and maintained with passengers</w:t>
            </w:r>
          </w:p>
        </w:tc>
      </w:tr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t>Passengers are managed during an emergency in accordance with regulatory requirements and workplace procedures</w:t>
            </w:r>
          </w:p>
        </w:tc>
      </w:tr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rPr>
                <w:rStyle w:val="SpecialBold"/>
              </w:rPr>
              <w:t>Manage cargo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t>Cargo is managed in accordance with regulatory requirements and workplace procedures</w:t>
            </w:r>
          </w:p>
        </w:tc>
      </w:tr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t>Cargo calculations are completed in accordance with workplace procedures and regulatory requirements</w:t>
            </w:r>
          </w:p>
        </w:tc>
      </w:tr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97E">
            <w:pPr>
              <w:pStyle w:val="BodyText"/>
              <w:rPr>
                <w:lang w:val="en-NZ"/>
              </w:rPr>
            </w:pPr>
            <w:r w:rsidRPr="0084397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t>Dangerous goods are identified and procedures applied to ensure safety and security of people and cargo</w:t>
            </w:r>
          </w:p>
        </w:tc>
      </w:tr>
    </w:tbl>
    <w:p w:rsidR="00000000" w:rsidRPr="0084397E" w:rsidP="0084397E">
      <w:pPr>
        <w:pStyle w:val="NoPaddingFontSize1"/>
      </w:pPr>
    </w:p>
    <w:p w:rsidR="00000000" w:rsidRPr="0084397E" w:rsidP="0084397E">
      <w:pPr>
        <w:pStyle w:val="AllowPageBreak"/>
      </w:pPr>
    </w:p>
    <w:p w:rsidR="00000000" w:rsidRPr="0084397E" w:rsidP="0084397E">
      <w:pPr>
        <w:pStyle w:val="Heading1"/>
      </w:pPr>
      <w:bookmarkStart w:id="7" w:name="O_1025581"/>
      <w:bookmarkEnd w:id="7"/>
      <w:r w:rsidRPr="008439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t>Foundation skills essential to performance are explicit in the performance criteria of this unit of competency.</w:t>
            </w:r>
          </w:p>
        </w:tc>
      </w:tr>
    </w:tbl>
    <w:p w:rsidR="00000000" w:rsidRPr="0084397E" w:rsidP="0084397E">
      <w:pPr>
        <w:pStyle w:val="NoPaddingFontSize1"/>
      </w:pPr>
    </w:p>
    <w:p w:rsidR="00000000" w:rsidRPr="0084397E" w:rsidP="0084397E">
      <w:pPr>
        <w:pStyle w:val="AllowPageBreak"/>
      </w:pPr>
    </w:p>
    <w:p w:rsidR="00000000" w:rsidRPr="0084397E" w:rsidP="0084397E">
      <w:pPr>
        <w:pStyle w:val="Heading1"/>
      </w:pPr>
      <w:bookmarkStart w:id="8" w:name="O_1025582"/>
      <w:bookmarkEnd w:id="8"/>
      <w:r w:rsidRPr="008439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t xml:space="preserve">Range is restricted to essential operating conditions and any other variables essential to the work </w:t>
            </w:r>
            <w:r w:rsidRPr="0084397E">
              <w:t>environment.</w:t>
            </w:r>
          </w:p>
        </w:tc>
      </w:tr>
    </w:tbl>
    <w:p w:rsidR="00000000" w:rsidRPr="0084397E" w:rsidP="0084397E">
      <w:pPr>
        <w:pStyle w:val="NoPaddingFontSize1"/>
      </w:pPr>
    </w:p>
    <w:p w:rsidR="00000000" w:rsidRPr="0084397E" w:rsidP="0084397E">
      <w:pPr>
        <w:pStyle w:val="AllowPageBreak"/>
      </w:pPr>
    </w:p>
    <w:p w:rsidR="00000000" w:rsidRPr="0084397E" w:rsidP="0084397E">
      <w:pPr>
        <w:pStyle w:val="Heading1"/>
      </w:pPr>
      <w:bookmarkStart w:id="9" w:name="O_1025583"/>
      <w:bookmarkEnd w:id="9"/>
      <w:r w:rsidRPr="008439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9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97E" w:rsidP="0084397E">
            <w:pPr>
              <w:pStyle w:val="BodyText"/>
            </w:pPr>
            <w:r w:rsidRPr="0084397E">
              <w:t>This unit replaces and is equivalent to AVIF0011 Manage a</w:t>
            </w:r>
            <w:r w:rsidRPr="0084397E">
              <w:t>ircraft passengers and cargo.</w:t>
            </w:r>
          </w:p>
        </w:tc>
      </w:tr>
    </w:tbl>
    <w:p w:rsidR="00000000" w:rsidRPr="0084397E" w:rsidP="0084397E">
      <w:pPr>
        <w:pStyle w:val="NoPaddingFontSize1"/>
      </w:pPr>
    </w:p>
    <w:p w:rsidR="00000000" w:rsidRPr="0084397E" w:rsidP="0084397E">
      <w:pPr>
        <w:pStyle w:val="AllowPageBreak"/>
      </w:pPr>
    </w:p>
    <w:p w:rsidR="00000000" w:rsidRPr="0084397E" w:rsidP="0084397E">
      <w:pPr>
        <w:pStyle w:val="Heading1"/>
      </w:pPr>
      <w:bookmarkStart w:id="10" w:name="O_1025590"/>
      <w:bookmarkEnd w:id="10"/>
      <w:r w:rsidRPr="0084397E">
        <w:t>Links</w:t>
      </w:r>
    </w:p>
    <w:p w:rsidR="00000000" w:rsidRPr="0084397E" w:rsidP="0052312B">
      <w:pPr>
        <w:pStyle w:val="BodyText"/>
      </w:pPr>
      <w:r w:rsidRPr="0084397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17A8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4397E" w:rsidP="0084397E"/>
    <w:sectPr w:rsidSect="008439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7E" w:rsidRPr="0052312B" w:rsidP="005231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2B" w:rsidP="008439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12B" w:rsidP="008439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2312B" w:rsidP="008439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97E" w:rsidRPr="0052312B" w:rsidP="005231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2B" w:rsidRPr="002D2AF8" w:rsidP="008439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AVIF0033 Manage aircraft passengers and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2312B" w:rsidP="008439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9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9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9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9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9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9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9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9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9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9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9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97E"/>
  </w:style>
  <w:style w:type="character" w:customStyle="1" w:styleId="Heading1Char">
    <w:name w:val="Heading 1 Char"/>
    <w:basedOn w:val="DefaultParagraphFont"/>
    <w:link w:val="Heading1"/>
    <w:rsid w:val="008439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9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9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397E"/>
    <w:rPr>
      <w:b/>
      <w:spacing w:val="0"/>
    </w:rPr>
  </w:style>
  <w:style w:type="paragraph" w:customStyle="1" w:styleId="SuperHeading">
    <w:name w:val="SuperHeading"/>
    <w:basedOn w:val="Normal"/>
    <w:rsid w:val="008439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9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39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9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9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9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9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9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9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9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9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9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9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9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9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9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9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9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9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9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9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39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39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9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9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9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39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39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9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9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9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9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9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9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9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9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97E"/>
    <w:rPr>
      <w:i/>
    </w:rPr>
  </w:style>
  <w:style w:type="paragraph" w:styleId="Caption">
    <w:name w:val="caption"/>
    <w:basedOn w:val="BodyText"/>
    <w:next w:val="Normal"/>
    <w:qFormat/>
    <w:rsid w:val="008439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9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9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97E"/>
  </w:style>
  <w:style w:type="paragraph" w:styleId="TableofFigures">
    <w:name w:val="table of figures"/>
    <w:basedOn w:val="Normal"/>
    <w:next w:val="Normal"/>
    <w:semiHidden/>
    <w:rsid w:val="008439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9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397E"/>
    <w:rPr>
      <w:rFonts w:ascii="Wingdings" w:hAnsi="Wingdings"/>
    </w:rPr>
  </w:style>
  <w:style w:type="paragraph" w:customStyle="1" w:styleId="TableHeading">
    <w:name w:val="Table Heading"/>
    <w:basedOn w:val="HeadingBase"/>
    <w:rsid w:val="008439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97E"/>
    <w:rPr>
      <w:color w:val="0033CC"/>
      <w:u w:val="none"/>
    </w:rPr>
  </w:style>
  <w:style w:type="paragraph" w:customStyle="1" w:styleId="BodyTextRight">
    <w:name w:val="Body Text Right"/>
    <w:basedOn w:val="BodyText"/>
    <w:rsid w:val="008439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9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9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9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9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9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97E"/>
    <w:rPr>
      <w:sz w:val="32"/>
    </w:rPr>
  </w:style>
  <w:style w:type="paragraph" w:customStyle="1" w:styleId="HeadingProcedure">
    <w:name w:val="Heading Procedure"/>
    <w:basedOn w:val="HeadingBase"/>
    <w:next w:val="Normal"/>
    <w:rsid w:val="008439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97E"/>
    <w:pPr>
      <w:spacing w:before="60" w:after="60"/>
    </w:pPr>
  </w:style>
  <w:style w:type="paragraph" w:styleId="ListContinue">
    <w:name w:val="List Continue"/>
    <w:basedOn w:val="List"/>
    <w:rsid w:val="0084397E"/>
    <w:pPr>
      <w:ind w:firstLine="0"/>
    </w:pPr>
  </w:style>
  <w:style w:type="paragraph" w:customStyle="1" w:styleId="ListNote">
    <w:name w:val="List Note"/>
    <w:basedOn w:val="List"/>
    <w:rsid w:val="008439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9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9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97E"/>
    <w:rPr>
      <w:rFonts w:ascii="Courier New" w:hAnsi="Courier New"/>
    </w:rPr>
  </w:style>
  <w:style w:type="paragraph" w:customStyle="1" w:styleId="NoteBullet">
    <w:name w:val="Note Bullet"/>
    <w:basedOn w:val="Note"/>
    <w:rsid w:val="008439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9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9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9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9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39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9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97E"/>
    <w:rPr>
      <w:b/>
      <w:smallCaps/>
    </w:rPr>
  </w:style>
  <w:style w:type="paragraph" w:customStyle="1" w:styleId="TableListNumber">
    <w:name w:val="Table List Number"/>
    <w:basedOn w:val="ListNumber"/>
    <w:rsid w:val="008439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9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97E"/>
    <w:pPr>
      <w:numPr>
        <w:numId w:val="7"/>
      </w:numPr>
    </w:pPr>
  </w:style>
  <w:style w:type="paragraph" w:customStyle="1" w:styleId="ListAlpha2">
    <w:name w:val="List Alpha 2"/>
    <w:basedOn w:val="List2"/>
    <w:rsid w:val="0084397E"/>
    <w:pPr>
      <w:numPr>
        <w:numId w:val="6"/>
      </w:numPr>
    </w:pPr>
  </w:style>
  <w:style w:type="paragraph" w:styleId="List2">
    <w:name w:val="List 2"/>
    <w:basedOn w:val="BodyText"/>
    <w:rsid w:val="008439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9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9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9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9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9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397E"/>
    <w:pPr>
      <w:numPr>
        <w:numId w:val="2"/>
      </w:numPr>
    </w:pPr>
  </w:style>
  <w:style w:type="paragraph" w:styleId="ListContinue2">
    <w:name w:val="List Continue 2"/>
    <w:basedOn w:val="List2"/>
    <w:rsid w:val="0084397E"/>
    <w:pPr>
      <w:ind w:firstLine="0"/>
    </w:pPr>
  </w:style>
  <w:style w:type="paragraph" w:styleId="ListContinue3">
    <w:name w:val="List Continue 3"/>
    <w:basedOn w:val="List3"/>
    <w:rsid w:val="0084397E"/>
    <w:pPr>
      <w:ind w:left="1021" w:firstLine="0"/>
    </w:pPr>
  </w:style>
  <w:style w:type="paragraph" w:styleId="ListContinue4">
    <w:name w:val="List Continue 4"/>
    <w:basedOn w:val="List4"/>
    <w:rsid w:val="0084397E"/>
    <w:pPr>
      <w:ind w:firstLine="0"/>
    </w:pPr>
  </w:style>
  <w:style w:type="paragraph" w:styleId="ListContinue5">
    <w:name w:val="List Continue 5"/>
    <w:basedOn w:val="List5"/>
    <w:rsid w:val="0084397E"/>
    <w:pPr>
      <w:ind w:firstLine="0"/>
    </w:pPr>
  </w:style>
  <w:style w:type="paragraph" w:styleId="ListNumber3">
    <w:name w:val="List Number 3"/>
    <w:basedOn w:val="List3"/>
    <w:rsid w:val="0084397E"/>
    <w:pPr>
      <w:numPr>
        <w:numId w:val="3"/>
      </w:numPr>
    </w:pPr>
  </w:style>
  <w:style w:type="paragraph" w:styleId="ListNumber4">
    <w:name w:val="List Number 4"/>
    <w:basedOn w:val="List4"/>
    <w:rsid w:val="0084397E"/>
    <w:pPr>
      <w:numPr>
        <w:numId w:val="4"/>
      </w:numPr>
    </w:pPr>
  </w:style>
  <w:style w:type="paragraph" w:styleId="ListNumber5">
    <w:name w:val="List Number 5"/>
    <w:basedOn w:val="List5"/>
    <w:rsid w:val="0084397E"/>
    <w:pPr>
      <w:numPr>
        <w:numId w:val="5"/>
      </w:numPr>
    </w:pPr>
  </w:style>
  <w:style w:type="paragraph" w:styleId="BlockText">
    <w:name w:val="Block Text"/>
    <w:basedOn w:val="Normal"/>
    <w:rsid w:val="008439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9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97E"/>
    <w:rPr>
      <w:sz w:val="16"/>
      <w:vertAlign w:val="superscript"/>
    </w:rPr>
  </w:style>
  <w:style w:type="character" w:customStyle="1" w:styleId="Symbols">
    <w:name w:val="Symbols"/>
    <w:basedOn w:val="DefaultParagraphFont"/>
    <w:rsid w:val="0084397E"/>
    <w:rPr>
      <w:rFonts w:ascii="Symbol" w:hAnsi="Symbol"/>
    </w:rPr>
  </w:style>
  <w:style w:type="character" w:customStyle="1" w:styleId="MenuOptions">
    <w:name w:val="Menu Options"/>
    <w:basedOn w:val="DefaultParagraphFont"/>
    <w:rsid w:val="008439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97E"/>
    <w:rPr>
      <w:b/>
    </w:rPr>
  </w:style>
  <w:style w:type="character" w:customStyle="1" w:styleId="Underlined">
    <w:name w:val="Underlined"/>
    <w:basedOn w:val="DefaultParagraphFont"/>
    <w:rsid w:val="0084397E"/>
    <w:rPr>
      <w:u w:val="single"/>
    </w:rPr>
  </w:style>
  <w:style w:type="paragraph" w:customStyle="1" w:styleId="TableBodyTextRight">
    <w:name w:val="Table Body Text Right"/>
    <w:basedOn w:val="TableBodyText"/>
    <w:rsid w:val="008439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97E"/>
    <w:rPr>
      <w:sz w:val="18"/>
    </w:rPr>
  </w:style>
  <w:style w:type="paragraph" w:customStyle="1" w:styleId="BodySmallRight">
    <w:name w:val="Body Small Right"/>
    <w:basedOn w:val="BodyTextRight"/>
    <w:rsid w:val="0084397E"/>
    <w:rPr>
      <w:sz w:val="18"/>
      <w:szCs w:val="18"/>
    </w:rPr>
  </w:style>
  <w:style w:type="paragraph" w:customStyle="1" w:styleId="MarginEdition">
    <w:name w:val="Margin Edition"/>
    <w:basedOn w:val="MarginNote"/>
    <w:rsid w:val="008439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97E"/>
    <w:rPr>
      <w:sz w:val="2"/>
      <w:szCs w:val="2"/>
    </w:rPr>
  </w:style>
  <w:style w:type="character" w:customStyle="1" w:styleId="Small">
    <w:name w:val="Small"/>
    <w:basedOn w:val="DefaultParagraphFont"/>
    <w:rsid w:val="0084397E"/>
    <w:rPr>
      <w:sz w:val="16"/>
    </w:rPr>
  </w:style>
  <w:style w:type="paragraph" w:customStyle="1" w:styleId="WideTable">
    <w:name w:val="Wide Table"/>
    <w:basedOn w:val="Normal"/>
    <w:rsid w:val="008439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97E"/>
  </w:style>
  <w:style w:type="paragraph" w:styleId="Quote">
    <w:name w:val="Quote"/>
    <w:basedOn w:val="Heading1"/>
    <w:link w:val="QuoteChar"/>
    <w:qFormat/>
    <w:rsid w:val="008439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9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97E"/>
    <w:pPr>
      <w:pageBreakBefore/>
    </w:pPr>
  </w:style>
  <w:style w:type="paragraph" w:customStyle="1" w:styleId="Border">
    <w:name w:val="Border"/>
    <w:basedOn w:val="Normal"/>
    <w:qFormat/>
    <w:rsid w:val="008439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9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9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9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9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9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9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9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9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97E"/>
    <w:rPr>
      <w:u w:val="single"/>
    </w:rPr>
  </w:style>
  <w:style w:type="character" w:customStyle="1" w:styleId="BoldandItalics">
    <w:name w:val="Bold and Italics"/>
    <w:qFormat/>
    <w:rsid w:val="0084397E"/>
    <w:rPr>
      <w:b/>
      <w:i/>
      <w:u w:val="none"/>
    </w:rPr>
  </w:style>
  <w:style w:type="paragraph" w:styleId="BalloonText">
    <w:name w:val="Balloon Text"/>
    <w:basedOn w:val="Normal"/>
    <w:link w:val="BalloonTextChar"/>
    <w:rsid w:val="00843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9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9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9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9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9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97E"/>
    <w:pPr>
      <w:spacing w:before="0" w:after="0"/>
    </w:pPr>
  </w:style>
  <w:style w:type="paragraph" w:customStyle="1" w:styleId="BodyTextBold">
    <w:name w:val="Body Text Bold"/>
    <w:basedOn w:val="BodyText"/>
    <w:qFormat/>
    <w:rsid w:val="0084397E"/>
    <w:rPr>
      <w:b/>
    </w:rPr>
  </w:style>
  <w:style w:type="character" w:styleId="Hyperlink">
    <w:name w:val="Hyperlink"/>
    <w:basedOn w:val="DefaultParagraphFont"/>
    <w:uiPriority w:val="99"/>
    <w:unhideWhenUsed/>
    <w:rsid w:val="005231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3167</Characters>
  <Application>Microsoft Office Word</Application>
  <DocSecurity>0</DocSecurity>
  <Lines>137</Lines>
  <Paragraphs>68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AVIF0033 Manage aircraft passengers and cargo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2022-10-20T02:40:00Z</dcterms:created>
  <dcterms:modified xsi:type="dcterms:W3CDTF">2022-10-20T02:40:00Z</dcterms:modified>
</cp:coreProperties>
</file>