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D2FBA" w:rsidP="001D2FB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AVIF0014 Manage human factors in aviation operations</w:t>
      </w:r>
      <w:r>
        <w:fldChar w:fldCharType="end"/>
      </w:r>
    </w:p>
    <w:p w:rsidR="001D2FBA" w:rsidP="001D2FBA">
      <w:pPr>
        <w:pStyle w:val="Version"/>
        <w:sectPr w:rsidSect="00A025A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025A4" w:rsidP="00A025A4">
      <w:pPr>
        <w:pStyle w:val="SuperHeading"/>
      </w:pPr>
      <w:r w:rsidRPr="00A025A4">
        <w:t>AVIF0014 Manage human factors in aviation operations</w:t>
      </w:r>
    </w:p>
    <w:p w:rsidR="00000000" w:rsidRPr="00A025A4" w:rsidP="00A025A4">
      <w:pPr>
        <w:pStyle w:val="Heading1"/>
      </w:pPr>
      <w:bookmarkStart w:id="1" w:name="O_666131"/>
      <w:bookmarkEnd w:id="1"/>
      <w:r w:rsidRPr="00A025A4">
        <w:t>Modification History</w:t>
      </w:r>
    </w:p>
    <w:p w:rsidR="001D2FBA" w:rsidP="001D2FBA">
      <w:pPr>
        <w:pStyle w:val="BodyText"/>
      </w:pPr>
      <w:r w:rsidRPr="00A025A4">
        <w:t>Release 1. This is the first release of this unit of competency in the AVI Aviation Training Package.</w:t>
      </w:r>
    </w:p>
    <w:p w:rsidR="00000000" w:rsidRPr="00A025A4" w:rsidP="00A025A4">
      <w:pPr>
        <w:pStyle w:val="Heading1"/>
      </w:pPr>
      <w:bookmarkStart w:id="2" w:name="O_666132"/>
      <w:bookmarkEnd w:id="2"/>
      <w:r w:rsidRPr="00A025A4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A025A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5A4" w:rsidP="00A025A4">
            <w:pPr>
              <w:pStyle w:val="BodyText"/>
            </w:pPr>
            <w:r w:rsidRPr="00A025A4">
              <w:t>This unit involves the skills and knowledge required to manage human factors in aviation operat</w:t>
            </w:r>
            <w:r w:rsidRPr="00A025A4">
              <w:t>ions, in compliance with relevant regulatory requirements of the Civil Aviation Safety Authority (CASA) and national operating standards.</w:t>
            </w:r>
          </w:p>
          <w:p w:rsidR="00000000" w:rsidRPr="00A025A4" w:rsidP="00A025A4">
            <w:pPr>
              <w:pStyle w:val="BodyText"/>
            </w:pPr>
            <w:r w:rsidRPr="00A025A4">
              <w:t>It includes managing personal performance and communicating effectively within an aviation environment.</w:t>
            </w:r>
          </w:p>
          <w:p w:rsidR="00000000" w:rsidRPr="00A025A4" w:rsidP="00A025A4">
            <w:pPr>
              <w:pStyle w:val="BodyText"/>
            </w:pPr>
            <w:r w:rsidRPr="00A025A4">
              <w:t>This unit addr</w:t>
            </w:r>
            <w:r w:rsidRPr="00A025A4">
              <w:t>esses aviation non-technical skill requirements (mental, social and personal-management abilities) related to safety management duties of aviation personnel, and contributes to safe and effective performance in complex aviation operational environments.</w:t>
            </w:r>
          </w:p>
          <w:p w:rsidR="00000000" w:rsidRPr="00A025A4" w:rsidP="00A025A4">
            <w:pPr>
              <w:pStyle w:val="BodyText"/>
            </w:pPr>
            <w:r w:rsidRPr="00A025A4">
              <w:t>Op</w:t>
            </w:r>
            <w:r w:rsidRPr="00A025A4">
              <w:t>erations are conducted as part of recreational, commercial and military aviation activities across a variety of operational contexts within the Australian aviation industry.</w:t>
            </w:r>
          </w:p>
          <w:p w:rsidR="00000000" w:rsidRPr="00A025A4" w:rsidP="00A025A4">
            <w:pPr>
              <w:pStyle w:val="BodyText"/>
            </w:pPr>
            <w:r w:rsidRPr="00A025A4">
              <w:t xml:space="preserve">Work is performed independently or under limited supervision as a single operator </w:t>
            </w:r>
            <w:r w:rsidRPr="00A025A4">
              <w:t>or within a team environment.</w:t>
            </w:r>
          </w:p>
          <w:p w:rsidR="00000000" w:rsidRPr="00A025A4" w:rsidP="00A025A4">
            <w:pPr>
              <w:pStyle w:val="BodyText"/>
            </w:pPr>
            <w:r w:rsidRPr="00A025A4">
              <w:t>Work is performed independently or under limited supervision within a single-pilot or multi-crew environment.</w:t>
            </w:r>
          </w:p>
          <w:p w:rsidR="00000000" w:rsidRPr="00A025A4" w:rsidP="00A025A4">
            <w:pPr>
              <w:pStyle w:val="BodyText"/>
            </w:pPr>
            <w:r w:rsidRPr="00A025A4">
              <w:t>Licensing, legislative, regulatory or certification requirements are applicable to this unit.</w:t>
            </w:r>
          </w:p>
          <w:p w:rsidR="00000000" w:rsidRPr="00A025A4" w:rsidP="00A025A4">
            <w:pPr>
              <w:pStyle w:val="BodyText"/>
            </w:pPr>
            <w:r w:rsidRPr="00A025A4">
              <w:t>Use for Defence Aviati</w:t>
            </w:r>
            <w:r w:rsidRPr="00A025A4">
              <w:t>on is to be in accordance with relevant Defence Orders, Instructions, Publications and Regulations.</w:t>
            </w:r>
          </w:p>
        </w:tc>
      </w:tr>
    </w:tbl>
    <w:p w:rsidR="001D2FBA" w:rsidP="00A025A4">
      <w:pPr>
        <w:pStyle w:val="BodyText"/>
      </w:pPr>
    </w:p>
    <w:p w:rsidR="001D2FBA" w:rsidP="00A025A4">
      <w:pPr>
        <w:pStyle w:val="BodyText"/>
      </w:pPr>
    </w:p>
    <w:p w:rsidR="00000000" w:rsidRPr="00A025A4" w:rsidP="00A025A4">
      <w:pPr>
        <w:pStyle w:val="Heading1"/>
      </w:pPr>
      <w:bookmarkStart w:id="3" w:name="O_666133"/>
      <w:bookmarkEnd w:id="3"/>
      <w:r w:rsidRPr="00A025A4">
        <w:t>Pre-requisite Unit</w:t>
      </w:r>
    </w:p>
    <w:p w:rsidR="001D2FBA" w:rsidP="001D2FBA">
      <w:pPr>
        <w:pStyle w:val="BodyText"/>
      </w:pPr>
      <w:r w:rsidRPr="00A025A4">
        <w:t>Not applicable.</w:t>
      </w:r>
    </w:p>
    <w:p w:rsidR="00000000" w:rsidRPr="00A025A4" w:rsidP="00A025A4">
      <w:pPr>
        <w:pStyle w:val="Heading1"/>
      </w:pPr>
      <w:bookmarkStart w:id="4" w:name="O_666134"/>
      <w:bookmarkEnd w:id="4"/>
      <w:r w:rsidRPr="00A025A4">
        <w:t>Competency Field</w:t>
      </w:r>
    </w:p>
    <w:p w:rsidR="001D2FBA" w:rsidP="001D2FBA">
      <w:pPr>
        <w:pStyle w:val="BodyText"/>
      </w:pPr>
      <w:r w:rsidRPr="00A025A4">
        <w:t>F – Safety Management</w:t>
      </w:r>
    </w:p>
    <w:p w:rsidR="00000000" w:rsidRPr="00A025A4" w:rsidP="00A025A4">
      <w:pPr>
        <w:pStyle w:val="Heading1"/>
      </w:pPr>
      <w:bookmarkStart w:id="5" w:name="O_666135"/>
      <w:bookmarkEnd w:id="5"/>
      <w:r w:rsidRPr="00A025A4">
        <w:t>Unit Sector</w:t>
      </w:r>
    </w:p>
    <w:p w:rsidR="001D2FBA" w:rsidP="001D2FBA">
      <w:pPr>
        <w:pStyle w:val="BodyText"/>
      </w:pPr>
      <w:r w:rsidRPr="00A025A4">
        <w:t>Not applicable.</w:t>
      </w:r>
    </w:p>
    <w:p w:rsidR="00000000" w:rsidRPr="00A025A4" w:rsidP="00A025A4">
      <w:pPr>
        <w:pStyle w:val="Heading1"/>
      </w:pPr>
      <w:bookmarkStart w:id="6" w:name="O_666136"/>
      <w:bookmarkEnd w:id="6"/>
      <w:r w:rsidRPr="00A025A4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1D2FB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5A4" w:rsidP="00A025A4">
            <w:pPr>
              <w:pStyle w:val="BodyText"/>
            </w:pPr>
            <w:r w:rsidRPr="00A025A4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5A4">
            <w:pPr>
              <w:pStyle w:val="BodyText"/>
              <w:rPr>
                <w:lang w:val="en-NZ"/>
              </w:rPr>
            </w:pPr>
            <w:r w:rsidRPr="00A025A4">
              <w:rPr>
                <w:rStyle w:val="SpecialBold"/>
              </w:rPr>
              <w:t>PERFORMANCE CRITERIA</w:t>
            </w:r>
          </w:p>
        </w:tc>
      </w:tr>
      <w:tr w:rsidTr="001D2FB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5A4">
            <w:pPr>
              <w:pStyle w:val="BodyText"/>
              <w:rPr>
                <w:lang w:val="en-NZ"/>
              </w:rPr>
            </w:pPr>
            <w:r w:rsidRPr="00A025A4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5A4">
            <w:pPr>
              <w:pStyle w:val="BodyText"/>
              <w:rPr>
                <w:lang w:val="en-NZ"/>
              </w:rPr>
            </w:pPr>
            <w:r w:rsidRPr="00A025A4">
              <w:t>Performance criteria describe the performance needed to demonstrate achievement of the element.</w:t>
            </w:r>
          </w:p>
        </w:tc>
      </w:tr>
      <w:tr w:rsidTr="001D2FB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5A4" w:rsidP="00A025A4">
            <w:pPr>
              <w:pStyle w:val="BodyText"/>
            </w:pPr>
            <w:r w:rsidRPr="00A025A4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5A4">
            <w:pPr>
              <w:pStyle w:val="BodyText"/>
              <w:rPr>
                <w:lang w:val="en-NZ"/>
              </w:rPr>
            </w:pPr>
            <w:r w:rsidRPr="00A025A4">
              <w:rPr>
                <w:rStyle w:val="SpecialBold"/>
              </w:rPr>
              <w:t>Manage personal performance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5A4">
            <w:pPr>
              <w:pStyle w:val="BodyText"/>
              <w:rPr>
                <w:lang w:val="en-NZ"/>
              </w:rPr>
            </w:pPr>
            <w:r w:rsidRPr="00A025A4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5A4">
            <w:pPr>
              <w:pStyle w:val="BodyText"/>
              <w:rPr>
                <w:lang w:val="en-NZ"/>
              </w:rPr>
            </w:pPr>
            <w:r w:rsidRPr="00A025A4">
              <w:t>Pre- and post-operational personal condition is managed to ensure safe and effective performance</w:t>
            </w:r>
          </w:p>
        </w:tc>
      </w:tr>
      <w:tr w:rsidTr="001D2FB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5A4">
            <w:pPr>
              <w:pStyle w:val="BodyText"/>
              <w:rPr>
                <w:lang w:val="en-NZ"/>
              </w:rPr>
            </w:pPr>
            <w:r w:rsidRPr="00A025A4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5A4">
            <w:pPr>
              <w:pStyle w:val="BodyText"/>
              <w:rPr>
                <w:lang w:val="en-NZ"/>
              </w:rPr>
            </w:pPr>
            <w:r w:rsidRPr="00A025A4">
              <w:t>Individual performance when conducting aviation operations is monitored against workplace standards, procedures and requ</w:t>
            </w:r>
            <w:r w:rsidRPr="00A025A4">
              <w:t>irements</w:t>
            </w:r>
          </w:p>
        </w:tc>
      </w:tr>
      <w:tr w:rsidTr="001D2FB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5A4">
            <w:pPr>
              <w:pStyle w:val="BodyText"/>
              <w:rPr>
                <w:lang w:val="en-NZ"/>
              </w:rPr>
            </w:pPr>
            <w:r w:rsidRPr="00A025A4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5A4">
            <w:pPr>
              <w:pStyle w:val="BodyText"/>
              <w:rPr>
                <w:lang w:val="en-NZ"/>
              </w:rPr>
            </w:pPr>
            <w:r w:rsidRPr="00A025A4">
              <w:t>Degradation of physiological condition is recognised and appropriate strategies are implemented to ensure safe outcome of aviation operations</w:t>
            </w:r>
          </w:p>
        </w:tc>
      </w:tr>
      <w:tr w:rsidTr="001D2FB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5A4">
            <w:pPr>
              <w:pStyle w:val="BodyText"/>
              <w:rPr>
                <w:lang w:val="en-NZ"/>
              </w:rPr>
            </w:pPr>
            <w:r w:rsidRPr="00A025A4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5A4">
            <w:pPr>
              <w:pStyle w:val="BodyText"/>
              <w:rPr>
                <w:lang w:val="en-NZ"/>
              </w:rPr>
            </w:pPr>
            <w:r w:rsidRPr="00A025A4">
              <w:t>Degradation of psychological condition is recognised and appropriate strategies are implemented to ensure safe outcome of aviation operations</w:t>
            </w:r>
          </w:p>
        </w:tc>
      </w:tr>
      <w:tr w:rsidTr="001D2FB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5A4">
            <w:pPr>
              <w:pStyle w:val="BodyText"/>
              <w:rPr>
                <w:lang w:val="en-NZ"/>
              </w:rPr>
            </w:pPr>
            <w:r w:rsidRPr="00A025A4">
              <w:t>1.5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5A4">
            <w:pPr>
              <w:pStyle w:val="BodyText"/>
              <w:rPr>
                <w:lang w:val="en-NZ"/>
              </w:rPr>
            </w:pPr>
            <w:r w:rsidRPr="00A025A4">
              <w:t>Sources of stress are identified and managed to maintain a safe aviation operating environment</w:t>
            </w:r>
          </w:p>
        </w:tc>
      </w:tr>
      <w:tr w:rsidTr="001D2FB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5A4">
            <w:pPr>
              <w:pStyle w:val="BodyText"/>
              <w:rPr>
                <w:lang w:val="en-NZ"/>
              </w:rPr>
            </w:pPr>
            <w:r w:rsidRPr="00A025A4">
              <w:t>1.6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5A4">
            <w:pPr>
              <w:pStyle w:val="BodyText"/>
              <w:rPr>
                <w:lang w:val="en-NZ"/>
              </w:rPr>
            </w:pPr>
            <w:r w:rsidRPr="00A025A4">
              <w:t>Limit</w:t>
            </w:r>
            <w:r w:rsidRPr="00A025A4">
              <w:t>ations to personal performance are communicated to crew/team to maintain a safe aviation operating environment</w:t>
            </w:r>
          </w:p>
        </w:tc>
      </w:tr>
      <w:tr w:rsidTr="001D2FB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5A4" w:rsidP="00A025A4">
            <w:pPr>
              <w:pStyle w:val="BodyText"/>
            </w:pPr>
            <w:r w:rsidRPr="00A025A4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5A4">
            <w:pPr>
              <w:pStyle w:val="BodyText"/>
              <w:rPr>
                <w:lang w:val="en-NZ"/>
              </w:rPr>
            </w:pPr>
            <w:r w:rsidRPr="00A025A4">
              <w:rPr>
                <w:rStyle w:val="SpecialBold"/>
              </w:rPr>
              <w:t>Communicate effectively within an aviation environment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5A4">
            <w:pPr>
              <w:pStyle w:val="BodyText"/>
              <w:rPr>
                <w:lang w:val="en-NZ"/>
              </w:rPr>
            </w:pPr>
            <w:r w:rsidRPr="00A025A4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5A4">
            <w:pPr>
              <w:pStyle w:val="BodyText"/>
              <w:rPr>
                <w:lang w:val="en-NZ"/>
              </w:rPr>
            </w:pPr>
            <w:r w:rsidRPr="00A025A4">
              <w:t>Effective listening skills are applied</w:t>
            </w:r>
          </w:p>
        </w:tc>
      </w:tr>
      <w:tr w:rsidTr="001D2FB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5A4">
            <w:pPr>
              <w:pStyle w:val="BodyText"/>
              <w:rPr>
                <w:lang w:val="en-NZ"/>
              </w:rPr>
            </w:pPr>
            <w:r w:rsidRPr="00A025A4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5A4">
            <w:pPr>
              <w:pStyle w:val="BodyText"/>
              <w:rPr>
                <w:lang w:val="en-NZ"/>
              </w:rPr>
            </w:pPr>
            <w:r w:rsidRPr="00A025A4">
              <w:t xml:space="preserve">Questions are used to gain additional information </w:t>
            </w:r>
          </w:p>
        </w:tc>
      </w:tr>
      <w:tr w:rsidTr="001D2FB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5A4">
            <w:pPr>
              <w:pStyle w:val="BodyText"/>
              <w:rPr>
                <w:lang w:val="en-NZ"/>
              </w:rPr>
            </w:pPr>
            <w:r w:rsidRPr="00A025A4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5A4">
            <w:pPr>
              <w:pStyle w:val="BodyText"/>
              <w:rPr>
                <w:lang w:val="en-NZ"/>
              </w:rPr>
            </w:pPr>
            <w:r w:rsidRPr="00A025A4">
              <w:t>Information received is clarified/confirmed, interpreted, and accurately communicated or reported with due observation of ethics and protocols required of the operational environment</w:t>
            </w:r>
          </w:p>
        </w:tc>
      </w:tr>
      <w:tr w:rsidTr="001D2FB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5A4">
            <w:pPr>
              <w:pStyle w:val="BodyText"/>
              <w:rPr>
                <w:lang w:val="en-NZ"/>
              </w:rPr>
            </w:pPr>
            <w:r w:rsidRPr="00A025A4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5A4">
            <w:pPr>
              <w:pStyle w:val="BodyText"/>
              <w:rPr>
                <w:lang w:val="en-NZ"/>
              </w:rPr>
            </w:pPr>
            <w:r w:rsidRPr="00A025A4">
              <w:t>Communication is undertaken in varying situations with culturally diverse, familiar and unfamiliar individuals, teams and crews</w:t>
            </w:r>
          </w:p>
        </w:tc>
      </w:tr>
      <w:tr w:rsidTr="001D2FB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5A4">
            <w:pPr>
              <w:pStyle w:val="BodyText"/>
              <w:rPr>
                <w:lang w:val="en-NZ"/>
              </w:rPr>
            </w:pPr>
            <w:r w:rsidRPr="00A025A4">
              <w:t>2.5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5A4">
            <w:pPr>
              <w:pStyle w:val="BodyText"/>
              <w:rPr>
                <w:lang w:val="en-NZ"/>
              </w:rPr>
            </w:pPr>
            <w:r w:rsidRPr="00A025A4">
              <w:t>Appropriate protocols and procedures are followed when using communications systems during routine and contingency aviati</w:t>
            </w:r>
            <w:r w:rsidRPr="00A025A4">
              <w:t>on operations</w:t>
            </w:r>
          </w:p>
        </w:tc>
      </w:tr>
      <w:tr w:rsidTr="001D2FB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5A4">
            <w:pPr>
              <w:pStyle w:val="BodyText"/>
              <w:rPr>
                <w:lang w:val="en-NZ"/>
              </w:rPr>
            </w:pPr>
            <w:r w:rsidRPr="00A025A4">
              <w:t>2.6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5A4" w:rsidP="00A025A4">
            <w:pPr>
              <w:pStyle w:val="BodyText"/>
            </w:pPr>
            <w:r w:rsidRPr="00A025A4">
              <w:t>Responses are sought and provided to others in a timely manner</w:t>
            </w:r>
          </w:p>
        </w:tc>
      </w:tr>
    </w:tbl>
    <w:p w:rsidR="001D2FBA" w:rsidP="00A025A4">
      <w:pPr>
        <w:pStyle w:val="BodyText"/>
      </w:pPr>
    </w:p>
    <w:p w:rsidR="001D2FBA" w:rsidP="00A025A4">
      <w:pPr>
        <w:pStyle w:val="BodyText"/>
      </w:pPr>
    </w:p>
    <w:p w:rsidR="00000000" w:rsidRPr="00A025A4" w:rsidP="00A025A4">
      <w:pPr>
        <w:pStyle w:val="Heading1"/>
      </w:pPr>
      <w:bookmarkStart w:id="7" w:name="O_666137"/>
      <w:bookmarkEnd w:id="7"/>
      <w:r w:rsidRPr="00A025A4">
        <w:t>Foundation Skills</w:t>
      </w:r>
    </w:p>
    <w:p w:rsidR="001D2FBA" w:rsidP="001D2FBA">
      <w:pPr>
        <w:pStyle w:val="BodyText"/>
      </w:pPr>
      <w:r w:rsidRPr="00A025A4">
        <w:t>Foundation skills essential to performance are explicit in the performance criteria of this unit of competency.</w:t>
      </w:r>
    </w:p>
    <w:p w:rsidR="00000000" w:rsidRPr="00A025A4" w:rsidP="00A025A4">
      <w:pPr>
        <w:pStyle w:val="Heading1"/>
      </w:pPr>
      <w:bookmarkStart w:id="8" w:name="O_666138"/>
      <w:bookmarkEnd w:id="8"/>
      <w:r w:rsidRPr="00A025A4">
        <w:t>Range of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5"/>
        <w:gridCol w:w="6763"/>
      </w:tblGrid>
      <w:tr w:rsidTr="00A025A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5A4">
            <w:pPr>
              <w:pStyle w:val="BodyText"/>
              <w:rPr>
                <w:lang w:val="en-NZ"/>
              </w:rPr>
            </w:pPr>
            <w:r w:rsidRPr="00A025A4">
              <w:t>Range is restricted to essential operating conditions and any other variables essential to the work environment.</w:t>
            </w:r>
          </w:p>
        </w:tc>
      </w:tr>
      <w:tr w:rsidTr="00A025A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5A4">
            <w:pPr>
              <w:pStyle w:val="BodyText"/>
              <w:rPr>
                <w:lang w:val="en-NZ"/>
              </w:rPr>
            </w:pPr>
            <w:r w:rsidRPr="00A025A4">
              <w:t>Aviation operations must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5A4" w:rsidP="00A025A4">
            <w:pPr>
              <w:pStyle w:val="ListBullet"/>
            </w:pPr>
            <w:r w:rsidRPr="00A025A4">
              <w:t>flight operations</w:t>
            </w:r>
          </w:p>
          <w:p w:rsidR="00000000" w:rsidRPr="00A025A4" w:rsidP="00A025A4">
            <w:pPr>
              <w:pStyle w:val="ListBullet"/>
            </w:pPr>
            <w:r w:rsidRPr="00A025A4">
              <w:t>flight support operations</w:t>
            </w:r>
          </w:p>
          <w:p w:rsidR="00000000" w:rsidRPr="00A025A4" w:rsidP="00A025A4">
            <w:pPr>
              <w:pStyle w:val="ListBullet"/>
            </w:pPr>
            <w:r w:rsidRPr="00A025A4">
              <w:t>ground operat</w:t>
            </w:r>
            <w:r w:rsidRPr="00A025A4">
              <w:t>ions</w:t>
            </w:r>
          </w:p>
          <w:p w:rsidR="00000000" w:rsidRPr="00A025A4" w:rsidP="00A025A4">
            <w:pPr>
              <w:pStyle w:val="ListBullet"/>
            </w:pPr>
            <w:r w:rsidRPr="00A025A4">
              <w:t>multi-crew</w:t>
            </w:r>
          </w:p>
          <w:p w:rsidR="00000000" w:rsidRPr="00A025A4" w:rsidP="00A025A4">
            <w:pPr>
              <w:pStyle w:val="ListBullet"/>
            </w:pPr>
            <w:r w:rsidRPr="00A025A4">
              <w:t>single pilot</w:t>
            </w:r>
          </w:p>
        </w:tc>
      </w:tr>
    </w:tbl>
    <w:p w:rsidR="001D2FBA" w:rsidP="00A025A4">
      <w:pPr>
        <w:pStyle w:val="BodyText"/>
      </w:pPr>
    </w:p>
    <w:p w:rsidR="001D2FBA" w:rsidP="00A025A4">
      <w:pPr>
        <w:pStyle w:val="BodyText"/>
      </w:pPr>
    </w:p>
    <w:p w:rsidR="00000000" w:rsidRPr="00A025A4" w:rsidP="00A025A4">
      <w:pPr>
        <w:pStyle w:val="Heading1"/>
      </w:pPr>
      <w:bookmarkStart w:id="9" w:name="O_666139"/>
      <w:bookmarkEnd w:id="9"/>
      <w:r w:rsidRPr="00A025A4">
        <w:t>Unit Mapping Information</w:t>
      </w:r>
    </w:p>
    <w:p w:rsidR="001D2FBA" w:rsidP="001D2FBA">
      <w:pPr>
        <w:pStyle w:val="BodyText"/>
      </w:pPr>
      <w:r w:rsidRPr="00A025A4">
        <w:t>This unit replaces but is not equivalent to AVIF4001B Manage human factors in aircraft flight.</w:t>
      </w:r>
    </w:p>
    <w:p w:rsidR="00000000" w:rsidRPr="00A025A4" w:rsidP="00A025A4">
      <w:pPr>
        <w:pStyle w:val="Heading1"/>
      </w:pPr>
      <w:bookmarkStart w:id="10" w:name="O_666146"/>
      <w:bookmarkEnd w:id="10"/>
      <w:r w:rsidRPr="00A025A4">
        <w:t>Links</w:t>
      </w:r>
    </w:p>
    <w:p w:rsidR="00000000" w:rsidRPr="00A025A4" w:rsidP="001D2FBA">
      <w:pPr>
        <w:pStyle w:val="BodyText"/>
      </w:pPr>
      <w:r w:rsidRPr="00A025A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F37E54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A025A4" w:rsidP="001D2FBA">
      <w:pPr>
        <w:pStyle w:val="BodyText"/>
        <w:sectPr w:rsidSect="00A025A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025A4" w:rsidP="00A025A4">
      <w:pPr>
        <w:pStyle w:val="SuperHeading"/>
      </w:pPr>
      <w:r w:rsidRPr="00A025A4">
        <w:t xml:space="preserve">Assessment </w:t>
      </w:r>
      <w:r w:rsidRPr="00A025A4">
        <w:t>Requirements for AVIF0014 Manage human factors in aviation operations</w:t>
      </w:r>
    </w:p>
    <w:p w:rsidR="00000000" w:rsidRPr="00A025A4" w:rsidP="00A025A4">
      <w:pPr>
        <w:pStyle w:val="Heading1"/>
      </w:pPr>
      <w:bookmarkStart w:id="11" w:name="O_666141"/>
      <w:bookmarkEnd w:id="11"/>
      <w:r w:rsidRPr="00A025A4">
        <w:t>Modification History</w:t>
      </w:r>
    </w:p>
    <w:p w:rsidR="001D2FBA" w:rsidP="001D2FBA">
      <w:pPr>
        <w:pStyle w:val="BodyText"/>
      </w:pPr>
      <w:r w:rsidRPr="00A025A4">
        <w:t>Release 1. This is the first release of this unit of competency in the AVI Aviation Training Package.</w:t>
      </w:r>
    </w:p>
    <w:p w:rsidR="00000000" w:rsidRPr="00A025A4" w:rsidP="00A025A4">
      <w:pPr>
        <w:pStyle w:val="Heading1"/>
      </w:pPr>
      <w:bookmarkStart w:id="12" w:name="O_666142"/>
      <w:bookmarkEnd w:id="12"/>
      <w:r w:rsidRPr="00A025A4">
        <w:t>Performance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A025A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5A4">
            <w:pPr>
              <w:pStyle w:val="BodyText"/>
              <w:rPr>
                <w:lang w:val="en-NZ"/>
              </w:rPr>
            </w:pPr>
            <w:r w:rsidRPr="00A025A4">
              <w:t>Evidence</w:t>
            </w:r>
            <w:r w:rsidRPr="00A025A4">
              <w:t xml:space="preserve"> required to demonstrate competence in this unit must be relevant to and satisfy all of the requirements of the elements and performance criteria on at least one occasion and include:</w:t>
            </w:r>
          </w:p>
        </w:tc>
      </w:tr>
      <w:tr w:rsidTr="00A025A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6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5A4" w:rsidP="00A025A4">
            <w:pPr>
              <w:pStyle w:val="ListBullet"/>
            </w:pPr>
            <w:r w:rsidRPr="00A025A4">
              <w:t>applying effective listening techniques</w:t>
            </w:r>
          </w:p>
          <w:p w:rsidR="00000000" w:rsidRPr="00A025A4" w:rsidP="00A025A4">
            <w:pPr>
              <w:pStyle w:val="ListBullet"/>
            </w:pPr>
            <w:r w:rsidRPr="00A025A4">
              <w:t>applying effective questioning</w:t>
            </w:r>
            <w:r w:rsidRPr="00A025A4">
              <w:t xml:space="preserve"> techniques to obtain information and clarify information while communicating with others</w:t>
            </w:r>
          </w:p>
          <w:p w:rsidR="00000000" w:rsidRPr="00A025A4" w:rsidP="00A025A4">
            <w:pPr>
              <w:pStyle w:val="ListBullet"/>
            </w:pPr>
            <w:r w:rsidRPr="00A025A4">
              <w:t>applying effective verbal and non-verbal communication techniques</w:t>
            </w:r>
          </w:p>
          <w:p w:rsidR="00000000" w:rsidRPr="00A025A4" w:rsidP="00A025A4">
            <w:pPr>
              <w:pStyle w:val="ListBullet"/>
            </w:pPr>
            <w:r w:rsidRPr="00A025A4">
              <w:t>identifying symptoms of deterioration in own physiological condition that might endanger the safety of aviation operations and taking appropriate corrective action</w:t>
            </w:r>
          </w:p>
          <w:p w:rsidR="00000000" w:rsidRPr="00A025A4" w:rsidP="00A025A4">
            <w:pPr>
              <w:pStyle w:val="ListBullet"/>
            </w:pPr>
            <w:r w:rsidRPr="00A025A4">
              <w:t>identifying symptoms of deterioration in own psychological condition that might endanger saf</w:t>
            </w:r>
            <w:r w:rsidRPr="00A025A4">
              <w:t xml:space="preserve">ety of aviation operations and taking appropriate corrective action </w:t>
            </w:r>
          </w:p>
          <w:p w:rsidR="00000000" w:rsidRPr="00A025A4" w:rsidP="00A025A4">
            <w:pPr>
              <w:pStyle w:val="ListBullet"/>
            </w:pPr>
            <w:r w:rsidRPr="00A025A4">
              <w:t>implementing contingency plans</w:t>
            </w:r>
          </w:p>
          <w:p w:rsidR="00000000" w:rsidRPr="00A025A4" w:rsidP="00A025A4">
            <w:pPr>
              <w:pStyle w:val="ListBullet"/>
            </w:pPr>
            <w:r w:rsidRPr="00A025A4">
              <w:t>maintaining compliance with relevant regulatory requirements including avoiding alcohol and drugs before and when conducting aviation operations</w:t>
            </w:r>
          </w:p>
          <w:p w:rsidR="00000000" w:rsidRPr="00A025A4" w:rsidP="00A025A4">
            <w:pPr>
              <w:pStyle w:val="ListBullet"/>
            </w:pPr>
            <w:r w:rsidRPr="00A025A4">
              <w:t>managing an</w:t>
            </w:r>
            <w:r w:rsidRPr="00A025A4">
              <w:t>d controlling individual symptoms of stress before and when conducting aviation operations</w:t>
            </w:r>
          </w:p>
          <w:p w:rsidR="00000000" w:rsidRPr="00A025A4" w:rsidP="00A025A4">
            <w:pPr>
              <w:pStyle w:val="ListBullet"/>
            </w:pPr>
            <w:r w:rsidRPr="00A025A4">
              <w:t>managing aspects of lifestyle that may impact upon personal performance</w:t>
            </w:r>
          </w:p>
          <w:p w:rsidR="00000000" w:rsidRPr="00A025A4" w:rsidP="00A025A4">
            <w:pPr>
              <w:pStyle w:val="ListBullet"/>
            </w:pPr>
            <w:r w:rsidRPr="00A025A4">
              <w:t>managing and monitoring own physical performance</w:t>
            </w:r>
          </w:p>
          <w:p w:rsidR="00000000" w:rsidRPr="00A025A4" w:rsidP="00A025A4">
            <w:pPr>
              <w:pStyle w:val="ListBullet"/>
            </w:pPr>
            <w:r w:rsidRPr="00A025A4">
              <w:t>managing and monitoring own psychological pe</w:t>
            </w:r>
            <w:r w:rsidRPr="00A025A4">
              <w:t>rformance</w:t>
            </w:r>
          </w:p>
          <w:p w:rsidR="00000000" w:rsidRPr="00A025A4" w:rsidP="00A025A4">
            <w:pPr>
              <w:pStyle w:val="ListBullet"/>
            </w:pPr>
            <w:r w:rsidRPr="00A025A4">
              <w:t>modifying activities depending on workplace contingencies, situations and environments</w:t>
            </w:r>
          </w:p>
          <w:p w:rsidR="00000000" w:rsidRPr="00A025A4" w:rsidP="00A025A4">
            <w:pPr>
              <w:pStyle w:val="ListBullet"/>
            </w:pPr>
            <w:r w:rsidRPr="00A025A4">
              <w:t>reading, interpreting and following relevant instructions, regulations, procedures, information and signs</w:t>
            </w:r>
          </w:p>
          <w:p w:rsidR="00000000" w:rsidRPr="00A025A4" w:rsidP="00A025A4">
            <w:pPr>
              <w:pStyle w:val="ListBullet"/>
            </w:pPr>
            <w:r w:rsidRPr="00A025A4">
              <w:t>reporting and/or rectifying problems, faults or malfu</w:t>
            </w:r>
            <w:r w:rsidRPr="00A025A4">
              <w:t>nctions promptly, in accordance with workplace procedures</w:t>
            </w:r>
          </w:p>
          <w:p w:rsidR="00000000" w:rsidRPr="00A025A4" w:rsidP="00A025A4">
            <w:pPr>
              <w:pStyle w:val="ListBullet"/>
            </w:pPr>
            <w:r w:rsidRPr="00A025A4">
              <w:t>responding appropriately to cultural differences in the workplace</w:t>
            </w:r>
          </w:p>
          <w:p w:rsidR="00000000" w:rsidRPr="00A025A4" w:rsidP="00A025A4">
            <w:pPr>
              <w:pStyle w:val="ListBullet"/>
            </w:pPr>
            <w:r w:rsidRPr="00A025A4">
              <w:t xml:space="preserve">working collaboratively with others </w:t>
            </w:r>
          </w:p>
          <w:p w:rsidR="00000000" w:rsidRPr="00A025A4" w:rsidP="00A025A4">
            <w:pPr>
              <w:pStyle w:val="ListBullet"/>
            </w:pPr>
            <w:r w:rsidRPr="00A025A4">
              <w:t>working systematically with required attention to detail without injury to self or others, or d</w:t>
            </w:r>
            <w:r w:rsidRPr="00A025A4">
              <w:t>amage to goods or equipment.</w:t>
            </w:r>
          </w:p>
        </w:tc>
      </w:tr>
    </w:tbl>
    <w:p w:rsidR="001D2FBA" w:rsidP="00A025A4">
      <w:pPr>
        <w:pStyle w:val="BodyText"/>
      </w:pPr>
    </w:p>
    <w:p w:rsidR="001D2FBA" w:rsidP="00A025A4">
      <w:pPr>
        <w:pStyle w:val="BodyText"/>
      </w:pPr>
    </w:p>
    <w:p w:rsidR="00000000" w:rsidRPr="00A025A4" w:rsidP="00A025A4">
      <w:pPr>
        <w:pStyle w:val="Heading1"/>
      </w:pPr>
      <w:bookmarkStart w:id="13" w:name="O_666143"/>
      <w:bookmarkEnd w:id="13"/>
      <w:r w:rsidRPr="00A025A4">
        <w:t>Knowledge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A025A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5A4">
            <w:pPr>
              <w:pStyle w:val="BodyText"/>
              <w:rPr>
                <w:lang w:val="en-NZ"/>
              </w:rPr>
            </w:pPr>
            <w:r w:rsidRPr="00A025A4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A025A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52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5A4" w:rsidP="00A025A4">
            <w:pPr>
              <w:pStyle w:val="ListBullet"/>
            </w:pPr>
            <w:r w:rsidRPr="00A025A4">
              <w:t>aspects of lifestyle that may adversely influence personal physiological condition</w:t>
            </w:r>
          </w:p>
          <w:p w:rsidR="00000000" w:rsidRPr="00A025A4" w:rsidP="00A025A4">
            <w:pPr>
              <w:pStyle w:val="ListBullet"/>
            </w:pPr>
            <w:r w:rsidRPr="00A025A4">
              <w:t>aspects of lifestyle that may adversely influence personal psychological condition</w:t>
            </w:r>
          </w:p>
          <w:p w:rsidR="00000000" w:rsidRPr="00A025A4" w:rsidP="00A025A4">
            <w:pPr>
              <w:pStyle w:val="ListBullet"/>
            </w:pPr>
            <w:r w:rsidRPr="00A025A4">
              <w:t>crew coordination:</w:t>
            </w:r>
          </w:p>
          <w:p w:rsidR="00000000" w:rsidRPr="00A025A4" w:rsidP="00A025A4">
            <w:pPr>
              <w:pStyle w:val="ListBullet2"/>
            </w:pPr>
            <w:r w:rsidRPr="00A025A4">
              <w:t>basic principles of crew coordination</w:t>
            </w:r>
          </w:p>
          <w:p w:rsidR="00000000" w:rsidRPr="00A025A4" w:rsidP="00A025A4">
            <w:pPr>
              <w:pStyle w:val="ListBullet2"/>
            </w:pPr>
            <w:r w:rsidRPr="00A025A4">
              <w:t>verbal and non-verbal communication factors</w:t>
            </w:r>
          </w:p>
          <w:p w:rsidR="00000000" w:rsidRPr="00A025A4" w:rsidP="00A025A4">
            <w:pPr>
              <w:pStyle w:val="ListBullet2"/>
            </w:pPr>
            <w:r w:rsidRPr="00A025A4">
              <w:t>barriers to communication</w:t>
            </w:r>
          </w:p>
          <w:p w:rsidR="00000000" w:rsidRPr="00A025A4" w:rsidP="00A025A4">
            <w:pPr>
              <w:pStyle w:val="ListBullet2"/>
            </w:pPr>
            <w:r w:rsidRPr="00A025A4">
              <w:t>listening skills</w:t>
            </w:r>
          </w:p>
          <w:p w:rsidR="00000000" w:rsidRPr="00A025A4" w:rsidP="00A025A4">
            <w:pPr>
              <w:pStyle w:val="ListBullet2"/>
            </w:pPr>
            <w:r w:rsidRPr="00A025A4">
              <w:t>assertion skills</w:t>
            </w:r>
          </w:p>
          <w:p w:rsidR="00000000" w:rsidRPr="00A025A4" w:rsidP="00A025A4">
            <w:pPr>
              <w:pStyle w:val="ListBullet2"/>
            </w:pPr>
            <w:r w:rsidRPr="00A025A4">
              <w:t>factors affecting decision-making processes</w:t>
            </w:r>
          </w:p>
          <w:p w:rsidR="00000000" w:rsidRPr="00A025A4" w:rsidP="00A025A4">
            <w:pPr>
              <w:pStyle w:val="ListBullet2"/>
            </w:pPr>
            <w:r w:rsidRPr="00A025A4">
              <w:t>communication:</w:t>
            </w:r>
          </w:p>
          <w:p w:rsidR="00000000" w:rsidRPr="00A025A4" w:rsidP="00A025A4">
            <w:pPr>
              <w:pStyle w:val="ListBullet3"/>
            </w:pPr>
            <w:r w:rsidRPr="00A025A4">
              <w:t>communication – attitude</w:t>
            </w:r>
          </w:p>
          <w:p w:rsidR="00000000" w:rsidRPr="00A025A4" w:rsidP="00A025A4">
            <w:pPr>
              <w:pStyle w:val="ListBullet3"/>
            </w:pPr>
            <w:r w:rsidRPr="00A025A4">
              <w:t>personality</w:t>
            </w:r>
          </w:p>
          <w:p w:rsidR="00000000" w:rsidRPr="00A025A4" w:rsidP="00A025A4">
            <w:pPr>
              <w:pStyle w:val="ListBullet3"/>
            </w:pPr>
            <w:r w:rsidRPr="00A025A4">
              <w:t>judgement</w:t>
            </w:r>
          </w:p>
          <w:p w:rsidR="00000000" w:rsidRPr="00A025A4" w:rsidP="00A025A4">
            <w:pPr>
              <w:pStyle w:val="ListBullet3"/>
            </w:pPr>
            <w:r w:rsidRPr="00A025A4">
              <w:t>leadership style</w:t>
            </w:r>
          </w:p>
          <w:p w:rsidR="00000000" w:rsidRPr="00A025A4" w:rsidP="00A025A4">
            <w:pPr>
              <w:pStyle w:val="ListBullet2"/>
            </w:pPr>
            <w:r w:rsidRPr="00A025A4">
              <w:t>leadership qualities</w:t>
            </w:r>
          </w:p>
          <w:p w:rsidR="00000000" w:rsidRPr="00A025A4" w:rsidP="00A025A4">
            <w:pPr>
              <w:pStyle w:val="ListBullet2"/>
            </w:pPr>
            <w:r w:rsidRPr="00A025A4">
              <w:t>poor crew coordination factors</w:t>
            </w:r>
          </w:p>
          <w:p w:rsidR="00000000" w:rsidRPr="00A025A4" w:rsidP="00A025A4">
            <w:pPr>
              <w:pStyle w:val="ListBullet"/>
            </w:pPr>
            <w:r w:rsidRPr="00A025A4">
              <w:t>effects of stress on personal performance and ways of managing and controlling the various stressors that may impact on aviation operations:</w:t>
            </w:r>
          </w:p>
          <w:p w:rsidR="00000000" w:rsidRPr="00A025A4" w:rsidP="00A025A4">
            <w:pPr>
              <w:pStyle w:val="ListBullet2"/>
            </w:pPr>
            <w:r w:rsidRPr="00A025A4">
              <w:t>concepts of fatigue</w:t>
            </w:r>
          </w:p>
          <w:p w:rsidR="00000000" w:rsidRPr="00A025A4" w:rsidP="00A025A4">
            <w:pPr>
              <w:pStyle w:val="ListBullet2"/>
            </w:pPr>
            <w:r w:rsidRPr="00A025A4">
              <w:t>environmental stress symptoms, causes and effects</w:t>
            </w:r>
          </w:p>
          <w:p w:rsidR="00000000" w:rsidRPr="00A025A4" w:rsidP="00A025A4">
            <w:pPr>
              <w:pStyle w:val="ListBullet2"/>
            </w:pPr>
            <w:r w:rsidRPr="00A025A4">
              <w:t>ergonomics of control systems and instruments</w:t>
            </w:r>
          </w:p>
          <w:p w:rsidR="00000000" w:rsidRPr="00A025A4" w:rsidP="00A025A4">
            <w:pPr>
              <w:pStyle w:val="ListBullet2"/>
            </w:pPr>
            <w:r w:rsidRPr="00A025A4">
              <w:t>principles of stress management</w:t>
            </w:r>
          </w:p>
          <w:p w:rsidR="00000000" w:rsidRPr="00A025A4" w:rsidP="00A025A4">
            <w:pPr>
              <w:pStyle w:val="ListBullet2"/>
            </w:pPr>
            <w:r w:rsidRPr="00A025A4">
              <w:t>short and long-term stressor effects on performance</w:t>
            </w:r>
          </w:p>
          <w:p w:rsidR="00000000" w:rsidRPr="00A025A4" w:rsidP="00A025A4">
            <w:pPr>
              <w:pStyle w:val="ListBullet2"/>
            </w:pPr>
            <w:r w:rsidRPr="00A025A4">
              <w:t>stress and arousal interaction</w:t>
            </w:r>
          </w:p>
          <w:p w:rsidR="00000000" w:rsidRPr="00A025A4" w:rsidP="00A025A4">
            <w:pPr>
              <w:pStyle w:val="ListBullet"/>
            </w:pPr>
            <w:r w:rsidRPr="00A025A4">
              <w:t>fitness for aviation operations relevant to own role:</w:t>
            </w:r>
          </w:p>
          <w:p w:rsidR="00000000" w:rsidRPr="00A025A4" w:rsidP="00A025A4">
            <w:pPr>
              <w:pStyle w:val="ListBullet2"/>
            </w:pPr>
            <w:r w:rsidRPr="00A025A4">
              <w:t>basic health</w:t>
            </w:r>
          </w:p>
          <w:p w:rsidR="00000000" w:rsidRPr="00A025A4" w:rsidP="00A025A4">
            <w:pPr>
              <w:pStyle w:val="ListBullet2"/>
            </w:pPr>
            <w:r w:rsidRPr="00A025A4">
              <w:t>health and fitness</w:t>
            </w:r>
          </w:p>
          <w:p w:rsidR="00000000" w:rsidRPr="00A025A4" w:rsidP="00A025A4">
            <w:pPr>
              <w:pStyle w:val="ListBullet2"/>
            </w:pPr>
            <w:r w:rsidRPr="00A025A4">
              <w:t>alcohol</w:t>
            </w:r>
          </w:p>
          <w:p w:rsidR="00000000" w:rsidRPr="00A025A4" w:rsidP="00A025A4">
            <w:pPr>
              <w:pStyle w:val="ListBullet2"/>
            </w:pPr>
            <w:r w:rsidRPr="00A025A4">
              <w:t>drugs</w:t>
            </w:r>
          </w:p>
          <w:p w:rsidR="00000000" w:rsidRPr="00A025A4" w:rsidP="00A025A4">
            <w:pPr>
              <w:pStyle w:val="ListBullet2"/>
            </w:pPr>
            <w:r w:rsidRPr="00A025A4">
              <w:t>blood donations</w:t>
            </w:r>
          </w:p>
          <w:p w:rsidR="00000000" w:rsidRPr="00A025A4" w:rsidP="00A025A4">
            <w:pPr>
              <w:pStyle w:val="ListBullet2"/>
            </w:pPr>
            <w:r w:rsidRPr="00A025A4">
              <w:t>hyperventilation</w:t>
            </w:r>
          </w:p>
          <w:p w:rsidR="00000000" w:rsidRPr="00A025A4" w:rsidP="00A025A4">
            <w:pPr>
              <w:pStyle w:val="ListBullet2"/>
            </w:pPr>
            <w:r w:rsidRPr="00A025A4">
              <w:t>atmospheric pressure changes</w:t>
            </w:r>
          </w:p>
          <w:p w:rsidR="00000000" w:rsidRPr="00A025A4" w:rsidP="00A025A4">
            <w:pPr>
              <w:pStyle w:val="ListBullet2"/>
            </w:pPr>
            <w:r w:rsidRPr="00A025A4">
              <w:t>anatomy of the ear</w:t>
            </w:r>
          </w:p>
          <w:p w:rsidR="00000000" w:rsidRPr="00A025A4" w:rsidP="00A025A4">
            <w:pPr>
              <w:pStyle w:val="ListBullet2"/>
            </w:pPr>
            <w:r w:rsidRPr="00A025A4">
              <w:t>vision, spatial disorientation and illusions</w:t>
            </w:r>
          </w:p>
          <w:p w:rsidR="00000000" w:rsidRPr="00A025A4" w:rsidP="00A025A4">
            <w:pPr>
              <w:pStyle w:val="ListBullet2"/>
            </w:pPr>
            <w:r w:rsidRPr="00A025A4">
              <w:t>motion sickness</w:t>
            </w:r>
          </w:p>
          <w:p w:rsidR="00000000" w:rsidRPr="00A025A4" w:rsidP="00A025A4">
            <w:pPr>
              <w:pStyle w:val="ListBullet2"/>
            </w:pPr>
            <w:r w:rsidRPr="00A025A4">
              <w:t>acceleration ‘g’ effects</w:t>
            </w:r>
          </w:p>
          <w:p w:rsidR="00000000" w:rsidRPr="00A025A4" w:rsidP="00A025A4">
            <w:pPr>
              <w:pStyle w:val="ListBullet2"/>
            </w:pPr>
            <w:r w:rsidRPr="00A025A4">
              <w:t>toxic hazards</w:t>
            </w:r>
          </w:p>
          <w:p w:rsidR="00000000" w:rsidRPr="00A025A4" w:rsidP="00A025A4">
            <w:pPr>
              <w:pStyle w:val="ListBullet2"/>
            </w:pPr>
            <w:r w:rsidRPr="00A025A4">
              <w:t>the atmosphere and associated problems</w:t>
            </w:r>
          </w:p>
          <w:p w:rsidR="00000000" w:rsidRPr="00A025A4" w:rsidP="00A025A4">
            <w:pPr>
              <w:pStyle w:val="ListBullet2"/>
            </w:pPr>
            <w:r w:rsidRPr="00A025A4">
              <w:t>hypoxia</w:t>
            </w:r>
          </w:p>
          <w:p w:rsidR="00000000" w:rsidRPr="00A025A4" w:rsidP="00A025A4">
            <w:pPr>
              <w:pStyle w:val="ListBullet2"/>
            </w:pPr>
            <w:r w:rsidRPr="00A025A4">
              <w:t>human factors considerations</w:t>
            </w:r>
          </w:p>
          <w:p w:rsidR="00000000" w:rsidRPr="00A025A4" w:rsidP="00A025A4">
            <w:pPr>
              <w:pStyle w:val="ListBullet"/>
            </w:pPr>
            <w:r w:rsidRPr="00A025A4">
              <w:t>human factors that may influence personal performance during aviation operations</w:t>
            </w:r>
          </w:p>
          <w:p w:rsidR="00000000" w:rsidRPr="00A025A4" w:rsidP="00A025A4">
            <w:pPr>
              <w:pStyle w:val="ListBullet"/>
            </w:pPr>
            <w:r w:rsidRPr="00A025A4">
              <w:t xml:space="preserve">relevant sections of Civil Aviation Safety Regulations (CASRs) and Civil Aviation Orders related to human factors and human performance </w:t>
            </w:r>
          </w:p>
          <w:p w:rsidR="00000000" w:rsidRPr="00A025A4" w:rsidP="00A025A4">
            <w:pPr>
              <w:pStyle w:val="ListBullet"/>
            </w:pPr>
            <w:r w:rsidRPr="00A025A4">
              <w:t>relevant work health and safety (WHS)/occupational health and safety (OHS) procedures and regulations.</w:t>
            </w:r>
          </w:p>
        </w:tc>
      </w:tr>
    </w:tbl>
    <w:p w:rsidR="001D2FBA" w:rsidP="00A025A4">
      <w:pPr>
        <w:pStyle w:val="BodyText"/>
      </w:pPr>
    </w:p>
    <w:p w:rsidR="001D2FBA" w:rsidP="00A025A4">
      <w:pPr>
        <w:pStyle w:val="BodyText"/>
      </w:pPr>
    </w:p>
    <w:p w:rsidR="00000000" w:rsidRPr="00A025A4" w:rsidP="00A025A4">
      <w:pPr>
        <w:pStyle w:val="Heading1"/>
      </w:pPr>
      <w:bookmarkStart w:id="14" w:name="O_666144"/>
      <w:bookmarkEnd w:id="14"/>
      <w:r w:rsidRPr="00A025A4">
        <w:t>Assessment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A025A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5A4" w:rsidP="00A025A4">
            <w:pPr>
              <w:pStyle w:val="BodyText"/>
            </w:pPr>
            <w:r w:rsidRPr="00A025A4">
              <w:t xml:space="preserve">As a minimum, assessors must satisfy applicable regulatory requirements, which include requirements in the </w:t>
            </w:r>
            <w:r w:rsidRPr="00A025A4">
              <w:rPr>
                <w:rStyle w:val="Emphasis"/>
              </w:rPr>
              <w:t>Stan</w:t>
            </w:r>
            <w:r w:rsidRPr="00A025A4">
              <w:rPr>
                <w:rStyle w:val="Emphasis"/>
              </w:rPr>
              <w:t>dards for Registered Training Organisations</w:t>
            </w:r>
            <w:r w:rsidRPr="00A025A4">
              <w:t xml:space="preserve"> current at the time of assessment. </w:t>
            </w:r>
          </w:p>
          <w:p w:rsidR="00000000" w:rsidRPr="00A025A4" w:rsidP="00A025A4">
            <w:pPr>
              <w:pStyle w:val="BodyText"/>
            </w:pPr>
            <w:r w:rsidRPr="00A025A4">
              <w:t xml:space="preserve">As a minimum, assessment must satisfy applicable regulatory requirements, which include requirements in the </w:t>
            </w:r>
            <w:r w:rsidRPr="00A025A4">
              <w:rPr>
                <w:rStyle w:val="Emphasis"/>
              </w:rPr>
              <w:t>Standards for Registered Training Organisations</w:t>
            </w:r>
            <w:r w:rsidRPr="00A025A4">
              <w:t xml:space="preserve"> current at the time </w:t>
            </w:r>
            <w:r w:rsidRPr="00A025A4">
              <w:t>of assessment.</w:t>
            </w:r>
          </w:p>
          <w:p w:rsidR="00000000" w:rsidRPr="00A025A4" w:rsidP="00A025A4">
            <w:pPr>
              <w:pStyle w:val="BodyText"/>
            </w:pPr>
            <w:r w:rsidRPr="00A025A4">
              <w:t>Assessment processes and techniques must be appropriate to the language, literacy and numeracy requirements of the work being performed and the needs of the candidate.</w:t>
            </w:r>
          </w:p>
          <w:p w:rsidR="00000000" w:rsidRPr="00A025A4" w:rsidP="00A025A4">
            <w:pPr>
              <w:pStyle w:val="BodyText"/>
            </w:pPr>
            <w:r w:rsidRPr="00A025A4">
              <w:t xml:space="preserve">Assessment must occur in workplace operational situations. Where this is </w:t>
            </w:r>
            <w:r w:rsidRPr="00A025A4">
              <w:t>not appropriate, assessment must occur in simulated workplace operational situations that reflect workplace conditions.</w:t>
            </w:r>
          </w:p>
          <w:p w:rsidR="00000000" w:rsidRPr="00A025A4" w:rsidP="00A025A4">
            <w:pPr>
              <w:pStyle w:val="BodyText"/>
            </w:pPr>
            <w:r w:rsidRPr="00A025A4">
              <w:t>Resources for assessment must include access to:</w:t>
            </w:r>
          </w:p>
          <w:p w:rsidR="00000000" w:rsidRPr="00A025A4" w:rsidP="00A025A4">
            <w:pPr>
              <w:pStyle w:val="ListBullet"/>
            </w:pPr>
            <w:r w:rsidRPr="00A025A4">
              <w:t>a range of relevant exercises, case studies and/or simulations</w:t>
            </w:r>
          </w:p>
          <w:p w:rsidR="00000000" w:rsidRPr="00A025A4" w:rsidP="00A025A4">
            <w:pPr>
              <w:pStyle w:val="ListBullet"/>
            </w:pPr>
            <w:r w:rsidRPr="00A025A4">
              <w:t xml:space="preserve">acceptable means of simulation assessment </w:t>
            </w:r>
          </w:p>
          <w:p w:rsidR="00000000" w:rsidRPr="00A025A4" w:rsidP="00A025A4">
            <w:pPr>
              <w:pStyle w:val="ListBullet"/>
            </w:pPr>
            <w:r w:rsidRPr="00A025A4">
              <w:t>applicable documentation including workplace procedures, regulations, codes of practice and operation manuals</w:t>
            </w:r>
          </w:p>
          <w:p w:rsidR="00000000" w:rsidRPr="00A025A4" w:rsidP="00A025A4">
            <w:pPr>
              <w:pStyle w:val="ListBullet"/>
            </w:pPr>
            <w:r w:rsidRPr="00A025A4">
              <w:t>relevant materials, tools, equipment and personal protective equipment currently used in industry.</w:t>
            </w:r>
          </w:p>
        </w:tc>
      </w:tr>
    </w:tbl>
    <w:p w:rsidR="001D2FBA" w:rsidP="00A025A4">
      <w:pPr>
        <w:pStyle w:val="BodyText"/>
      </w:pPr>
    </w:p>
    <w:p w:rsidR="001D2FBA" w:rsidP="00A025A4">
      <w:pPr>
        <w:pStyle w:val="BodyText"/>
      </w:pPr>
    </w:p>
    <w:p w:rsidR="00000000" w:rsidRPr="00A025A4" w:rsidP="00A025A4">
      <w:pPr>
        <w:pStyle w:val="Heading1"/>
      </w:pPr>
      <w:bookmarkStart w:id="15" w:name="O_666147"/>
      <w:bookmarkEnd w:id="15"/>
      <w:r w:rsidRPr="00A025A4">
        <w:t>Links</w:t>
      </w:r>
    </w:p>
    <w:p w:rsidR="00000000" w:rsidRPr="00A025A4" w:rsidP="001D2FBA">
      <w:pPr>
        <w:pStyle w:val="BodyText"/>
      </w:pPr>
      <w:r w:rsidRPr="00A025A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F37E54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A025A4" w:rsidP="00A025A4"/>
    <w:sectPr w:rsidSect="00A025A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5A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5A4" w:rsidRPr="001D2FBA" w:rsidP="001D2FB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5A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FBA" w:rsidP="00A025A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D2FBA" w:rsidP="00A025A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1D2FBA" w:rsidP="00A025A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5A4" w:rsidP="00A025A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D2FBA">
      <w:t>Approved</w:t>
    </w:r>
    <w:r w:rsidR="001D2FB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D2FB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D2FBA">
      <w:rPr>
        <w:noProof/>
      </w:rPr>
      <w:t>5</w:t>
    </w:r>
    <w:r>
      <w:rPr>
        <w:noProof/>
      </w:rPr>
      <w:fldChar w:fldCharType="end"/>
    </w:r>
  </w:p>
  <w:p w:rsidR="00A025A4" w:rsidP="00A025A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D2FB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D2FBA">
      <w:t>Industry Skills Australia</w:t>
    </w:r>
    <w:r w:rsidR="001D2FBA">
      <w:fldChar w:fldCharType="end"/>
    </w:r>
  </w:p>
  <w:p w:rsidR="00A025A4" w:rsidP="00A025A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5A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FB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025A4" w:rsidRPr="001D2FBA" w:rsidP="001D2FB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5A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FBA" w:rsidRPr="002D2AF8" w:rsidP="00A025A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AVIF0014 Manage human factors in aviation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1D2FBA" w:rsidP="00A025A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5A4" w:rsidRPr="002D2AF8" w:rsidP="00A025A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D2FBA">
      <w:t>AVIF0014 Manage human factors in aviation operations</w:t>
    </w:r>
    <w:r w:rsidR="001D2FB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D2FBA">
      <w:rPr>
        <w:noProof/>
      </w:rPr>
      <w:t>1 March 2025</w:t>
    </w:r>
    <w:r>
      <w:fldChar w:fldCharType="end"/>
    </w:r>
  </w:p>
  <w:p w:rsidR="00A025A4" w:rsidP="00A025A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CACD88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BBC7A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F06158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25A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025A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025A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025A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025A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025A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025A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025A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025A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025A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025A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025A4"/>
  </w:style>
  <w:style w:type="character" w:customStyle="1" w:styleId="Heading1Char">
    <w:name w:val="Heading 1 Char"/>
    <w:basedOn w:val="DefaultParagraphFont"/>
    <w:link w:val="Heading1"/>
    <w:rsid w:val="00A025A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025A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025A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025A4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025A4"/>
    <w:rPr>
      <w:b/>
      <w:spacing w:val="0"/>
    </w:rPr>
  </w:style>
  <w:style w:type="paragraph" w:styleId="ListBullet2">
    <w:name w:val="List Bullet 2"/>
    <w:basedOn w:val="List2"/>
    <w:rsid w:val="00A025A4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025A4"/>
    <w:rPr>
      <w:i/>
    </w:rPr>
  </w:style>
  <w:style w:type="paragraph" w:customStyle="1" w:styleId="SuperHeading">
    <w:name w:val="SuperHeading"/>
    <w:basedOn w:val="Normal"/>
    <w:rsid w:val="00A025A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025A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A025A4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A025A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025A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025A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025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025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025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025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025A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025A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025A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025A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025A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025A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025A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025A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025A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025A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025A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025A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025A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025A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025A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025A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025A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025A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025A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025A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025A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025A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025A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025A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025A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025A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025A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025A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025A4"/>
  </w:style>
  <w:style w:type="paragraph" w:styleId="TableofFigures">
    <w:name w:val="table of figures"/>
    <w:basedOn w:val="Normal"/>
    <w:next w:val="Normal"/>
    <w:semiHidden/>
    <w:rsid w:val="00A025A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025A4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A025A4"/>
    <w:rPr>
      <w:rFonts w:ascii="Wingdings" w:hAnsi="Wingdings"/>
    </w:rPr>
  </w:style>
  <w:style w:type="paragraph" w:customStyle="1" w:styleId="TableHeading">
    <w:name w:val="Table Heading"/>
    <w:basedOn w:val="HeadingBase"/>
    <w:rsid w:val="00A025A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025A4"/>
    <w:rPr>
      <w:color w:val="0033CC"/>
      <w:u w:val="none"/>
    </w:rPr>
  </w:style>
  <w:style w:type="paragraph" w:customStyle="1" w:styleId="BodyTextRight">
    <w:name w:val="Body Text Right"/>
    <w:basedOn w:val="BodyText"/>
    <w:rsid w:val="00A025A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025A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025A4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025A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025A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025A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025A4"/>
    <w:rPr>
      <w:sz w:val="32"/>
    </w:rPr>
  </w:style>
  <w:style w:type="paragraph" w:customStyle="1" w:styleId="HeadingProcedure">
    <w:name w:val="Heading Procedure"/>
    <w:basedOn w:val="HeadingBase"/>
    <w:next w:val="Normal"/>
    <w:rsid w:val="00A025A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025A4"/>
    <w:pPr>
      <w:spacing w:before="60" w:after="60"/>
    </w:pPr>
  </w:style>
  <w:style w:type="paragraph" w:styleId="ListContinue">
    <w:name w:val="List Continue"/>
    <w:basedOn w:val="List"/>
    <w:rsid w:val="00A025A4"/>
    <w:pPr>
      <w:ind w:firstLine="0"/>
    </w:pPr>
  </w:style>
  <w:style w:type="paragraph" w:customStyle="1" w:styleId="ListNote">
    <w:name w:val="List Note"/>
    <w:basedOn w:val="List"/>
    <w:rsid w:val="00A025A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025A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025A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025A4"/>
    <w:rPr>
      <w:rFonts w:ascii="Courier New" w:hAnsi="Courier New"/>
    </w:rPr>
  </w:style>
  <w:style w:type="paragraph" w:customStyle="1" w:styleId="NoteBullet">
    <w:name w:val="Note Bullet"/>
    <w:basedOn w:val="Note"/>
    <w:rsid w:val="00A025A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025A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025A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025A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025A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025A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025A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025A4"/>
    <w:rPr>
      <w:b/>
      <w:smallCaps/>
    </w:rPr>
  </w:style>
  <w:style w:type="paragraph" w:customStyle="1" w:styleId="TableListNumber">
    <w:name w:val="Table List Number"/>
    <w:basedOn w:val="ListNumber"/>
    <w:rsid w:val="00A025A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025A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025A4"/>
    <w:pPr>
      <w:numPr>
        <w:numId w:val="10"/>
      </w:numPr>
    </w:pPr>
  </w:style>
  <w:style w:type="paragraph" w:customStyle="1" w:styleId="ListAlpha2">
    <w:name w:val="List Alpha 2"/>
    <w:basedOn w:val="List2"/>
    <w:rsid w:val="00A025A4"/>
    <w:pPr>
      <w:numPr>
        <w:numId w:val="9"/>
      </w:numPr>
    </w:pPr>
  </w:style>
  <w:style w:type="paragraph" w:styleId="List2">
    <w:name w:val="List 2"/>
    <w:basedOn w:val="BodyText"/>
    <w:rsid w:val="00A025A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025A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025A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025A4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025A4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A025A4"/>
    <w:pPr>
      <w:numPr>
        <w:numId w:val="5"/>
      </w:numPr>
    </w:pPr>
  </w:style>
  <w:style w:type="paragraph" w:styleId="ListContinue2">
    <w:name w:val="List Continue 2"/>
    <w:basedOn w:val="List2"/>
    <w:rsid w:val="00A025A4"/>
    <w:pPr>
      <w:ind w:firstLine="0"/>
    </w:pPr>
  </w:style>
  <w:style w:type="paragraph" w:styleId="ListContinue3">
    <w:name w:val="List Continue 3"/>
    <w:basedOn w:val="List3"/>
    <w:rsid w:val="00A025A4"/>
    <w:pPr>
      <w:ind w:left="1021" w:firstLine="0"/>
    </w:pPr>
  </w:style>
  <w:style w:type="paragraph" w:styleId="ListContinue4">
    <w:name w:val="List Continue 4"/>
    <w:basedOn w:val="List4"/>
    <w:rsid w:val="00A025A4"/>
    <w:pPr>
      <w:ind w:firstLine="0"/>
    </w:pPr>
  </w:style>
  <w:style w:type="paragraph" w:styleId="ListContinue5">
    <w:name w:val="List Continue 5"/>
    <w:basedOn w:val="List5"/>
    <w:rsid w:val="00A025A4"/>
    <w:pPr>
      <w:ind w:firstLine="0"/>
    </w:pPr>
  </w:style>
  <w:style w:type="paragraph" w:styleId="ListNumber3">
    <w:name w:val="List Number 3"/>
    <w:basedOn w:val="List3"/>
    <w:rsid w:val="00A025A4"/>
    <w:pPr>
      <w:numPr>
        <w:numId w:val="6"/>
      </w:numPr>
    </w:pPr>
  </w:style>
  <w:style w:type="paragraph" w:styleId="ListNumber4">
    <w:name w:val="List Number 4"/>
    <w:basedOn w:val="List4"/>
    <w:rsid w:val="00A025A4"/>
    <w:pPr>
      <w:numPr>
        <w:numId w:val="7"/>
      </w:numPr>
    </w:pPr>
  </w:style>
  <w:style w:type="paragraph" w:styleId="ListNumber5">
    <w:name w:val="List Number 5"/>
    <w:basedOn w:val="List5"/>
    <w:rsid w:val="00A025A4"/>
    <w:pPr>
      <w:numPr>
        <w:numId w:val="8"/>
      </w:numPr>
    </w:pPr>
  </w:style>
  <w:style w:type="paragraph" w:styleId="BlockText">
    <w:name w:val="Block Text"/>
    <w:basedOn w:val="Normal"/>
    <w:rsid w:val="00A025A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025A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025A4"/>
    <w:rPr>
      <w:sz w:val="16"/>
      <w:vertAlign w:val="superscript"/>
    </w:rPr>
  </w:style>
  <w:style w:type="character" w:customStyle="1" w:styleId="Symbols">
    <w:name w:val="Symbols"/>
    <w:basedOn w:val="DefaultParagraphFont"/>
    <w:rsid w:val="00A025A4"/>
    <w:rPr>
      <w:rFonts w:ascii="Symbol" w:hAnsi="Symbol"/>
    </w:rPr>
  </w:style>
  <w:style w:type="character" w:customStyle="1" w:styleId="MenuOptions">
    <w:name w:val="Menu Options"/>
    <w:basedOn w:val="DefaultParagraphFont"/>
    <w:rsid w:val="00A025A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025A4"/>
    <w:rPr>
      <w:b/>
    </w:rPr>
  </w:style>
  <w:style w:type="character" w:customStyle="1" w:styleId="Underlined">
    <w:name w:val="Underlined"/>
    <w:basedOn w:val="DefaultParagraphFont"/>
    <w:rsid w:val="00A025A4"/>
    <w:rPr>
      <w:u w:val="single"/>
    </w:rPr>
  </w:style>
  <w:style w:type="paragraph" w:customStyle="1" w:styleId="TableBodyTextRight">
    <w:name w:val="Table Body Text Right"/>
    <w:basedOn w:val="TableBodyText"/>
    <w:rsid w:val="00A025A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025A4"/>
    <w:rPr>
      <w:sz w:val="18"/>
    </w:rPr>
  </w:style>
  <w:style w:type="paragraph" w:customStyle="1" w:styleId="BodySmallRight">
    <w:name w:val="Body Small Right"/>
    <w:basedOn w:val="BodyTextRight"/>
    <w:rsid w:val="00A025A4"/>
    <w:rPr>
      <w:sz w:val="18"/>
      <w:szCs w:val="18"/>
    </w:rPr>
  </w:style>
  <w:style w:type="paragraph" w:customStyle="1" w:styleId="MarginEdition">
    <w:name w:val="Margin Edition"/>
    <w:basedOn w:val="MarginNote"/>
    <w:rsid w:val="00A025A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025A4"/>
    <w:rPr>
      <w:sz w:val="2"/>
      <w:szCs w:val="2"/>
    </w:rPr>
  </w:style>
  <w:style w:type="character" w:customStyle="1" w:styleId="Small">
    <w:name w:val="Small"/>
    <w:basedOn w:val="DefaultParagraphFont"/>
    <w:rsid w:val="00A025A4"/>
    <w:rPr>
      <w:sz w:val="16"/>
    </w:rPr>
  </w:style>
  <w:style w:type="paragraph" w:customStyle="1" w:styleId="WideTable">
    <w:name w:val="Wide Table"/>
    <w:basedOn w:val="Normal"/>
    <w:rsid w:val="00A025A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025A4"/>
  </w:style>
  <w:style w:type="paragraph" w:styleId="Quote">
    <w:name w:val="Quote"/>
    <w:basedOn w:val="Heading1"/>
    <w:link w:val="QuoteChar"/>
    <w:qFormat/>
    <w:rsid w:val="00A025A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025A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025A4"/>
    <w:pPr>
      <w:pageBreakBefore/>
    </w:pPr>
  </w:style>
  <w:style w:type="paragraph" w:customStyle="1" w:styleId="Border">
    <w:name w:val="Border"/>
    <w:basedOn w:val="Normal"/>
    <w:qFormat/>
    <w:rsid w:val="00A025A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025A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25A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25A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025A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025A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025A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025A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025A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025A4"/>
    <w:rPr>
      <w:u w:val="single"/>
    </w:rPr>
  </w:style>
  <w:style w:type="character" w:customStyle="1" w:styleId="BoldandItalics">
    <w:name w:val="Bold and Italics"/>
    <w:qFormat/>
    <w:rsid w:val="00A025A4"/>
    <w:rPr>
      <w:b/>
      <w:i/>
      <w:u w:val="none"/>
    </w:rPr>
  </w:style>
  <w:style w:type="paragraph" w:styleId="BalloonText">
    <w:name w:val="Balloon Text"/>
    <w:basedOn w:val="Normal"/>
    <w:link w:val="BalloonTextChar"/>
    <w:rsid w:val="00A025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025A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025A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025A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025A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025A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025A4"/>
    <w:pPr>
      <w:spacing w:before="0" w:after="0"/>
    </w:pPr>
  </w:style>
  <w:style w:type="paragraph" w:customStyle="1" w:styleId="BodyTextBold">
    <w:name w:val="Body Text Bold"/>
    <w:basedOn w:val="BodyText"/>
    <w:qFormat/>
    <w:rsid w:val="00A025A4"/>
    <w:rPr>
      <w:b/>
    </w:rPr>
  </w:style>
  <w:style w:type="character" w:styleId="Hyperlink">
    <w:name w:val="Hyperlink"/>
    <w:basedOn w:val="DefaultParagraphFont"/>
    <w:uiPriority w:val="99"/>
    <w:unhideWhenUsed/>
    <w:rsid w:val="001D2FB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1175</Words>
  <Characters>8050</Characters>
  <Application>Microsoft Office Word</Application>
  <DocSecurity>0</DocSecurity>
  <Lines>259</Lines>
  <Paragraphs>170</Paragraphs>
  <ScaleCrop>false</ScaleCrop>
  <Company>Author-it Software Corporation Ltd.</Company>
  <LinksUpToDate>false</LinksUpToDate>
  <CharactersWithSpaces>9055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AVIF0014 Manage human factors in aviation operations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2025-03-01T11:18:00Z</dcterms:created>
  <dcterms:modified xsi:type="dcterms:W3CDTF">2025-03-01T11:18:00Z</dcterms:modified>
</cp:coreProperties>
</file>