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667" w:rsidP="001B4667">
      <w:pPr>
        <w:pStyle w:val="Title"/>
      </w:pPr>
      <w:r>
        <w:fldChar w:fldCharType="begin"/>
      </w:r>
      <w:r>
        <w:instrText xml:space="preserve"> TITLE   \* MERGEFORMAT </w:instrText>
      </w:r>
      <w:r>
        <w:fldChar w:fldCharType="separate"/>
      </w:r>
      <w:r>
        <w:t>AVIF0010 Manage human factors as pilot in command</w:t>
      </w:r>
      <w:r>
        <w:fldChar w:fldCharType="end"/>
      </w:r>
    </w:p>
    <w:p w:rsidR="001B4667" w:rsidP="001B4667">
      <w:pPr>
        <w:pStyle w:val="Version"/>
        <w:sectPr w:rsidSect="00943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328" w:rsidP="00943328">
      <w:pPr>
        <w:pStyle w:val="SuperHeading"/>
      </w:pPr>
      <w:r w:rsidRPr="00943328">
        <w:t>AVIF0010 Manage human factors as pilot in command</w:t>
      </w:r>
    </w:p>
    <w:p w:rsidR="00000000" w:rsidRPr="00943328" w:rsidP="00943328">
      <w:pPr>
        <w:pStyle w:val="Heading1"/>
      </w:pPr>
      <w:bookmarkStart w:id="1" w:name="O_663711"/>
      <w:bookmarkEnd w:id="1"/>
      <w:r w:rsidRPr="00943328">
        <w:t>Modification History</w:t>
      </w:r>
    </w:p>
    <w:p w:rsidR="001B4667" w:rsidP="001B4667">
      <w:pPr>
        <w:pStyle w:val="BodyText"/>
      </w:pPr>
      <w:r w:rsidRPr="00943328">
        <w:t>Release 1. This is the first release of this unit of competency in the AVI Aviation Training Package.</w:t>
      </w:r>
    </w:p>
    <w:p w:rsidR="00000000" w:rsidRPr="00943328" w:rsidP="00943328">
      <w:pPr>
        <w:pStyle w:val="Heading1"/>
      </w:pPr>
      <w:bookmarkStart w:id="2" w:name="O_663712"/>
      <w:bookmarkEnd w:id="2"/>
      <w:r w:rsidRPr="00943328">
        <w:t>Application</w:t>
      </w:r>
    </w:p>
    <w:tbl>
      <w:tblPr>
        <w:tblW w:w="9498" w:type="dxa"/>
        <w:tblLayout w:type="fixed"/>
        <w:tblCellMar>
          <w:left w:w="62" w:type="dxa"/>
          <w:right w:w="62" w:type="dxa"/>
        </w:tblCellMar>
        <w:tblLook w:val="0000"/>
      </w:tblPr>
      <w:tblGrid>
        <w:gridCol w:w="9498"/>
      </w:tblGrid>
      <w:tr w:rsidTr="009433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43328" w:rsidP="00943328">
            <w:pPr>
              <w:pStyle w:val="BodyText"/>
            </w:pPr>
            <w:r w:rsidRPr="00943328">
              <w:t>This unit involves the skills and knowledge required to manage human factors as pilot in comman</w:t>
            </w:r>
            <w:r w:rsidRPr="00943328">
              <w:t>d (PIC), in compliance with relevant regulatory requirements of the Civil Aviation Safety Authority (CASA) and national operating standards.</w:t>
            </w:r>
          </w:p>
          <w:p w:rsidR="00000000" w:rsidRPr="00943328" w:rsidP="00943328">
            <w:pPr>
              <w:pStyle w:val="BodyText"/>
            </w:pPr>
            <w:r w:rsidRPr="00943328">
              <w:t>It includes managing individual and crew performance, and communicating effectively as a PIC.</w:t>
            </w:r>
          </w:p>
          <w:p w:rsidR="00000000" w:rsidRPr="00943328" w:rsidP="00943328">
            <w:pPr>
              <w:pStyle w:val="BodyText"/>
            </w:pPr>
            <w:r w:rsidRPr="00943328">
              <w:t>This unit addresses a</w:t>
            </w:r>
            <w:r w:rsidRPr="00943328">
              <w:t>viation non-technical skill requirements (mental, social and personal-management abilities) as a PIC, and contributes to safe and effective performance in complex aviation operational environments.</w:t>
            </w:r>
          </w:p>
          <w:p w:rsidR="00000000" w:rsidRPr="00943328" w:rsidP="00943328">
            <w:pPr>
              <w:pStyle w:val="BodyText"/>
            </w:pPr>
            <w:r w:rsidRPr="00943328">
              <w:t>Operations are conducted as part of recreational, commerci</w:t>
            </w:r>
            <w:r w:rsidRPr="00943328">
              <w:t>al and military aircraft activities across a variety of operational contexts within the Australian aviation industry.</w:t>
            </w:r>
          </w:p>
          <w:p w:rsidR="00000000" w:rsidRPr="00943328" w:rsidP="00943328">
            <w:pPr>
              <w:pStyle w:val="BodyText"/>
            </w:pPr>
            <w:r w:rsidRPr="00943328">
              <w:t>Work is performed independently without supervision within a multi-crew environment.</w:t>
            </w:r>
          </w:p>
          <w:p w:rsidR="00000000" w:rsidRPr="00943328" w:rsidP="00943328">
            <w:pPr>
              <w:pStyle w:val="BodyText"/>
            </w:pPr>
            <w:r w:rsidRPr="00943328">
              <w:t>Licensing, legislative, regulatory or certification r</w:t>
            </w:r>
            <w:r w:rsidRPr="00943328">
              <w:t>equirements are applicable to this unit.</w:t>
            </w:r>
          </w:p>
          <w:p w:rsidR="00000000" w:rsidRPr="00943328" w:rsidP="00943328">
            <w:pPr>
              <w:pStyle w:val="BodyText"/>
            </w:pPr>
            <w:r w:rsidRPr="00943328">
              <w:t>Use for Defence Aviation is to be in accordance with relevant Defence Orders, Instructions, Publications and Regulations.</w:t>
            </w:r>
          </w:p>
        </w:tc>
      </w:tr>
    </w:tbl>
    <w:p w:rsidR="001B4667" w:rsidP="00943328">
      <w:pPr>
        <w:pStyle w:val="BodyText"/>
      </w:pPr>
    </w:p>
    <w:p w:rsidR="001B4667" w:rsidP="00943328">
      <w:pPr>
        <w:pStyle w:val="BodyText"/>
      </w:pPr>
    </w:p>
    <w:p w:rsidR="00000000" w:rsidRPr="00943328" w:rsidP="00943328">
      <w:pPr>
        <w:pStyle w:val="Heading1"/>
      </w:pPr>
      <w:bookmarkStart w:id="3" w:name="O_663713"/>
      <w:bookmarkEnd w:id="3"/>
      <w:r w:rsidRPr="00943328">
        <w:t>Pre-requisite Unit</w:t>
      </w:r>
    </w:p>
    <w:p w:rsidR="001B4667" w:rsidP="001B4667">
      <w:pPr>
        <w:pStyle w:val="BodyText"/>
      </w:pPr>
      <w:r w:rsidRPr="00943328">
        <w:t>Not applicable.</w:t>
      </w:r>
    </w:p>
    <w:p w:rsidR="00000000" w:rsidRPr="00943328" w:rsidP="00943328">
      <w:pPr>
        <w:pStyle w:val="Heading1"/>
      </w:pPr>
      <w:bookmarkStart w:id="4" w:name="O_663714"/>
      <w:bookmarkEnd w:id="4"/>
      <w:r w:rsidRPr="00943328">
        <w:t>Competency Field</w:t>
      </w:r>
    </w:p>
    <w:p w:rsidR="001B4667" w:rsidP="001B4667">
      <w:pPr>
        <w:pStyle w:val="BodyText"/>
      </w:pPr>
      <w:r w:rsidRPr="00943328">
        <w:t>F –</w:t>
      </w:r>
      <w:r w:rsidRPr="00943328">
        <w:t xml:space="preserve"> Safety Management</w:t>
      </w:r>
    </w:p>
    <w:p w:rsidR="00000000" w:rsidRPr="00943328" w:rsidP="00943328">
      <w:pPr>
        <w:pStyle w:val="Heading1"/>
      </w:pPr>
      <w:bookmarkStart w:id="5" w:name="O_663715"/>
      <w:bookmarkEnd w:id="5"/>
      <w:r w:rsidRPr="00943328">
        <w:t>Unit Sector</w:t>
      </w:r>
    </w:p>
    <w:p w:rsidR="001B4667" w:rsidP="001B4667">
      <w:pPr>
        <w:pStyle w:val="BodyText"/>
      </w:pPr>
      <w:r w:rsidRPr="00943328">
        <w:t>Not applicable.</w:t>
      </w:r>
    </w:p>
    <w:p w:rsidR="00000000" w:rsidRPr="00943328" w:rsidP="00943328">
      <w:pPr>
        <w:pStyle w:val="Heading1"/>
      </w:pPr>
      <w:bookmarkStart w:id="6" w:name="O_663716"/>
      <w:bookmarkEnd w:id="6"/>
      <w:r w:rsidRPr="0094332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B466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43328" w:rsidP="00943328">
            <w:pPr>
              <w:pStyle w:val="BodyText"/>
            </w:pPr>
            <w:r w:rsidRPr="0094332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rPr>
                <w:rStyle w:val="SpecialBold"/>
              </w:rPr>
              <w:t>PERFORMANCE CRITERIA</w:t>
            </w:r>
          </w:p>
        </w:tc>
      </w:tr>
      <w:tr w:rsidTr="001B466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Performance criteria describe the performance needed to demonst</w:t>
            </w:r>
            <w:r w:rsidRPr="00943328">
              <w:t>rate achievement of the element.</w:t>
            </w:r>
          </w:p>
        </w:tc>
      </w:tr>
      <w:tr w:rsidTr="001B46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3328" w:rsidP="00943328">
            <w:pPr>
              <w:pStyle w:val="BodyText"/>
            </w:pPr>
            <w:r w:rsidRPr="0094332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rPr>
                <w:rStyle w:val="SpecialBold"/>
              </w:rPr>
              <w:t>Manage individual and crew performance</w:t>
            </w: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1.1</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Pre- and post-operational individual and crew condition is managed to ensure safe and effective performance</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1.2</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Individual and crew performance when conducting flight operations is monitored against workplace standards, procedures and requirements</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1.3</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Degradation of individual or crew physiological conditions is recognised and appropriate strategies are implement</w:t>
            </w:r>
            <w:r w:rsidRPr="00943328">
              <w:t>ed to ensure safe outcome of aviation operations</w:t>
            </w:r>
          </w:p>
        </w:tc>
      </w:tr>
      <w:tr w:rsidTr="001B46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1.4</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Degradation of individual or crew psychological condition is recognised and appropriate strategies are implemented to ensure safe outcome of aviation operations</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1.5</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Sources of stress are identified and managed to maintain safe aviation operating conditions</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1.6</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Limitations to operational performance are communicated to individuals and crew to maintain safe operating conditions</w:t>
            </w:r>
          </w:p>
        </w:tc>
      </w:tr>
      <w:tr w:rsidTr="001B46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3328" w:rsidP="00943328">
            <w:pPr>
              <w:pStyle w:val="BodyText"/>
            </w:pPr>
            <w:r w:rsidRPr="0094332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rPr>
                <w:rStyle w:val="SpecialBold"/>
              </w:rPr>
              <w:t>Communicate effectively as pilot in command</w:t>
            </w: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2.1</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Effective listening skills are applied</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2.2</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 xml:space="preserve">Questions are used to gain additional information </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2.3</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Information received is clarified/confirmed, interpreted, and accurately communicated or reported with due observation of ethics and protocols required of the operational environment</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2.4</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Communication is undertaken in varying situations and with familia</w:t>
            </w:r>
            <w:r w:rsidRPr="00943328">
              <w:t>r and unfamiliar individuals and teams</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2.5</w:t>
            </w:r>
          </w:p>
        </w:tc>
        <w:tc>
          <w:tcPr>
            <w:tcW w:w="6045"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Appropriate protocols and procedures are followed when using communications systems during normal and non-normal operations</w:t>
            </w:r>
          </w:p>
        </w:tc>
      </w:tr>
      <w:tr w:rsidTr="001B46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2.6</w:t>
            </w:r>
          </w:p>
        </w:tc>
        <w:tc>
          <w:tcPr>
            <w:tcW w:w="6045" w:type="dxa"/>
            <w:tcBorders>
              <w:top w:val="nil"/>
              <w:left w:val="nil"/>
              <w:bottom w:val="nil"/>
              <w:right w:val="nil"/>
            </w:tcBorders>
            <w:tcMar>
              <w:top w:w="0" w:type="dxa"/>
              <w:left w:w="62" w:type="dxa"/>
              <w:bottom w:w="0" w:type="dxa"/>
              <w:right w:w="62" w:type="dxa"/>
            </w:tcMar>
          </w:tcPr>
          <w:p w:rsidR="00000000" w:rsidRPr="00943328" w:rsidP="00943328">
            <w:pPr>
              <w:pStyle w:val="BodyText"/>
            </w:pPr>
            <w:r w:rsidRPr="00943328">
              <w:t>Responses are sought and provided to others in a timely manner</w:t>
            </w:r>
          </w:p>
        </w:tc>
      </w:tr>
    </w:tbl>
    <w:p w:rsidR="001B4667" w:rsidP="00943328">
      <w:pPr>
        <w:pStyle w:val="BodyText"/>
      </w:pPr>
    </w:p>
    <w:p w:rsidR="001B4667" w:rsidP="00943328">
      <w:pPr>
        <w:pStyle w:val="BodyText"/>
      </w:pPr>
    </w:p>
    <w:p w:rsidR="00000000" w:rsidRPr="00943328" w:rsidP="00943328">
      <w:pPr>
        <w:pStyle w:val="Heading1"/>
      </w:pPr>
      <w:bookmarkStart w:id="7" w:name="O_663717"/>
      <w:bookmarkEnd w:id="7"/>
      <w:r w:rsidRPr="00943328">
        <w:t>Foundation Skills</w:t>
      </w:r>
    </w:p>
    <w:p w:rsidR="001B4667" w:rsidP="001B4667">
      <w:pPr>
        <w:pStyle w:val="BodyText"/>
      </w:pPr>
      <w:r w:rsidRPr="00943328">
        <w:t>Foundation skills essential to performance are explicit in the performance criteria of this unit of competency.</w:t>
      </w:r>
    </w:p>
    <w:p w:rsidR="00000000" w:rsidRPr="00943328" w:rsidP="00943328">
      <w:pPr>
        <w:pStyle w:val="Heading1"/>
      </w:pPr>
      <w:bookmarkStart w:id="8" w:name="O_663718"/>
      <w:bookmarkEnd w:id="8"/>
      <w:r w:rsidRPr="00943328">
        <w:t>Range of Conditions</w:t>
      </w:r>
    </w:p>
    <w:p w:rsidR="001B4667" w:rsidP="001B4667">
      <w:pPr>
        <w:pStyle w:val="BodyText"/>
      </w:pPr>
      <w:r w:rsidRPr="00943328">
        <w:t>Range is restricted to essential operating conditions and any other variables es</w:t>
      </w:r>
      <w:r w:rsidRPr="00943328">
        <w:t>sential to the work environment.</w:t>
      </w:r>
    </w:p>
    <w:p w:rsidR="00000000" w:rsidRPr="00943328" w:rsidP="00943328">
      <w:pPr>
        <w:pStyle w:val="Heading1"/>
      </w:pPr>
      <w:bookmarkStart w:id="9" w:name="O_663719"/>
      <w:bookmarkEnd w:id="9"/>
      <w:r w:rsidRPr="00943328">
        <w:t>Unit Mapping Information</w:t>
      </w:r>
    </w:p>
    <w:p w:rsidR="001B4667" w:rsidP="001B4667">
      <w:pPr>
        <w:pStyle w:val="BodyText"/>
      </w:pPr>
      <w:r w:rsidRPr="00943328">
        <w:t>No equivalent unit.</w:t>
      </w:r>
    </w:p>
    <w:p w:rsidR="00000000" w:rsidRPr="00943328" w:rsidP="00943328">
      <w:pPr>
        <w:pStyle w:val="Heading1"/>
      </w:pPr>
      <w:bookmarkStart w:id="10" w:name="O_663726"/>
      <w:bookmarkEnd w:id="10"/>
      <w:r w:rsidRPr="00943328">
        <w:t>Links</w:t>
      </w:r>
    </w:p>
    <w:p w:rsidR="00000000" w:rsidRPr="00943328" w:rsidP="001B4667">
      <w:pPr>
        <w:pStyle w:val="BodyText"/>
      </w:pPr>
      <w:r w:rsidRPr="0094332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14D6">
        <w:rPr>
          <w:rStyle w:val="Hyperlink"/>
        </w:rPr>
        <w:t>https://vetnet.gov.au/Pages/TrainingDocs.aspx?q=4725260a-0af3-4daf-912b-ef1c2f3e5816</w:t>
      </w:r>
      <w:r>
        <w:fldChar w:fldCharType="end"/>
      </w:r>
    </w:p>
    <w:p w:rsidR="00000000" w:rsidRPr="00943328" w:rsidP="001B4667">
      <w:pPr>
        <w:pStyle w:val="BodyText"/>
        <w:sectPr w:rsidSect="00943328">
          <w:headerReference w:type="default" r:id="rId10"/>
          <w:footerReference w:type="default" r:id="rId11"/>
          <w:pgSz w:w="11908" w:h="16833"/>
          <w:pgMar w:top="1702" w:right="1418" w:bottom="1702" w:left="1418" w:header="992" w:footer="992" w:gutter="0"/>
          <w:cols w:space="720"/>
          <w:noEndnote/>
          <w:docGrid w:linePitch="299"/>
        </w:sectPr>
      </w:pPr>
    </w:p>
    <w:p w:rsidR="00000000" w:rsidRPr="00943328" w:rsidP="00943328">
      <w:pPr>
        <w:pStyle w:val="SuperHeading"/>
      </w:pPr>
      <w:r w:rsidRPr="00943328">
        <w:t>Assessment Requirements for AVIF0010 Manage human factors as pilot in command</w:t>
      </w:r>
    </w:p>
    <w:p w:rsidR="00000000" w:rsidRPr="00943328" w:rsidP="00943328">
      <w:pPr>
        <w:pStyle w:val="Heading1"/>
      </w:pPr>
      <w:bookmarkStart w:id="11" w:name="O_663721"/>
      <w:bookmarkEnd w:id="11"/>
      <w:r w:rsidRPr="00943328">
        <w:t>Modification History</w:t>
      </w:r>
    </w:p>
    <w:p w:rsidR="001B4667" w:rsidP="001B4667">
      <w:pPr>
        <w:pStyle w:val="BodyText"/>
      </w:pPr>
      <w:r w:rsidRPr="00943328">
        <w:t xml:space="preserve">Release 1. This is the first release of this unit of competency in the AVI Aviation </w:t>
      </w:r>
      <w:r w:rsidRPr="00943328">
        <w:t>Training Package.</w:t>
      </w:r>
    </w:p>
    <w:p w:rsidR="00000000" w:rsidRPr="00943328" w:rsidP="00943328">
      <w:pPr>
        <w:pStyle w:val="Heading1"/>
      </w:pPr>
      <w:bookmarkStart w:id="12" w:name="O_663722"/>
      <w:bookmarkEnd w:id="12"/>
      <w:r w:rsidRPr="00943328">
        <w:t>Performance Evidence</w:t>
      </w:r>
    </w:p>
    <w:tbl>
      <w:tblPr>
        <w:tblW w:w="9498" w:type="dxa"/>
        <w:tblLayout w:type="fixed"/>
        <w:tblCellMar>
          <w:left w:w="62" w:type="dxa"/>
          <w:right w:w="62" w:type="dxa"/>
        </w:tblCellMar>
        <w:tblLook w:val="0000"/>
      </w:tblPr>
      <w:tblGrid>
        <w:gridCol w:w="9498"/>
      </w:tblGrid>
      <w:tr w:rsidTr="0094332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Evidence required to demonstrate competence in this unit must be relevant to and satisfy all of the requirements of the elements and performance criteria on at least one occasion and include:</w:t>
            </w:r>
          </w:p>
        </w:tc>
      </w:tr>
      <w:tr w:rsidTr="00943328">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943328" w:rsidP="00943328">
            <w:pPr>
              <w:pStyle w:val="ListBullet"/>
            </w:pPr>
            <w:r w:rsidRPr="00943328">
              <w:t>applying effective listening techniques</w:t>
            </w:r>
          </w:p>
          <w:p w:rsidR="00000000" w:rsidRPr="00943328" w:rsidP="00943328">
            <w:pPr>
              <w:pStyle w:val="ListBullet"/>
            </w:pPr>
            <w:r w:rsidRPr="00943328">
              <w:t>applying effective questioning techniques to obtain information and clarify information while communicating with others</w:t>
            </w:r>
          </w:p>
          <w:p w:rsidR="00000000" w:rsidRPr="00943328" w:rsidP="00943328">
            <w:pPr>
              <w:pStyle w:val="ListBullet"/>
            </w:pPr>
            <w:r w:rsidRPr="00943328">
              <w:t>applying effective verbal/non-verbal communication techniques</w:t>
            </w:r>
          </w:p>
          <w:p w:rsidR="00000000" w:rsidRPr="00943328" w:rsidP="00943328">
            <w:pPr>
              <w:pStyle w:val="ListBullet"/>
            </w:pPr>
            <w:r w:rsidRPr="00943328">
              <w:t>applying relevant aeronautical kno</w:t>
            </w:r>
            <w:r w:rsidRPr="00943328">
              <w:t>wledge</w:t>
            </w:r>
          </w:p>
          <w:p w:rsidR="00000000" w:rsidRPr="00943328" w:rsidP="00943328">
            <w:pPr>
              <w:pStyle w:val="ListBullet"/>
            </w:pPr>
            <w:r w:rsidRPr="00943328">
              <w:t>identifying individual or collective symptoms of deterioration in physiological conditions that might endanger the safety of flight operations and taking appropriate corrective action</w:t>
            </w:r>
          </w:p>
          <w:p w:rsidR="00000000" w:rsidRPr="00943328" w:rsidP="00943328">
            <w:pPr>
              <w:pStyle w:val="ListBullet"/>
            </w:pPr>
            <w:r w:rsidRPr="00943328">
              <w:t>implementing contingency plans</w:t>
            </w:r>
          </w:p>
          <w:p w:rsidR="00000000" w:rsidRPr="00943328" w:rsidP="00943328">
            <w:pPr>
              <w:pStyle w:val="ListBullet"/>
            </w:pPr>
            <w:r w:rsidRPr="00943328">
              <w:t>implementing work health and safet</w:t>
            </w:r>
            <w:r w:rsidRPr="00943328">
              <w:t>y (WHS)/occupational health and safety (OHS) procedures and relevant regulations</w:t>
            </w:r>
          </w:p>
          <w:p w:rsidR="00000000" w:rsidRPr="00943328" w:rsidP="00943328">
            <w:pPr>
              <w:pStyle w:val="ListBullet"/>
            </w:pPr>
            <w:r w:rsidRPr="00943328">
              <w:t>maintaining compliance with relevant regulatory requirements including avoiding alcohol and drugs before and when conducting flight operations</w:t>
            </w:r>
          </w:p>
          <w:p w:rsidR="00000000" w:rsidRPr="00943328" w:rsidP="00943328">
            <w:pPr>
              <w:pStyle w:val="ListBullet"/>
            </w:pPr>
            <w:r w:rsidRPr="00943328">
              <w:t>managing and controlling individ</w:t>
            </w:r>
            <w:r w:rsidRPr="00943328">
              <w:t>ual and collective symptoms of stress before and when conducting flight operations</w:t>
            </w:r>
          </w:p>
          <w:p w:rsidR="00000000" w:rsidRPr="00943328" w:rsidP="00943328">
            <w:pPr>
              <w:pStyle w:val="ListBullet"/>
            </w:pPr>
            <w:r w:rsidRPr="00943328">
              <w:t>managing and monitoring individual or crew physiological and psychological conditions when conducting flight operations</w:t>
            </w:r>
          </w:p>
          <w:p w:rsidR="00000000" w:rsidRPr="00943328" w:rsidP="00943328">
            <w:pPr>
              <w:pStyle w:val="ListBullet"/>
            </w:pPr>
            <w:r w:rsidRPr="00943328">
              <w:t>managing aspects of lifestyle that may impact on indi</w:t>
            </w:r>
            <w:r w:rsidRPr="00943328">
              <w:t>vidual or collective performance</w:t>
            </w:r>
          </w:p>
          <w:p w:rsidR="00000000" w:rsidRPr="00943328" w:rsidP="00943328">
            <w:pPr>
              <w:pStyle w:val="ListBullet"/>
            </w:pPr>
            <w:r w:rsidRPr="00943328">
              <w:t>modifying activities depending on workplace contingencies, situations and environments</w:t>
            </w:r>
          </w:p>
          <w:p w:rsidR="00000000" w:rsidRPr="00943328" w:rsidP="00943328">
            <w:pPr>
              <w:pStyle w:val="ListBullet"/>
            </w:pPr>
            <w:r w:rsidRPr="00943328">
              <w:t>monitoring individual or crew performance before and during the flight operations</w:t>
            </w:r>
          </w:p>
          <w:p w:rsidR="00000000" w:rsidRPr="00943328" w:rsidP="00943328">
            <w:pPr>
              <w:pStyle w:val="ListBullet"/>
            </w:pPr>
            <w:r w:rsidRPr="00943328">
              <w:t>reading, interpreting and following relevant instructi</w:t>
            </w:r>
            <w:r w:rsidRPr="00943328">
              <w:t xml:space="preserve">ons, regulations, procedures, information and signs </w:t>
            </w:r>
          </w:p>
          <w:p w:rsidR="00000000" w:rsidRPr="00943328" w:rsidP="00943328">
            <w:pPr>
              <w:pStyle w:val="ListBullet"/>
            </w:pPr>
            <w:r w:rsidRPr="00943328">
              <w:t>reporting and/or rectifying problems, faults or malfunctions promptly, in accordance with regulatory requirements and workplace procedures</w:t>
            </w:r>
          </w:p>
          <w:p w:rsidR="00000000" w:rsidRPr="00943328" w:rsidP="00943328">
            <w:pPr>
              <w:pStyle w:val="ListBullet"/>
            </w:pPr>
            <w:r w:rsidRPr="00943328">
              <w:t>responding appropriately to cultural differences in the workplace</w:t>
            </w:r>
          </w:p>
          <w:p w:rsidR="00000000" w:rsidRPr="00943328" w:rsidP="00943328">
            <w:pPr>
              <w:pStyle w:val="ListBullet"/>
            </w:pPr>
            <w:r w:rsidRPr="00943328">
              <w:t>working collaboratively with others when managing human factors as pilot in command (PIC)</w:t>
            </w:r>
          </w:p>
          <w:p w:rsidR="00000000" w:rsidRPr="00943328" w:rsidP="00943328">
            <w:pPr>
              <w:pStyle w:val="ListBullet"/>
            </w:pPr>
            <w:r w:rsidRPr="00943328">
              <w:t>working systematically with required attention to detail without injury to self or others, or damage</w:t>
            </w:r>
            <w:r w:rsidRPr="00943328">
              <w:t xml:space="preserve"> to goods or equipment.</w:t>
            </w:r>
          </w:p>
        </w:tc>
      </w:tr>
    </w:tbl>
    <w:p w:rsidR="001B4667" w:rsidP="00943328">
      <w:pPr>
        <w:pStyle w:val="BodyText"/>
      </w:pPr>
    </w:p>
    <w:p w:rsidR="001B4667" w:rsidP="00943328">
      <w:pPr>
        <w:pStyle w:val="BodyText"/>
      </w:pPr>
    </w:p>
    <w:p w:rsidR="00000000" w:rsidRPr="00943328" w:rsidP="00943328">
      <w:pPr>
        <w:pStyle w:val="Heading1"/>
      </w:pPr>
      <w:bookmarkStart w:id="13" w:name="O_663723"/>
      <w:bookmarkEnd w:id="13"/>
      <w:r w:rsidRPr="00943328">
        <w:t>Knowledge Evidence</w:t>
      </w:r>
    </w:p>
    <w:tbl>
      <w:tblPr>
        <w:tblW w:w="9498" w:type="dxa"/>
        <w:tblLayout w:type="fixed"/>
        <w:tblCellMar>
          <w:left w:w="62" w:type="dxa"/>
          <w:right w:w="62" w:type="dxa"/>
        </w:tblCellMar>
        <w:tblLook w:val="0000"/>
      </w:tblPr>
      <w:tblGrid>
        <w:gridCol w:w="9498"/>
      </w:tblGrid>
      <w:tr w:rsidTr="00943328">
        <w:tblPrEx>
          <w:tblW w:w="9498" w:type="dxa"/>
          <w:tblLayout w:type="fixed"/>
          <w:tblCellMar>
            <w:left w:w="62" w:type="dxa"/>
            <w:right w:w="62" w:type="dxa"/>
          </w:tblCellMar>
          <w:tblLook w:val="0000"/>
        </w:tblPrEx>
        <w:trPr>
          <w:trHeight w:val="968"/>
        </w:trPr>
        <w:tc>
          <w:tcPr>
            <w:tcW w:w="9498" w:type="dxa"/>
            <w:tcBorders>
              <w:top w:val="nil"/>
              <w:left w:val="nil"/>
              <w:bottom w:val="nil"/>
              <w:right w:val="nil"/>
            </w:tcBorders>
            <w:tcMar>
              <w:top w:w="0" w:type="dxa"/>
              <w:left w:w="62" w:type="dxa"/>
              <w:bottom w:w="0" w:type="dxa"/>
              <w:right w:w="62" w:type="dxa"/>
            </w:tcMar>
          </w:tcPr>
          <w:p w:rsidR="00000000" w:rsidP="00943328">
            <w:pPr>
              <w:pStyle w:val="BodyText"/>
              <w:rPr>
                <w:lang w:val="en-NZ"/>
              </w:rPr>
            </w:pPr>
            <w:r w:rsidRPr="00943328">
              <w:t>Evidence required to demonstrate competence in this unit must be relevant to and satisfy all of the requirements of the elements and performance criteria and include knowledge of:</w:t>
            </w:r>
          </w:p>
        </w:tc>
      </w:tr>
      <w:tr w:rsidTr="00943328">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943328" w:rsidP="00943328">
            <w:pPr>
              <w:pStyle w:val="ListBullet"/>
            </w:pPr>
            <w:r w:rsidRPr="00943328">
              <w:t>aviation medicine:</w:t>
            </w:r>
          </w:p>
          <w:p w:rsidR="00000000" w:rsidRPr="00943328" w:rsidP="00943328">
            <w:pPr>
              <w:pStyle w:val="ListBullet2"/>
            </w:pPr>
            <w:r w:rsidRPr="00943328">
              <w:t>basic concepts</w:t>
            </w:r>
          </w:p>
          <w:p w:rsidR="00000000" w:rsidRPr="00943328" w:rsidP="00943328">
            <w:pPr>
              <w:pStyle w:val="ListBullet2"/>
            </w:pPr>
            <w:r w:rsidRPr="00943328">
              <w:t>respiratory system and circulation of the blood</w:t>
            </w:r>
          </w:p>
          <w:p w:rsidR="00000000" w:rsidRPr="00943328" w:rsidP="00943328">
            <w:pPr>
              <w:pStyle w:val="ListBullet2"/>
            </w:pPr>
            <w:r w:rsidRPr="00943328">
              <w:t>pressure cabin</w:t>
            </w:r>
          </w:p>
          <w:p w:rsidR="00000000" w:rsidRPr="00943328" w:rsidP="00943328">
            <w:pPr>
              <w:pStyle w:val="ListBullet"/>
            </w:pPr>
            <w:r w:rsidRPr="00943328">
              <w:t>CASR Part 61 Manual of Standards Schedule 3 Aeronautical Knowledge relevant to human factors within air transport operations</w:t>
            </w:r>
          </w:p>
          <w:p w:rsidR="00000000" w:rsidRPr="00943328" w:rsidP="00943328">
            <w:pPr>
              <w:pStyle w:val="ListBullet"/>
            </w:pPr>
            <w:r w:rsidRPr="00943328">
              <w:t>flight operations and health:</w:t>
            </w:r>
          </w:p>
          <w:p w:rsidR="00000000" w:rsidRPr="00943328" w:rsidP="00943328">
            <w:pPr>
              <w:pStyle w:val="ListBullet2"/>
            </w:pPr>
            <w:r w:rsidRPr="00943328">
              <w:t>h</w:t>
            </w:r>
            <w:r w:rsidRPr="00943328">
              <w:t>igh-altitude environment</w:t>
            </w:r>
          </w:p>
          <w:p w:rsidR="00000000" w:rsidRPr="00943328" w:rsidP="00943328">
            <w:pPr>
              <w:pStyle w:val="ListBullet2"/>
            </w:pPr>
            <w:r w:rsidRPr="00943328">
              <w:t>physiological and mental fitness</w:t>
            </w:r>
          </w:p>
          <w:p w:rsidR="00000000" w:rsidRPr="00943328" w:rsidP="00943328">
            <w:pPr>
              <w:pStyle w:val="ListBullet2"/>
            </w:pPr>
            <w:r w:rsidRPr="00943328">
              <w:t>incapacitation</w:t>
            </w:r>
          </w:p>
          <w:p w:rsidR="00000000" w:rsidRPr="00943328" w:rsidP="00943328">
            <w:pPr>
              <w:pStyle w:val="ListBullet2"/>
            </w:pPr>
            <w:r w:rsidRPr="00943328">
              <w:t>intoxication</w:t>
            </w:r>
          </w:p>
          <w:p w:rsidR="00000000" w:rsidRPr="00943328" w:rsidP="00943328">
            <w:pPr>
              <w:pStyle w:val="ListBullet2"/>
            </w:pPr>
            <w:r w:rsidRPr="00943328">
              <w:t>body rhythm disturbances</w:t>
            </w:r>
          </w:p>
          <w:p w:rsidR="00000000" w:rsidRPr="00943328" w:rsidP="00943328">
            <w:pPr>
              <w:pStyle w:val="ListBullet2"/>
            </w:pPr>
            <w:r w:rsidRPr="00943328">
              <w:t>fatigue</w:t>
            </w:r>
          </w:p>
          <w:p w:rsidR="00000000" w:rsidRPr="00943328" w:rsidP="00943328">
            <w:pPr>
              <w:pStyle w:val="ListBullet2"/>
            </w:pPr>
            <w:r w:rsidRPr="00943328">
              <w:t>stress and anxiety</w:t>
            </w:r>
          </w:p>
          <w:p w:rsidR="00000000" w:rsidRPr="00943328" w:rsidP="00943328">
            <w:pPr>
              <w:pStyle w:val="ListBullet2"/>
            </w:pPr>
            <w:r w:rsidRPr="00943328">
              <w:t>general health aspects</w:t>
            </w:r>
          </w:p>
          <w:p w:rsidR="00000000" w:rsidRPr="00943328" w:rsidP="00943328">
            <w:pPr>
              <w:pStyle w:val="ListBullet"/>
            </w:pPr>
            <w:r w:rsidRPr="00943328">
              <w:t>human behaviour:</w:t>
            </w:r>
          </w:p>
          <w:p w:rsidR="00000000" w:rsidRPr="00943328" w:rsidP="00943328">
            <w:pPr>
              <w:pStyle w:val="ListBullet2"/>
            </w:pPr>
            <w:r w:rsidRPr="00943328">
              <w:t>general concepts</w:t>
            </w:r>
          </w:p>
          <w:p w:rsidR="00000000" w:rsidRPr="00943328" w:rsidP="00943328">
            <w:pPr>
              <w:pStyle w:val="ListBullet2"/>
            </w:pPr>
            <w:r w:rsidRPr="00943328">
              <w:t>cockpit management</w:t>
            </w:r>
          </w:p>
          <w:p w:rsidR="00000000" w:rsidRPr="00943328" w:rsidP="00943328">
            <w:pPr>
              <w:pStyle w:val="ListBullet2"/>
            </w:pPr>
            <w:r w:rsidRPr="00943328">
              <w:t>judgement and decision making</w:t>
            </w:r>
          </w:p>
          <w:p w:rsidR="00000000" w:rsidRPr="00943328" w:rsidP="00943328">
            <w:pPr>
              <w:pStyle w:val="ListBullet"/>
            </w:pPr>
            <w:r w:rsidRPr="00943328">
              <w:t>human factors that may influence individual and collective performance during multi-crew operations</w:t>
            </w:r>
          </w:p>
          <w:p w:rsidR="00000000" w:rsidRPr="00943328" w:rsidP="00943328">
            <w:pPr>
              <w:pStyle w:val="ListBullet"/>
            </w:pPr>
            <w:r w:rsidRPr="00943328">
              <w:t>human information processing:</w:t>
            </w:r>
          </w:p>
          <w:p w:rsidR="00000000" w:rsidRPr="00943328" w:rsidP="00943328">
            <w:pPr>
              <w:pStyle w:val="ListBullet2"/>
            </w:pPr>
            <w:r w:rsidRPr="00943328">
              <w:t>general system</w:t>
            </w:r>
          </w:p>
          <w:p w:rsidR="00000000" w:rsidRPr="00943328" w:rsidP="00943328">
            <w:pPr>
              <w:pStyle w:val="ListBullet2"/>
            </w:pPr>
            <w:r w:rsidRPr="00943328">
              <w:t>senses</w:t>
            </w:r>
          </w:p>
          <w:p w:rsidR="00000000" w:rsidRPr="00943328" w:rsidP="00943328">
            <w:pPr>
              <w:pStyle w:val="ListBullet2"/>
            </w:pPr>
            <w:r w:rsidRPr="00943328">
              <w:t>integration of sensory inputs: spatial disorientation and illusions</w:t>
            </w:r>
          </w:p>
          <w:p w:rsidR="00000000" w:rsidRPr="00943328" w:rsidP="00943328">
            <w:pPr>
              <w:pStyle w:val="ListBullet2"/>
            </w:pPr>
            <w:r w:rsidRPr="00943328">
              <w:t>memory</w:t>
            </w:r>
          </w:p>
          <w:p w:rsidR="00000000" w:rsidRPr="00943328" w:rsidP="00943328">
            <w:pPr>
              <w:pStyle w:val="ListBullet"/>
            </w:pPr>
            <w:r w:rsidRPr="00943328">
              <w:t>managing and monitoring crew conditions:</w:t>
            </w:r>
          </w:p>
          <w:p w:rsidR="00000000" w:rsidRPr="00943328" w:rsidP="00943328">
            <w:pPr>
              <w:pStyle w:val="ListBullet2"/>
            </w:pPr>
            <w:r w:rsidRPr="00943328">
              <w:t>crew and team composition principles</w:t>
            </w:r>
          </w:p>
          <w:p w:rsidR="00000000" w:rsidRPr="00943328" w:rsidP="00943328">
            <w:pPr>
              <w:pStyle w:val="ListBullet2"/>
            </w:pPr>
            <w:r w:rsidRPr="00943328">
              <w:t>crew skills, knowledge and abilities</w:t>
            </w:r>
          </w:p>
          <w:p w:rsidR="00000000" w:rsidRPr="00943328" w:rsidP="00943328">
            <w:pPr>
              <w:pStyle w:val="ListBullet2"/>
            </w:pPr>
            <w:r w:rsidRPr="00943328">
              <w:t>crew divisional, functional and leadership structures</w:t>
            </w:r>
          </w:p>
          <w:p w:rsidR="00000000" w:rsidRPr="00943328" w:rsidP="00943328">
            <w:pPr>
              <w:pStyle w:val="ListBullet"/>
            </w:pPr>
            <w:r w:rsidRPr="00943328">
              <w:t>relevant WHS/OHS procedures and regulations</w:t>
            </w:r>
          </w:p>
          <w:p w:rsidR="00000000" w:rsidRPr="00943328" w:rsidP="00943328">
            <w:pPr>
              <w:pStyle w:val="ListBullet"/>
            </w:pPr>
            <w:r w:rsidRPr="00943328">
              <w:t>relevant sections of Civil Aviation Safet</w:t>
            </w:r>
            <w:r w:rsidRPr="00943328">
              <w:t>y Regulations (CASRs) and Civil Aviation Orders pertaining to human factors and their effect on human performance.</w:t>
            </w:r>
          </w:p>
        </w:tc>
      </w:tr>
    </w:tbl>
    <w:p w:rsidR="001B4667" w:rsidP="00943328">
      <w:pPr>
        <w:pStyle w:val="BodyText"/>
      </w:pPr>
    </w:p>
    <w:p w:rsidR="001B4667" w:rsidP="00943328">
      <w:pPr>
        <w:pStyle w:val="BodyText"/>
      </w:pPr>
    </w:p>
    <w:p w:rsidR="00000000" w:rsidRPr="00943328" w:rsidP="00943328">
      <w:pPr>
        <w:pStyle w:val="Heading1"/>
      </w:pPr>
      <w:bookmarkStart w:id="14" w:name="O_663724"/>
      <w:bookmarkEnd w:id="14"/>
      <w:r w:rsidRPr="00943328">
        <w:t>Assessment Conditions</w:t>
      </w:r>
    </w:p>
    <w:tbl>
      <w:tblPr>
        <w:tblW w:w="9498" w:type="dxa"/>
        <w:tblLayout w:type="fixed"/>
        <w:tblCellMar>
          <w:left w:w="62" w:type="dxa"/>
          <w:right w:w="62" w:type="dxa"/>
        </w:tblCellMar>
        <w:tblLook w:val="0000"/>
      </w:tblPr>
      <w:tblGrid>
        <w:gridCol w:w="9498"/>
      </w:tblGrid>
      <w:tr w:rsidTr="009433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43328" w:rsidP="00943328">
            <w:pPr>
              <w:pStyle w:val="BodyText"/>
            </w:pPr>
            <w:r w:rsidRPr="00943328">
              <w:t xml:space="preserve">As a minimum, assessors must satisfy applicable regulatory requirements, which include requirements in the </w:t>
            </w:r>
            <w:r w:rsidRPr="00943328">
              <w:rPr>
                <w:rStyle w:val="Emphasis"/>
              </w:rPr>
              <w:t>Standards for Registered Training Organisations</w:t>
            </w:r>
            <w:r w:rsidRPr="00943328">
              <w:t xml:space="preserve"> current at the time of assessment. </w:t>
            </w:r>
          </w:p>
          <w:p w:rsidR="00000000" w:rsidRPr="00943328" w:rsidP="00943328">
            <w:pPr>
              <w:pStyle w:val="BodyText"/>
            </w:pPr>
            <w:r w:rsidRPr="00943328">
              <w:t>As a minimum, assessment must satisfy applicable regulatory requi</w:t>
            </w:r>
            <w:r w:rsidRPr="00943328">
              <w:t xml:space="preserve">rements, which include requirements in the </w:t>
            </w:r>
            <w:r w:rsidRPr="00943328">
              <w:rPr>
                <w:rStyle w:val="Emphasis"/>
              </w:rPr>
              <w:t>Standards for Registered Training Organisations</w:t>
            </w:r>
            <w:r w:rsidRPr="00943328">
              <w:t xml:space="preserve"> current at the time of assessment.</w:t>
            </w:r>
          </w:p>
          <w:p w:rsidR="00000000" w:rsidRPr="00943328" w:rsidP="00943328">
            <w:pPr>
              <w:pStyle w:val="BodyText"/>
            </w:pPr>
            <w:r w:rsidRPr="00943328">
              <w:t>Assessment processes and techniques must be appropriate to the language, literacy and numeracy requirements of the work being perf</w:t>
            </w:r>
            <w:r w:rsidRPr="00943328">
              <w:t>ormed and the needs of the candidate.</w:t>
            </w:r>
          </w:p>
          <w:p w:rsidR="00000000" w:rsidRPr="00943328" w:rsidP="00943328">
            <w:pPr>
              <w:pStyle w:val="BodyText"/>
            </w:pPr>
            <w:r w:rsidRPr="00943328">
              <w:t>Assessment must occur in workplace operational situations. Where this is not appropriate, assessment must occur in simulated workplace operational situations that reflect workplace conditions.</w:t>
            </w:r>
          </w:p>
          <w:p w:rsidR="00000000" w:rsidRPr="00943328" w:rsidP="00943328">
            <w:pPr>
              <w:pStyle w:val="BodyText"/>
            </w:pPr>
            <w:r w:rsidRPr="00943328">
              <w:t xml:space="preserve">Resources for assessment </w:t>
            </w:r>
            <w:r w:rsidRPr="00943328">
              <w:t>must include access to:</w:t>
            </w:r>
          </w:p>
          <w:p w:rsidR="00000000" w:rsidRPr="00943328" w:rsidP="00943328">
            <w:pPr>
              <w:pStyle w:val="ListBullet"/>
            </w:pPr>
            <w:r w:rsidRPr="00943328">
              <w:t>a range of relevant exercises, case studies and/or other simulations</w:t>
            </w:r>
          </w:p>
          <w:p w:rsidR="00000000" w:rsidRPr="00943328" w:rsidP="00943328">
            <w:pPr>
              <w:pStyle w:val="ListBullet"/>
            </w:pPr>
            <w:r w:rsidRPr="00943328">
              <w:t xml:space="preserve">acceptable means of simulation assessment </w:t>
            </w:r>
          </w:p>
          <w:p w:rsidR="00000000" w:rsidRPr="00943328" w:rsidP="00943328">
            <w:pPr>
              <w:pStyle w:val="ListBullet"/>
            </w:pPr>
            <w:r w:rsidRPr="00943328">
              <w:t>applicable documentation including workplace procedures, regulations, codes of practice and operation manuals</w:t>
            </w:r>
          </w:p>
          <w:p w:rsidR="00000000" w:rsidRPr="00943328" w:rsidP="00943328">
            <w:pPr>
              <w:pStyle w:val="ListBullet"/>
            </w:pPr>
            <w:r w:rsidRPr="00943328">
              <w:t>relevant materials, tools, equipment and personal protective equipment currently used in industry.</w:t>
            </w:r>
          </w:p>
        </w:tc>
      </w:tr>
    </w:tbl>
    <w:p w:rsidR="001B4667" w:rsidP="00943328">
      <w:pPr>
        <w:pStyle w:val="BodyText"/>
      </w:pPr>
    </w:p>
    <w:p w:rsidR="001B4667" w:rsidP="00943328">
      <w:pPr>
        <w:pStyle w:val="BodyText"/>
      </w:pPr>
    </w:p>
    <w:p w:rsidR="00000000" w:rsidRPr="00943328" w:rsidP="00943328">
      <w:pPr>
        <w:pStyle w:val="Heading1"/>
      </w:pPr>
      <w:bookmarkStart w:id="15" w:name="O_663727"/>
      <w:bookmarkEnd w:id="15"/>
      <w:r w:rsidRPr="00943328">
        <w:t>Links</w:t>
      </w:r>
    </w:p>
    <w:p w:rsidR="00000000" w:rsidRPr="00943328" w:rsidP="001B4667">
      <w:pPr>
        <w:pStyle w:val="BodyText"/>
      </w:pPr>
      <w:r w:rsidRPr="0094332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14D6">
        <w:rPr>
          <w:rStyle w:val="Hyperlink"/>
        </w:rPr>
        <w:t>https://vetnet.gov.au/Pages/TrainingDocs.aspx?q=4725260a-0af3-4daf-912b-ef1c2f3e5816</w:t>
      </w:r>
      <w:r>
        <w:fldChar w:fldCharType="end"/>
      </w:r>
    </w:p>
    <w:p w:rsidR="00000000" w:rsidRPr="00943328" w:rsidP="00943328"/>
    <w:sectPr w:rsidSect="00943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rsidRPr="001B4667" w:rsidP="001B4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67" w:rsidP="00943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4667" w:rsidP="00943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4667" w:rsidP="00943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rsidP="00943328">
    <w:pPr>
      <w:pStyle w:val="Footer"/>
      <w:framePr w:wrap="around"/>
    </w:pPr>
    <w:r>
      <w:fldChar w:fldCharType="begin"/>
    </w:r>
    <w:r>
      <w:instrText xml:space="preserve"> DOCPROPERTY  Subject  \* MERGEFORMAT </w:instrText>
    </w:r>
    <w:r>
      <w:fldChar w:fldCharType="separate"/>
    </w:r>
    <w:r w:rsidR="001B4667">
      <w:t>Approved</w:t>
    </w:r>
    <w:r w:rsidR="001B4667">
      <w:fldChar w:fldCharType="end"/>
    </w:r>
    <w:r>
      <w:tab/>
      <w:t xml:space="preserve">Page </w:t>
    </w:r>
    <w:r>
      <w:fldChar w:fldCharType="begin"/>
    </w:r>
    <w:r>
      <w:instrText xml:space="preserve"> PAGE  \* Arabic  \* MERGEFORMAT </w:instrText>
    </w:r>
    <w:r>
      <w:fldChar w:fldCharType="separate"/>
    </w:r>
    <w:r w:rsidR="001B46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4667">
      <w:rPr>
        <w:noProof/>
      </w:rPr>
      <w:t>5</w:t>
    </w:r>
    <w:r>
      <w:rPr>
        <w:noProof/>
      </w:rPr>
      <w:fldChar w:fldCharType="end"/>
    </w:r>
  </w:p>
  <w:p w:rsidR="00943328" w:rsidP="00943328">
    <w:pPr>
      <w:pStyle w:val="Footer"/>
      <w:framePr w:wrap="around"/>
    </w:pPr>
    <w:r>
      <w:t xml:space="preserve">© Commonwealth of Australia, </w:t>
    </w:r>
    <w:r>
      <w:fldChar w:fldCharType="begin"/>
    </w:r>
    <w:r>
      <w:instrText xml:space="preserve"> DATE  \@ "yyyy"  \* MERGEFORMAT </w:instrText>
    </w:r>
    <w:r>
      <w:fldChar w:fldCharType="separate"/>
    </w:r>
    <w:r w:rsidR="001B4667">
      <w:rPr>
        <w:noProof/>
      </w:rPr>
      <w:t>2025</w:t>
    </w:r>
    <w:r>
      <w:fldChar w:fldCharType="end"/>
    </w:r>
    <w:r>
      <w:tab/>
    </w:r>
    <w:r>
      <w:fldChar w:fldCharType="begin"/>
    </w:r>
    <w:r>
      <w:instrText xml:space="preserve"> DOCPROPERTY  Author  \* MERGEFORMAT </w:instrText>
    </w:r>
    <w:r>
      <w:fldChar w:fldCharType="separate"/>
    </w:r>
    <w:r w:rsidR="001B4667">
      <w:t>Industry Skills Australia</w:t>
    </w:r>
    <w:r w:rsidR="001B4667">
      <w:fldChar w:fldCharType="end"/>
    </w:r>
  </w:p>
  <w:p w:rsidR="00943328" w:rsidP="00943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328" w:rsidRPr="001B4667" w:rsidP="001B46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67" w:rsidRPr="002D2AF8" w:rsidP="00943328">
    <w:pPr>
      <w:pStyle w:val="Header"/>
      <w:framePr w:wrap="around"/>
    </w:pPr>
    <w:r>
      <w:fldChar w:fldCharType="begin"/>
    </w:r>
    <w:r>
      <w:instrText xml:space="preserve"> TITLE   \* MERGEFORMAT </w:instrText>
    </w:r>
    <w:r>
      <w:fldChar w:fldCharType="separate"/>
    </w:r>
    <w:r>
      <w:t>AVIF0010 Manage human factors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4667" w:rsidP="00943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28" w:rsidRPr="002D2AF8" w:rsidP="00943328">
    <w:pPr>
      <w:pStyle w:val="Header"/>
      <w:framePr w:wrap="around"/>
    </w:pPr>
    <w:r>
      <w:fldChar w:fldCharType="begin"/>
    </w:r>
    <w:r>
      <w:instrText xml:space="preserve"> TITLE   \* MERGEFORMAT </w:instrText>
    </w:r>
    <w:r>
      <w:fldChar w:fldCharType="separate"/>
    </w:r>
    <w:r w:rsidR="001B4667">
      <w:t>AVIF0010 Manage human factors as pilot in command</w:t>
    </w:r>
    <w:r w:rsidR="001B4667">
      <w:fldChar w:fldCharType="end"/>
    </w:r>
    <w:r>
      <w:tab/>
      <w:t xml:space="preserve">Date this document was generated: </w:t>
    </w:r>
    <w:r>
      <w:fldChar w:fldCharType="begin"/>
    </w:r>
    <w:r>
      <w:instrText xml:space="preserve"> CREATEDATE  \@ "d MMMM yyyy"  \* MERGEFORMAT </w:instrText>
    </w:r>
    <w:r>
      <w:fldChar w:fldCharType="separate"/>
    </w:r>
    <w:r w:rsidR="001B4667">
      <w:rPr>
        <w:noProof/>
      </w:rPr>
      <w:t>2 March 2025</w:t>
    </w:r>
    <w:r>
      <w:fldChar w:fldCharType="end"/>
    </w:r>
  </w:p>
  <w:p w:rsidR="00943328" w:rsidP="00943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6EF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7A0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CB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328"/>
    <w:pPr>
      <w:spacing w:before="360" w:after="60"/>
      <w:outlineLvl w:val="0"/>
    </w:pPr>
    <w:rPr>
      <w:sz w:val="32"/>
    </w:rPr>
  </w:style>
  <w:style w:type="paragraph" w:styleId="Heading2">
    <w:name w:val="heading 2"/>
    <w:basedOn w:val="HeadingBase"/>
    <w:next w:val="BodyText"/>
    <w:link w:val="Heading2Char"/>
    <w:qFormat/>
    <w:rsid w:val="00943328"/>
    <w:pPr>
      <w:keepLines/>
      <w:spacing w:before="240" w:after="120"/>
      <w:outlineLvl w:val="1"/>
    </w:pPr>
    <w:rPr>
      <w:sz w:val="28"/>
      <w:szCs w:val="40"/>
    </w:rPr>
  </w:style>
  <w:style w:type="paragraph" w:styleId="Heading3">
    <w:name w:val="heading 3"/>
    <w:basedOn w:val="HeadingBase"/>
    <w:next w:val="BodyText"/>
    <w:link w:val="Heading3Char"/>
    <w:qFormat/>
    <w:rsid w:val="00943328"/>
    <w:pPr>
      <w:spacing w:before="180" w:after="120"/>
      <w:outlineLvl w:val="2"/>
    </w:pPr>
    <w:rPr>
      <w:spacing w:val="-10"/>
      <w:kern w:val="32"/>
    </w:rPr>
  </w:style>
  <w:style w:type="paragraph" w:styleId="Heading4">
    <w:name w:val="heading 4"/>
    <w:basedOn w:val="HeadingBase"/>
    <w:next w:val="BodyText"/>
    <w:link w:val="Heading4Char"/>
    <w:qFormat/>
    <w:rsid w:val="00943328"/>
    <w:pPr>
      <w:spacing w:before="160" w:after="120"/>
      <w:outlineLvl w:val="3"/>
    </w:pPr>
    <w:rPr>
      <w:sz w:val="22"/>
    </w:rPr>
  </w:style>
  <w:style w:type="paragraph" w:styleId="Heading5">
    <w:name w:val="heading 5"/>
    <w:basedOn w:val="HeadingBase"/>
    <w:next w:val="Normal"/>
    <w:link w:val="Heading5Char"/>
    <w:qFormat/>
    <w:rsid w:val="00943328"/>
    <w:pPr>
      <w:spacing w:before="80"/>
      <w:outlineLvl w:val="4"/>
    </w:pPr>
    <w:rPr>
      <w:color w:val="918585"/>
      <w:sz w:val="20"/>
    </w:rPr>
  </w:style>
  <w:style w:type="paragraph" w:styleId="Heading6">
    <w:name w:val="heading 6"/>
    <w:basedOn w:val="HeadingBase"/>
    <w:next w:val="Normal"/>
    <w:link w:val="Heading6Char"/>
    <w:qFormat/>
    <w:rsid w:val="00943328"/>
    <w:pPr>
      <w:spacing w:before="60"/>
      <w:outlineLvl w:val="5"/>
    </w:pPr>
    <w:rPr>
      <w:color w:val="918585"/>
      <w:sz w:val="20"/>
    </w:rPr>
  </w:style>
  <w:style w:type="paragraph" w:styleId="Heading7">
    <w:name w:val="heading 7"/>
    <w:basedOn w:val="Normal"/>
    <w:next w:val="Normal"/>
    <w:link w:val="Heading7Char"/>
    <w:qFormat/>
    <w:rsid w:val="00943328"/>
    <w:pPr>
      <w:ind w:left="720"/>
      <w:outlineLvl w:val="6"/>
    </w:pPr>
    <w:rPr>
      <w:i/>
    </w:rPr>
  </w:style>
  <w:style w:type="paragraph" w:styleId="Heading8">
    <w:name w:val="heading 8"/>
    <w:basedOn w:val="Normal"/>
    <w:next w:val="Normal"/>
    <w:link w:val="Heading8Char"/>
    <w:qFormat/>
    <w:rsid w:val="00943328"/>
    <w:pPr>
      <w:ind w:left="720"/>
      <w:outlineLvl w:val="7"/>
    </w:pPr>
    <w:rPr>
      <w:i/>
    </w:rPr>
  </w:style>
  <w:style w:type="paragraph" w:styleId="Heading9">
    <w:name w:val="heading 9"/>
    <w:basedOn w:val="Normal"/>
    <w:next w:val="Normal"/>
    <w:link w:val="Heading9Char"/>
    <w:qFormat/>
    <w:rsid w:val="00943328"/>
    <w:pPr>
      <w:ind w:left="720"/>
      <w:outlineLvl w:val="8"/>
    </w:pPr>
    <w:rPr>
      <w:i/>
    </w:rPr>
  </w:style>
  <w:style w:type="character" w:default="1" w:styleId="DefaultParagraphFont">
    <w:name w:val="Default Paragraph Font"/>
    <w:uiPriority w:val="1"/>
    <w:unhideWhenUsed/>
    <w:rsid w:val="00943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328"/>
  </w:style>
  <w:style w:type="character" w:customStyle="1" w:styleId="Heading1Char">
    <w:name w:val="Heading 1 Char"/>
    <w:basedOn w:val="DefaultParagraphFont"/>
    <w:link w:val="Heading1"/>
    <w:rsid w:val="00943328"/>
    <w:rPr>
      <w:rFonts w:ascii="Times New Roman" w:eastAsia="Times New Roman" w:hAnsi="Times New Roman" w:cs="Times New Roman"/>
      <w:b/>
      <w:sz w:val="32"/>
      <w:szCs w:val="20"/>
      <w:lang w:eastAsia="en-US"/>
    </w:rPr>
  </w:style>
  <w:style w:type="paragraph" w:styleId="BodyText">
    <w:name w:val="Body Text"/>
    <w:basedOn w:val="Normal"/>
    <w:link w:val="BodyTextChar"/>
    <w:rsid w:val="00943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328"/>
    <w:rPr>
      <w:rFonts w:ascii="Times New Roman" w:eastAsia="Times New Roman" w:hAnsi="Times New Roman" w:cs="Times New Roman"/>
      <w:sz w:val="24"/>
      <w:lang w:eastAsia="en-US"/>
    </w:rPr>
  </w:style>
  <w:style w:type="paragraph" w:styleId="ListBullet">
    <w:name w:val="List Bullet"/>
    <w:basedOn w:val="List"/>
    <w:rsid w:val="00943328"/>
    <w:pPr>
      <w:numPr>
        <w:numId w:val="12"/>
      </w:numPr>
      <w:tabs>
        <w:tab w:val="clear" w:pos="340"/>
      </w:tabs>
      <w:spacing w:before="40" w:after="40"/>
    </w:pPr>
  </w:style>
  <w:style w:type="character" w:customStyle="1" w:styleId="SpecialBold">
    <w:name w:val="Special Bold"/>
    <w:basedOn w:val="DefaultParagraphFont"/>
    <w:rsid w:val="00943328"/>
    <w:rPr>
      <w:b/>
      <w:spacing w:val="0"/>
    </w:rPr>
  </w:style>
  <w:style w:type="paragraph" w:styleId="ListBullet2">
    <w:name w:val="List Bullet 2"/>
    <w:basedOn w:val="List2"/>
    <w:rsid w:val="00943328"/>
    <w:pPr>
      <w:numPr>
        <w:numId w:val="13"/>
      </w:numPr>
      <w:tabs>
        <w:tab w:val="clear" w:pos="680"/>
      </w:tabs>
    </w:pPr>
  </w:style>
  <w:style w:type="character" w:styleId="Emphasis">
    <w:name w:val="Emphasis"/>
    <w:basedOn w:val="DefaultParagraphFont"/>
    <w:qFormat/>
    <w:rsid w:val="00943328"/>
    <w:rPr>
      <w:i/>
    </w:rPr>
  </w:style>
  <w:style w:type="paragraph" w:customStyle="1" w:styleId="SuperHeading">
    <w:name w:val="SuperHeading"/>
    <w:basedOn w:val="Normal"/>
    <w:rsid w:val="00943328"/>
    <w:pPr>
      <w:spacing w:before="240" w:after="120"/>
      <w:outlineLvl w:val="0"/>
    </w:pPr>
    <w:rPr>
      <w:rFonts w:ascii="Times New Roman" w:hAnsi="Times New Roman"/>
      <w:b/>
      <w:sz w:val="32"/>
    </w:rPr>
  </w:style>
  <w:style w:type="paragraph" w:customStyle="1" w:styleId="AllowPageBreak">
    <w:name w:val="AllowPageBreak"/>
    <w:rsid w:val="00943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328"/>
    <w:rPr>
      <w:rFonts w:ascii="Courier New" w:eastAsia="Times New Roman" w:hAnsi="Courier New" w:cs="Times New Roman"/>
      <w:i/>
      <w:szCs w:val="20"/>
      <w:lang w:eastAsia="en-US"/>
    </w:rPr>
  </w:style>
  <w:style w:type="paragraph" w:customStyle="1" w:styleId="HeadingBase">
    <w:name w:val="Heading Base"/>
    <w:rsid w:val="00943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328"/>
    <w:pPr>
      <w:tabs>
        <w:tab w:val="right" w:leader="dot" w:pos="9072"/>
      </w:tabs>
      <w:ind w:left="567"/>
    </w:pPr>
    <w:rPr>
      <w:szCs w:val="22"/>
    </w:rPr>
  </w:style>
  <w:style w:type="paragraph" w:customStyle="1" w:styleId="TOCBase">
    <w:name w:val="TOC Base"/>
    <w:rsid w:val="00943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328"/>
    <w:pPr>
      <w:tabs>
        <w:tab w:val="right" w:leader="dot" w:pos="9072"/>
      </w:tabs>
      <w:spacing w:before="40" w:after="40"/>
      <w:ind w:left="284"/>
    </w:pPr>
    <w:rPr>
      <w:rFonts w:ascii="Times New Roman" w:hAnsi="Times New Roman"/>
    </w:rPr>
  </w:style>
  <w:style w:type="paragraph" w:styleId="TOC1">
    <w:name w:val="toc 1"/>
    <w:basedOn w:val="TOCBase"/>
    <w:next w:val="Normal"/>
    <w:rsid w:val="00943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328"/>
    <w:rPr>
      <w:rFonts w:ascii="Times New Roman" w:eastAsia="Times New Roman" w:hAnsi="Times New Roman" w:cs="Times New Roman"/>
      <w:sz w:val="16"/>
      <w:lang w:eastAsia="en-US"/>
    </w:rPr>
  </w:style>
  <w:style w:type="paragraph" w:styleId="Title">
    <w:name w:val="Title"/>
    <w:basedOn w:val="HeadingBase"/>
    <w:link w:val="TitleChar"/>
    <w:qFormat/>
    <w:rsid w:val="00943328"/>
    <w:pPr>
      <w:spacing w:before="5040"/>
      <w:jc w:val="center"/>
    </w:pPr>
    <w:rPr>
      <w:sz w:val="48"/>
      <w:szCs w:val="72"/>
      <w:lang w:val="en-US"/>
    </w:rPr>
  </w:style>
  <w:style w:type="character" w:customStyle="1" w:styleId="TitleChar">
    <w:name w:val="Title Char"/>
    <w:basedOn w:val="DefaultParagraphFont"/>
    <w:link w:val="Title"/>
    <w:rsid w:val="00943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328"/>
    <w:pPr>
      <w:tabs>
        <w:tab w:val="left" w:pos="3600"/>
        <w:tab w:val="left" w:pos="3958"/>
      </w:tabs>
    </w:pPr>
  </w:style>
  <w:style w:type="paragraph" w:styleId="List">
    <w:name w:val="List"/>
    <w:basedOn w:val="BodyText"/>
    <w:next w:val="BodyText"/>
    <w:rsid w:val="00943328"/>
    <w:pPr>
      <w:tabs>
        <w:tab w:val="left" w:pos="340"/>
      </w:tabs>
      <w:spacing w:before="60" w:after="60"/>
      <w:ind w:left="340" w:hanging="340"/>
    </w:pPr>
  </w:style>
  <w:style w:type="paragraph" w:customStyle="1" w:styleId="Note">
    <w:name w:val="Note"/>
    <w:basedOn w:val="BodyText"/>
    <w:rsid w:val="00943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328"/>
    <w:pPr>
      <w:framePr w:wrap="auto" w:hAnchor="text" w:y="6049"/>
    </w:pPr>
    <w:rPr>
      <w:color w:val="000000"/>
      <w:sz w:val="40"/>
    </w:rPr>
  </w:style>
  <w:style w:type="paragraph" w:customStyle="1" w:styleId="TOCTitle">
    <w:name w:val="TOCTitle"/>
    <w:basedOn w:val="Heading1"/>
    <w:rsid w:val="00943328"/>
    <w:pPr>
      <w:spacing w:after="240"/>
      <w:jc w:val="center"/>
      <w:outlineLvl w:val="9"/>
    </w:pPr>
    <w:rPr>
      <w:caps/>
    </w:rPr>
  </w:style>
  <w:style w:type="paragraph" w:customStyle="1" w:styleId="Version">
    <w:name w:val="Version"/>
    <w:rsid w:val="00943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328"/>
    <w:pPr>
      <w:keepNext w:val="0"/>
      <w:tabs>
        <w:tab w:val="right" w:pos="4176"/>
      </w:tabs>
      <w:ind w:left="198" w:hanging="198"/>
    </w:pPr>
    <w:rPr>
      <w:rFonts w:ascii="Garamond" w:hAnsi="Garamond"/>
    </w:rPr>
  </w:style>
  <w:style w:type="paragraph" w:styleId="IndexHeading">
    <w:name w:val="index heading"/>
    <w:basedOn w:val="Normal"/>
    <w:next w:val="Index1"/>
    <w:semiHidden/>
    <w:rsid w:val="00943328"/>
    <w:pPr>
      <w:spacing w:before="120" w:after="120"/>
    </w:pPr>
    <w:rPr>
      <w:rFonts w:ascii="Arial" w:hAnsi="Arial"/>
      <w:b/>
      <w:color w:val="918585"/>
      <w:sz w:val="24"/>
    </w:rPr>
  </w:style>
  <w:style w:type="paragraph" w:styleId="Header">
    <w:name w:val="header"/>
    <w:basedOn w:val="Normal"/>
    <w:link w:val="HeaderChar"/>
    <w:rsid w:val="00943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328"/>
    <w:rPr>
      <w:rFonts w:ascii="Times New Roman" w:eastAsia="Times New Roman" w:hAnsi="Times New Roman" w:cs="Times New Roman"/>
      <w:sz w:val="16"/>
      <w:szCs w:val="20"/>
      <w:lang w:val="en-GB" w:eastAsia="en-US"/>
    </w:rPr>
  </w:style>
  <w:style w:type="paragraph" w:customStyle="1" w:styleId="Chapter">
    <w:name w:val="Chapter"/>
    <w:basedOn w:val="Normal"/>
    <w:rsid w:val="00943328"/>
    <w:pPr>
      <w:spacing w:before="240"/>
    </w:pPr>
    <w:rPr>
      <w:rFonts w:ascii="Times New Roman" w:hAnsi="Times New Roman"/>
      <w:smallCaps/>
      <w:spacing w:val="80"/>
      <w:sz w:val="28"/>
    </w:rPr>
  </w:style>
  <w:style w:type="paragraph" w:customStyle="1" w:styleId="InChapter">
    <w:name w:val="InChapter"/>
    <w:basedOn w:val="Heading3"/>
    <w:rsid w:val="00943328"/>
    <w:pPr>
      <w:spacing w:after="240"/>
      <w:outlineLvl w:val="9"/>
    </w:pPr>
    <w:rPr>
      <w:noProof/>
    </w:rPr>
  </w:style>
  <w:style w:type="paragraph" w:styleId="Index2">
    <w:name w:val="index 2"/>
    <w:basedOn w:val="Normal"/>
    <w:next w:val="Normal"/>
    <w:semiHidden/>
    <w:rsid w:val="00943328"/>
    <w:pPr>
      <w:tabs>
        <w:tab w:val="right" w:pos="4176"/>
      </w:tabs>
      <w:ind w:left="568" w:hanging="284"/>
    </w:pPr>
    <w:rPr>
      <w:rFonts w:ascii="Garamond" w:hAnsi="Garamond"/>
    </w:rPr>
  </w:style>
  <w:style w:type="paragraph" w:customStyle="1" w:styleId="Byline">
    <w:name w:val="Byline"/>
    <w:rsid w:val="00943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328"/>
    <w:pPr>
      <w:tabs>
        <w:tab w:val="clear" w:pos="3600"/>
        <w:tab w:val="clear" w:pos="3958"/>
      </w:tabs>
      <w:jc w:val="right"/>
    </w:pPr>
  </w:style>
  <w:style w:type="paragraph" w:styleId="Caption">
    <w:name w:val="caption"/>
    <w:basedOn w:val="BodyText"/>
    <w:next w:val="Normal"/>
    <w:qFormat/>
    <w:rsid w:val="00943328"/>
    <w:pPr>
      <w:framePr w:w="2268" w:hSpace="181" w:vSpace="181" w:wrap="around" w:vAnchor="text" w:hAnchor="page" w:x="1135" w:y="285" w:anchorLock="1"/>
    </w:pPr>
    <w:rPr>
      <w:i/>
    </w:rPr>
  </w:style>
  <w:style w:type="paragraph" w:customStyle="1" w:styleId="MiniTOCTitle">
    <w:name w:val="MiniTOCTitle"/>
    <w:basedOn w:val="Heading4"/>
    <w:rsid w:val="00943328"/>
    <w:pPr>
      <w:spacing w:before="240"/>
      <w:outlineLvl w:val="9"/>
    </w:pPr>
    <w:rPr>
      <w:noProof/>
      <w:sz w:val="24"/>
    </w:rPr>
  </w:style>
  <w:style w:type="paragraph" w:customStyle="1" w:styleId="MiniTOCItem">
    <w:name w:val="MiniTOCItem"/>
    <w:basedOn w:val="ListBullet"/>
    <w:rsid w:val="00943328"/>
    <w:pPr>
      <w:numPr>
        <w:numId w:val="0"/>
      </w:numPr>
      <w:tabs>
        <w:tab w:val="right" w:leader="dot" w:pos="6521"/>
      </w:tabs>
      <w:spacing w:before="0" w:after="0"/>
    </w:pPr>
  </w:style>
  <w:style w:type="paragraph" w:customStyle="1" w:styleId="TOFTitle">
    <w:name w:val="TOFTitle"/>
    <w:basedOn w:val="TOCTitle"/>
    <w:rsid w:val="00943328"/>
  </w:style>
  <w:style w:type="paragraph" w:styleId="TableofFigures">
    <w:name w:val="table of figures"/>
    <w:basedOn w:val="Normal"/>
    <w:next w:val="Normal"/>
    <w:semiHidden/>
    <w:rsid w:val="00943328"/>
    <w:pPr>
      <w:tabs>
        <w:tab w:val="right" w:leader="dot" w:pos="9072"/>
      </w:tabs>
      <w:ind w:left="970" w:hanging="403"/>
    </w:pPr>
    <w:rPr>
      <w:rFonts w:ascii="Times New Roman" w:hAnsi="Times New Roman"/>
      <w:b/>
    </w:rPr>
  </w:style>
  <w:style w:type="paragraph" w:styleId="ListNumber">
    <w:name w:val="List Number"/>
    <w:basedOn w:val="List"/>
    <w:rsid w:val="00943328"/>
    <w:pPr>
      <w:numPr>
        <w:numId w:val="15"/>
      </w:numPr>
      <w:tabs>
        <w:tab w:val="clear" w:pos="340"/>
      </w:tabs>
    </w:pPr>
  </w:style>
  <w:style w:type="character" w:customStyle="1" w:styleId="WingdingSymbols">
    <w:name w:val="Wingding Symbols"/>
    <w:rsid w:val="00943328"/>
    <w:rPr>
      <w:rFonts w:ascii="Wingdings" w:hAnsi="Wingdings"/>
    </w:rPr>
  </w:style>
  <w:style w:type="paragraph" w:customStyle="1" w:styleId="TableHeading">
    <w:name w:val="Table Heading"/>
    <w:basedOn w:val="HeadingBase"/>
    <w:rsid w:val="00943328"/>
    <w:pPr>
      <w:keepLines/>
      <w:pBdr>
        <w:bottom w:val="single" w:sz="6" w:space="1" w:color="918585"/>
      </w:pBdr>
      <w:spacing w:before="240"/>
    </w:pPr>
  </w:style>
  <w:style w:type="character" w:customStyle="1" w:styleId="HotSpot">
    <w:name w:val="HotSpot"/>
    <w:rsid w:val="00943328"/>
    <w:rPr>
      <w:color w:val="0033CC"/>
      <w:u w:val="none"/>
    </w:rPr>
  </w:style>
  <w:style w:type="paragraph" w:customStyle="1" w:styleId="BodyTextRight">
    <w:name w:val="Body Text Right"/>
    <w:basedOn w:val="BodyText"/>
    <w:rsid w:val="00943328"/>
    <w:pPr>
      <w:spacing w:before="0" w:after="0"/>
      <w:jc w:val="right"/>
    </w:pPr>
  </w:style>
  <w:style w:type="paragraph" w:styleId="Index3">
    <w:name w:val="index 3"/>
    <w:basedOn w:val="ListNumber2"/>
    <w:next w:val="Normal"/>
    <w:semiHidden/>
    <w:rsid w:val="00943328"/>
    <w:pPr>
      <w:numPr>
        <w:numId w:val="0"/>
      </w:numPr>
      <w:tabs>
        <w:tab w:val="right" w:leader="dot" w:pos="4176"/>
      </w:tabs>
    </w:pPr>
  </w:style>
  <w:style w:type="paragraph" w:styleId="ListNumber2">
    <w:name w:val="List Number 2"/>
    <w:basedOn w:val="List2"/>
    <w:rsid w:val="00943328"/>
    <w:pPr>
      <w:numPr>
        <w:numId w:val="10"/>
      </w:numPr>
      <w:tabs>
        <w:tab w:val="clear" w:pos="1060"/>
      </w:tabs>
    </w:pPr>
  </w:style>
  <w:style w:type="paragraph" w:customStyle="1" w:styleId="MarginNote">
    <w:name w:val="Margin Note"/>
    <w:basedOn w:val="BodyText"/>
    <w:rsid w:val="00943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328"/>
    <w:rPr>
      <w:sz w:val="32"/>
    </w:rPr>
  </w:style>
  <w:style w:type="paragraph" w:customStyle="1" w:styleId="HeadingProcedure">
    <w:name w:val="Heading Procedure"/>
    <w:basedOn w:val="HeadingBase"/>
    <w:next w:val="Normal"/>
    <w:rsid w:val="00943328"/>
    <w:pPr>
      <w:tabs>
        <w:tab w:val="left" w:pos="0"/>
      </w:tabs>
      <w:spacing w:before="120" w:after="60"/>
    </w:pPr>
    <w:rPr>
      <w:i/>
      <w:color w:val="918585"/>
      <w:sz w:val="22"/>
    </w:rPr>
  </w:style>
  <w:style w:type="paragraph" w:customStyle="1" w:styleId="TableBodyText">
    <w:name w:val="Table Body Text"/>
    <w:basedOn w:val="BodyText"/>
    <w:rsid w:val="00943328"/>
    <w:pPr>
      <w:spacing w:before="60" w:after="60"/>
    </w:pPr>
  </w:style>
  <w:style w:type="paragraph" w:styleId="ListContinue">
    <w:name w:val="List Continue"/>
    <w:basedOn w:val="List"/>
    <w:rsid w:val="00943328"/>
    <w:pPr>
      <w:ind w:firstLine="0"/>
    </w:pPr>
  </w:style>
  <w:style w:type="paragraph" w:customStyle="1" w:styleId="ListNote">
    <w:name w:val="List Note"/>
    <w:basedOn w:val="List"/>
    <w:rsid w:val="00943328"/>
    <w:pPr>
      <w:pBdr>
        <w:top w:val="single" w:sz="6" w:space="2" w:color="918585"/>
        <w:bottom w:val="single" w:sz="6" w:space="2" w:color="918585"/>
      </w:pBdr>
      <w:tabs>
        <w:tab w:val="left" w:pos="1021"/>
      </w:tabs>
      <w:ind w:firstLine="0"/>
    </w:pPr>
  </w:style>
  <w:style w:type="paragraph" w:customStyle="1" w:styleId="Warning">
    <w:name w:val="Warning"/>
    <w:basedOn w:val="BodyText"/>
    <w:rsid w:val="00943328"/>
    <w:pPr>
      <w:shd w:val="clear" w:color="auto" w:fill="D9D9D9"/>
      <w:tabs>
        <w:tab w:val="left" w:pos="992"/>
      </w:tabs>
      <w:ind w:left="119" w:right="119"/>
    </w:pPr>
    <w:rPr>
      <w:sz w:val="20"/>
    </w:rPr>
  </w:style>
  <w:style w:type="paragraph" w:customStyle="1" w:styleId="MarginIcons">
    <w:name w:val="Margin Icons"/>
    <w:basedOn w:val="BodyText"/>
    <w:rsid w:val="00943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328"/>
    <w:rPr>
      <w:rFonts w:ascii="Courier New" w:hAnsi="Courier New"/>
    </w:rPr>
  </w:style>
  <w:style w:type="paragraph" w:customStyle="1" w:styleId="NoteBullet">
    <w:name w:val="Note Bullet"/>
    <w:basedOn w:val="Note"/>
    <w:rsid w:val="00943328"/>
    <w:pPr>
      <w:tabs>
        <w:tab w:val="clear" w:pos="680"/>
      </w:tabs>
      <w:spacing w:before="60" w:after="60"/>
    </w:pPr>
  </w:style>
  <w:style w:type="paragraph" w:customStyle="1" w:styleId="SubHeading2">
    <w:name w:val="SubHeading2"/>
    <w:basedOn w:val="HeadingBase"/>
    <w:rsid w:val="00943328"/>
    <w:pPr>
      <w:spacing w:before="240" w:after="60"/>
    </w:pPr>
    <w:rPr>
      <w:sz w:val="20"/>
    </w:rPr>
  </w:style>
  <w:style w:type="paragraph" w:customStyle="1" w:styleId="SubHeading1">
    <w:name w:val="SubHeading1"/>
    <w:basedOn w:val="HeadingBase"/>
    <w:rsid w:val="00943328"/>
    <w:pPr>
      <w:spacing w:before="240" w:after="60"/>
    </w:pPr>
    <w:rPr>
      <w:color w:val="918585"/>
      <w:sz w:val="22"/>
    </w:rPr>
  </w:style>
  <w:style w:type="paragraph" w:customStyle="1" w:styleId="SideHeading">
    <w:name w:val="Side Heading"/>
    <w:basedOn w:val="HeadingBase"/>
    <w:rsid w:val="00943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328"/>
    <w:pPr>
      <w:tabs>
        <w:tab w:val="num" w:pos="360"/>
      </w:tabs>
    </w:pPr>
  </w:style>
  <w:style w:type="paragraph" w:styleId="PlainText">
    <w:name w:val="Plain Text"/>
    <w:basedOn w:val="Normal"/>
    <w:link w:val="PlainTextChar"/>
    <w:rsid w:val="00943328"/>
    <w:rPr>
      <w:sz w:val="20"/>
    </w:rPr>
  </w:style>
  <w:style w:type="character" w:customStyle="1" w:styleId="PlainTextChar">
    <w:name w:val="Plain Text Char"/>
    <w:basedOn w:val="DefaultParagraphFont"/>
    <w:link w:val="PlainText"/>
    <w:rsid w:val="00943328"/>
    <w:rPr>
      <w:rFonts w:ascii="Courier New" w:eastAsia="Times New Roman" w:hAnsi="Courier New" w:cs="Times New Roman"/>
      <w:sz w:val="20"/>
      <w:szCs w:val="20"/>
      <w:lang w:eastAsia="en-US"/>
    </w:rPr>
  </w:style>
  <w:style w:type="character" w:customStyle="1" w:styleId="MenuOption">
    <w:name w:val="Menu Option"/>
    <w:basedOn w:val="DefaultParagraphFont"/>
    <w:rsid w:val="00943328"/>
    <w:rPr>
      <w:b/>
      <w:smallCaps/>
    </w:rPr>
  </w:style>
  <w:style w:type="paragraph" w:customStyle="1" w:styleId="TableListNumber">
    <w:name w:val="Table List Number"/>
    <w:basedOn w:val="ListNumber"/>
    <w:rsid w:val="00943328"/>
    <w:pPr>
      <w:numPr>
        <w:numId w:val="0"/>
      </w:numPr>
    </w:pPr>
  </w:style>
  <w:style w:type="paragraph" w:styleId="TOC4">
    <w:name w:val="toc 4"/>
    <w:basedOn w:val="TOCBase"/>
    <w:next w:val="Normal"/>
    <w:semiHidden/>
    <w:rsid w:val="00943328"/>
    <w:pPr>
      <w:tabs>
        <w:tab w:val="right" w:leader="dot" w:pos="9071"/>
      </w:tabs>
      <w:ind w:left="1701"/>
    </w:pPr>
  </w:style>
  <w:style w:type="paragraph" w:customStyle="1" w:styleId="ListAlpha">
    <w:name w:val="List Alpha"/>
    <w:basedOn w:val="List"/>
    <w:rsid w:val="00943328"/>
    <w:pPr>
      <w:numPr>
        <w:numId w:val="9"/>
      </w:numPr>
    </w:pPr>
  </w:style>
  <w:style w:type="paragraph" w:customStyle="1" w:styleId="ListAlpha2">
    <w:name w:val="List Alpha 2"/>
    <w:basedOn w:val="List2"/>
    <w:rsid w:val="00943328"/>
    <w:pPr>
      <w:numPr>
        <w:numId w:val="8"/>
      </w:numPr>
    </w:pPr>
  </w:style>
  <w:style w:type="paragraph" w:styleId="List2">
    <w:name w:val="List 2"/>
    <w:basedOn w:val="BodyText"/>
    <w:rsid w:val="00943328"/>
    <w:pPr>
      <w:tabs>
        <w:tab w:val="left" w:pos="680"/>
      </w:tabs>
      <w:spacing w:before="60" w:after="60"/>
      <w:ind w:left="680" w:hanging="340"/>
    </w:pPr>
  </w:style>
  <w:style w:type="paragraph" w:styleId="List3">
    <w:name w:val="List 3"/>
    <w:basedOn w:val="BodyText"/>
    <w:rsid w:val="00943328"/>
    <w:pPr>
      <w:tabs>
        <w:tab w:val="left" w:pos="1021"/>
      </w:tabs>
      <w:spacing w:before="60" w:after="60"/>
      <w:ind w:left="1020" w:hanging="340"/>
    </w:pPr>
  </w:style>
  <w:style w:type="paragraph" w:styleId="List4">
    <w:name w:val="List 4"/>
    <w:basedOn w:val="BodyText"/>
    <w:rsid w:val="00943328"/>
    <w:pPr>
      <w:tabs>
        <w:tab w:val="left" w:pos="1361"/>
      </w:tabs>
      <w:spacing w:before="60" w:after="60"/>
      <w:ind w:left="1361" w:hanging="340"/>
    </w:pPr>
  </w:style>
  <w:style w:type="paragraph" w:styleId="List5">
    <w:name w:val="List 5"/>
    <w:basedOn w:val="BodyText"/>
    <w:rsid w:val="00943328"/>
    <w:pPr>
      <w:tabs>
        <w:tab w:val="left" w:pos="1701"/>
      </w:tabs>
      <w:spacing w:before="60" w:after="60"/>
      <w:ind w:left="1701" w:hanging="340"/>
    </w:pPr>
  </w:style>
  <w:style w:type="paragraph" w:styleId="ListBullet3">
    <w:name w:val="List Bullet 3"/>
    <w:basedOn w:val="List3"/>
    <w:rsid w:val="00943328"/>
    <w:pPr>
      <w:numPr>
        <w:numId w:val="14"/>
      </w:numPr>
      <w:tabs>
        <w:tab w:val="clear" w:pos="1021"/>
      </w:tabs>
      <w:ind w:left="1037" w:hanging="357"/>
    </w:pPr>
  </w:style>
  <w:style w:type="paragraph" w:styleId="ListBullet4">
    <w:name w:val="List Bullet 4"/>
    <w:basedOn w:val="List4"/>
    <w:rsid w:val="00943328"/>
    <w:pPr>
      <w:numPr>
        <w:numId w:val="3"/>
      </w:numPr>
      <w:tabs>
        <w:tab w:val="clear" w:pos="1361"/>
      </w:tabs>
    </w:pPr>
  </w:style>
  <w:style w:type="paragraph" w:styleId="ListBullet5">
    <w:name w:val="List Bullet 5"/>
    <w:basedOn w:val="List5"/>
    <w:rsid w:val="00943328"/>
    <w:pPr>
      <w:numPr>
        <w:numId w:val="4"/>
      </w:numPr>
    </w:pPr>
  </w:style>
  <w:style w:type="paragraph" w:styleId="ListContinue2">
    <w:name w:val="List Continue 2"/>
    <w:basedOn w:val="List2"/>
    <w:rsid w:val="00943328"/>
    <w:pPr>
      <w:ind w:firstLine="0"/>
    </w:pPr>
  </w:style>
  <w:style w:type="paragraph" w:styleId="ListContinue3">
    <w:name w:val="List Continue 3"/>
    <w:basedOn w:val="List3"/>
    <w:rsid w:val="00943328"/>
    <w:pPr>
      <w:ind w:left="1021" w:firstLine="0"/>
    </w:pPr>
  </w:style>
  <w:style w:type="paragraph" w:styleId="ListContinue4">
    <w:name w:val="List Continue 4"/>
    <w:basedOn w:val="List4"/>
    <w:rsid w:val="00943328"/>
    <w:pPr>
      <w:ind w:firstLine="0"/>
    </w:pPr>
  </w:style>
  <w:style w:type="paragraph" w:styleId="ListContinue5">
    <w:name w:val="List Continue 5"/>
    <w:basedOn w:val="List5"/>
    <w:rsid w:val="00943328"/>
    <w:pPr>
      <w:ind w:firstLine="0"/>
    </w:pPr>
  </w:style>
  <w:style w:type="paragraph" w:styleId="ListNumber3">
    <w:name w:val="List Number 3"/>
    <w:basedOn w:val="List3"/>
    <w:rsid w:val="00943328"/>
    <w:pPr>
      <w:numPr>
        <w:numId w:val="5"/>
      </w:numPr>
    </w:pPr>
  </w:style>
  <w:style w:type="paragraph" w:styleId="ListNumber4">
    <w:name w:val="List Number 4"/>
    <w:basedOn w:val="List4"/>
    <w:rsid w:val="00943328"/>
    <w:pPr>
      <w:numPr>
        <w:numId w:val="6"/>
      </w:numPr>
    </w:pPr>
  </w:style>
  <w:style w:type="paragraph" w:styleId="ListNumber5">
    <w:name w:val="List Number 5"/>
    <w:basedOn w:val="List5"/>
    <w:rsid w:val="00943328"/>
    <w:pPr>
      <w:numPr>
        <w:numId w:val="7"/>
      </w:numPr>
    </w:pPr>
  </w:style>
  <w:style w:type="paragraph" w:styleId="BlockText">
    <w:name w:val="Block Text"/>
    <w:basedOn w:val="Normal"/>
    <w:rsid w:val="00943328"/>
    <w:pPr>
      <w:spacing w:after="120"/>
      <w:ind w:left="1440" w:right="1440"/>
    </w:pPr>
  </w:style>
  <w:style w:type="character" w:customStyle="1" w:styleId="Subscript">
    <w:name w:val="Subscript"/>
    <w:basedOn w:val="DefaultParagraphFont"/>
    <w:rsid w:val="00943328"/>
    <w:rPr>
      <w:sz w:val="16"/>
      <w:vertAlign w:val="subscript"/>
    </w:rPr>
  </w:style>
  <w:style w:type="character" w:customStyle="1" w:styleId="Superscript">
    <w:name w:val="Superscript"/>
    <w:basedOn w:val="DefaultParagraphFont"/>
    <w:rsid w:val="00943328"/>
    <w:rPr>
      <w:sz w:val="16"/>
      <w:vertAlign w:val="superscript"/>
    </w:rPr>
  </w:style>
  <w:style w:type="character" w:customStyle="1" w:styleId="Symbols">
    <w:name w:val="Symbols"/>
    <w:basedOn w:val="DefaultParagraphFont"/>
    <w:rsid w:val="00943328"/>
    <w:rPr>
      <w:rFonts w:ascii="Symbol" w:hAnsi="Symbol"/>
    </w:rPr>
  </w:style>
  <w:style w:type="character" w:customStyle="1" w:styleId="MenuOptions">
    <w:name w:val="Menu Options"/>
    <w:basedOn w:val="DefaultParagraphFont"/>
    <w:rsid w:val="00943328"/>
    <w:rPr>
      <w:rFonts w:ascii="Arial Narrow" w:hAnsi="Arial Narrow"/>
      <w:smallCaps/>
    </w:rPr>
  </w:style>
  <w:style w:type="character" w:customStyle="1" w:styleId="Buttons">
    <w:name w:val="Buttons"/>
    <w:basedOn w:val="DefaultParagraphFont"/>
    <w:rsid w:val="00943328"/>
    <w:rPr>
      <w:b/>
    </w:rPr>
  </w:style>
  <w:style w:type="character" w:customStyle="1" w:styleId="Underlined">
    <w:name w:val="Underlined"/>
    <w:basedOn w:val="DefaultParagraphFont"/>
    <w:rsid w:val="00943328"/>
    <w:rPr>
      <w:u w:val="single"/>
    </w:rPr>
  </w:style>
  <w:style w:type="paragraph" w:customStyle="1" w:styleId="TableBodyTextRight">
    <w:name w:val="Table Body Text Right"/>
    <w:basedOn w:val="TableBodyText"/>
    <w:rsid w:val="00943328"/>
    <w:pPr>
      <w:widowControl w:val="0"/>
      <w:autoSpaceDE w:val="0"/>
      <w:autoSpaceDN w:val="0"/>
      <w:adjustRightInd w:val="0"/>
      <w:jc w:val="right"/>
    </w:pPr>
    <w:rPr>
      <w:rFonts w:cs="Arial"/>
      <w:szCs w:val="18"/>
    </w:rPr>
  </w:style>
  <w:style w:type="paragraph" w:customStyle="1" w:styleId="CopyrightText">
    <w:name w:val="Copyright Text"/>
    <w:basedOn w:val="BodyText"/>
    <w:rsid w:val="00943328"/>
    <w:rPr>
      <w:sz w:val="18"/>
    </w:rPr>
  </w:style>
  <w:style w:type="paragraph" w:customStyle="1" w:styleId="BodySmallRight">
    <w:name w:val="Body Small Right"/>
    <w:basedOn w:val="BodyTextRight"/>
    <w:rsid w:val="00943328"/>
    <w:rPr>
      <w:sz w:val="18"/>
      <w:szCs w:val="18"/>
    </w:rPr>
  </w:style>
  <w:style w:type="paragraph" w:customStyle="1" w:styleId="MarginEdition">
    <w:name w:val="Margin Edition"/>
    <w:basedOn w:val="MarginNote"/>
    <w:rsid w:val="00943328"/>
    <w:pPr>
      <w:spacing w:before="0" w:after="0"/>
    </w:pPr>
    <w:rPr>
      <w:rFonts w:ascii="Times New Roman" w:hAnsi="Times New Roman"/>
      <w:color w:val="999999"/>
    </w:rPr>
  </w:style>
  <w:style w:type="paragraph" w:customStyle="1" w:styleId="Spacer">
    <w:name w:val="Spacer"/>
    <w:basedOn w:val="Normal"/>
    <w:rsid w:val="00943328"/>
    <w:rPr>
      <w:sz w:val="2"/>
      <w:szCs w:val="2"/>
    </w:rPr>
  </w:style>
  <w:style w:type="character" w:customStyle="1" w:styleId="Small">
    <w:name w:val="Small"/>
    <w:basedOn w:val="DefaultParagraphFont"/>
    <w:rsid w:val="00943328"/>
    <w:rPr>
      <w:sz w:val="16"/>
    </w:rPr>
  </w:style>
  <w:style w:type="paragraph" w:customStyle="1" w:styleId="WideTable">
    <w:name w:val="Wide Table"/>
    <w:basedOn w:val="Normal"/>
    <w:rsid w:val="00943328"/>
    <w:pPr>
      <w:ind w:left="-1418"/>
    </w:pPr>
    <w:rPr>
      <w:sz w:val="2"/>
      <w:szCs w:val="2"/>
    </w:rPr>
  </w:style>
  <w:style w:type="character" w:styleId="PageNumber">
    <w:name w:val="page number"/>
    <w:basedOn w:val="DefaultParagraphFont"/>
    <w:rsid w:val="00943328"/>
  </w:style>
  <w:style w:type="paragraph" w:styleId="Quote">
    <w:name w:val="Quote"/>
    <w:basedOn w:val="Heading1"/>
    <w:link w:val="QuoteChar"/>
    <w:qFormat/>
    <w:rsid w:val="00943328"/>
    <w:rPr>
      <w:b w:val="0"/>
      <w:sz w:val="72"/>
      <w:szCs w:val="72"/>
      <w:lang w:val="en-NZ"/>
    </w:rPr>
  </w:style>
  <w:style w:type="character" w:customStyle="1" w:styleId="QuoteChar">
    <w:name w:val="Quote Char"/>
    <w:basedOn w:val="DefaultParagraphFont"/>
    <w:link w:val="Quote"/>
    <w:rsid w:val="00943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328"/>
    <w:pPr>
      <w:pageBreakBefore/>
    </w:pPr>
  </w:style>
  <w:style w:type="paragraph" w:customStyle="1" w:styleId="Border">
    <w:name w:val="Border"/>
    <w:basedOn w:val="Normal"/>
    <w:qFormat/>
    <w:rsid w:val="00943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328"/>
    <w:rPr>
      <w:b/>
      <w:bCs/>
      <w:i/>
      <w:iCs/>
      <w:color w:val="auto"/>
    </w:rPr>
  </w:style>
  <w:style w:type="paragraph" w:styleId="IntenseQuote">
    <w:name w:val="Intense Quote"/>
    <w:basedOn w:val="Normal"/>
    <w:next w:val="Normal"/>
    <w:link w:val="IntenseQuoteChar"/>
    <w:uiPriority w:val="30"/>
    <w:qFormat/>
    <w:rsid w:val="00943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328"/>
    <w:rPr>
      <w:smallCaps/>
      <w:color w:val="auto"/>
      <w:u w:val="single"/>
    </w:rPr>
  </w:style>
  <w:style w:type="character" w:styleId="IntenseReference">
    <w:name w:val="Intense Reference"/>
    <w:basedOn w:val="DefaultParagraphFont"/>
    <w:uiPriority w:val="32"/>
    <w:qFormat/>
    <w:rsid w:val="00943328"/>
    <w:rPr>
      <w:b/>
      <w:bCs/>
      <w:smallCaps/>
      <w:color w:val="auto"/>
      <w:spacing w:val="5"/>
      <w:u w:val="single"/>
    </w:rPr>
  </w:style>
  <w:style w:type="paragraph" w:customStyle="1" w:styleId="2ColumnHeading">
    <w:name w:val="2Column Heading"/>
    <w:basedOn w:val="BodyText"/>
    <w:qFormat/>
    <w:rsid w:val="00943328"/>
    <w:pPr>
      <w:spacing w:after="60"/>
      <w:ind w:left="-2268"/>
    </w:pPr>
    <w:rPr>
      <w:b/>
    </w:rPr>
  </w:style>
  <w:style w:type="paragraph" w:customStyle="1" w:styleId="Heading1TOC">
    <w:name w:val="Heading1 TOC"/>
    <w:basedOn w:val="Normal"/>
    <w:qFormat/>
    <w:rsid w:val="00943328"/>
    <w:pPr>
      <w:spacing w:before="240" w:after="120"/>
    </w:pPr>
    <w:rPr>
      <w:rFonts w:ascii="Times New Roman" w:hAnsi="Times New Roman"/>
      <w:b/>
      <w:sz w:val="32"/>
    </w:rPr>
  </w:style>
  <w:style w:type="paragraph" w:customStyle="1" w:styleId="Heading2TOC">
    <w:name w:val="Heading2 TOC"/>
    <w:basedOn w:val="Normal"/>
    <w:qFormat/>
    <w:rsid w:val="00943328"/>
    <w:pPr>
      <w:spacing w:before="240" w:after="60"/>
    </w:pPr>
    <w:rPr>
      <w:rFonts w:ascii="Times New Roman" w:hAnsi="Times New Roman"/>
      <w:b/>
      <w:sz w:val="28"/>
    </w:rPr>
  </w:style>
  <w:style w:type="character" w:customStyle="1" w:styleId="Underline">
    <w:name w:val="Underline"/>
    <w:basedOn w:val="DefaultParagraphFont"/>
    <w:qFormat/>
    <w:rsid w:val="00943328"/>
    <w:rPr>
      <w:u w:val="single"/>
    </w:rPr>
  </w:style>
  <w:style w:type="character" w:customStyle="1" w:styleId="BoldandItalics">
    <w:name w:val="Bold and Italics"/>
    <w:qFormat/>
    <w:rsid w:val="00943328"/>
    <w:rPr>
      <w:b/>
      <w:i/>
      <w:u w:val="none"/>
    </w:rPr>
  </w:style>
  <w:style w:type="paragraph" w:styleId="BalloonText">
    <w:name w:val="Balloon Text"/>
    <w:basedOn w:val="Normal"/>
    <w:link w:val="BalloonTextChar"/>
    <w:rsid w:val="00943328"/>
    <w:rPr>
      <w:rFonts w:ascii="Tahoma" w:hAnsi="Tahoma" w:cs="Tahoma"/>
      <w:sz w:val="16"/>
      <w:szCs w:val="16"/>
    </w:rPr>
  </w:style>
  <w:style w:type="character" w:customStyle="1" w:styleId="BalloonTextChar">
    <w:name w:val="Balloon Text Char"/>
    <w:basedOn w:val="DefaultParagraphFont"/>
    <w:link w:val="BalloonText"/>
    <w:rsid w:val="00943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328"/>
    <w:rPr>
      <w:b/>
      <w:color w:val="660033"/>
      <w:spacing w:val="0"/>
    </w:rPr>
  </w:style>
  <w:style w:type="paragraph" w:customStyle="1" w:styleId="Nameditemlist">
    <w:name w:val="Named item list"/>
    <w:basedOn w:val="BodyText"/>
    <w:qFormat/>
    <w:rsid w:val="00943328"/>
    <w:pPr>
      <w:tabs>
        <w:tab w:val="left" w:pos="2835"/>
      </w:tabs>
      <w:ind w:left="2835" w:hanging="2835"/>
    </w:pPr>
  </w:style>
  <w:style w:type="paragraph" w:customStyle="1" w:styleId="BodyTextnopadding">
    <w:name w:val="Body Text no padding"/>
    <w:basedOn w:val="BodyText"/>
    <w:qFormat/>
    <w:rsid w:val="00943328"/>
    <w:pPr>
      <w:spacing w:before="0" w:after="0"/>
    </w:pPr>
  </w:style>
  <w:style w:type="paragraph" w:customStyle="1" w:styleId="BodyTextBold">
    <w:name w:val="Body Text Bold"/>
    <w:basedOn w:val="BodyText"/>
    <w:qFormat/>
    <w:rsid w:val="00943328"/>
    <w:rPr>
      <w:b/>
    </w:rPr>
  </w:style>
  <w:style w:type="character" w:styleId="Hyperlink">
    <w:name w:val="Hyperlink"/>
    <w:basedOn w:val="DefaultParagraphFont"/>
    <w:uiPriority w:val="99"/>
    <w:unhideWhenUsed/>
    <w:rsid w:val="001B46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7479</Characters>
  <Application>Microsoft Office Word</Application>
  <DocSecurity>0</DocSecurity>
  <Lines>241</Lines>
  <Paragraphs>150</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AVIF0010 Manage human factors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