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C62" w:rsidP="00840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AVIF0001 Apply aircraft safety procedures</w:t>
      </w:r>
      <w:r>
        <w:fldChar w:fldCharType="end"/>
      </w:r>
    </w:p>
    <w:p w:rsidR="00840C62" w:rsidP="00840C62">
      <w:pPr>
        <w:pStyle w:val="Version"/>
        <w:sectPr w:rsidSect="00872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415" w:rsidP="00872415">
      <w:pPr>
        <w:pStyle w:val="SuperHeading"/>
      </w:pPr>
      <w:r w:rsidRPr="00872415">
        <w:t>AVIF0001 Apply aircraft safety procedures</w:t>
      </w:r>
    </w:p>
    <w:p w:rsidR="00000000" w:rsidRPr="00872415" w:rsidP="00872415">
      <w:pPr>
        <w:pStyle w:val="Heading1"/>
      </w:pPr>
      <w:bookmarkStart w:id="1" w:name="O_663084"/>
      <w:bookmarkEnd w:id="1"/>
      <w:r w:rsidRPr="00872415">
        <w:t>Modification History</w:t>
      </w:r>
    </w:p>
    <w:p w:rsidR="00840C62" w:rsidP="00840C62">
      <w:pPr>
        <w:pStyle w:val="BodyText"/>
      </w:pPr>
      <w:r w:rsidRPr="00872415">
        <w:t>Release 1. This is the first release of this unit of competency in the AVI Aviation Training Package.</w:t>
      </w:r>
    </w:p>
    <w:p w:rsidR="00000000" w:rsidRPr="00872415" w:rsidP="00872415">
      <w:pPr>
        <w:pStyle w:val="Heading1"/>
      </w:pPr>
      <w:bookmarkStart w:id="2" w:name="O_663085"/>
      <w:bookmarkEnd w:id="2"/>
      <w:r w:rsidRPr="0087241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2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15" w:rsidP="00872415">
            <w:pPr>
              <w:pStyle w:val="BodyText"/>
            </w:pPr>
            <w:r w:rsidRPr="00872415">
              <w:t>This unit involves the skills and knowledge required to apply aircraft safety procedures, in compliance</w:t>
            </w:r>
            <w:r w:rsidRPr="00872415">
              <w:t xml:space="preserve"> with relevant regulatory requirements of the Civil Aviation Safety Authority (CASA) and national operating standards.</w:t>
            </w:r>
          </w:p>
          <w:p w:rsidR="00000000" w:rsidRPr="00872415" w:rsidP="00872415">
            <w:pPr>
              <w:pStyle w:val="BodyText"/>
            </w:pPr>
            <w:r w:rsidRPr="00872415">
              <w:t>It includes preparing for airside operations, operating around aircraft and implementing aviation safety emergency procedures.</w:t>
            </w:r>
          </w:p>
          <w:p w:rsidR="00000000" w:rsidRPr="00872415" w:rsidP="00872415">
            <w:pPr>
              <w:pStyle w:val="BodyText"/>
            </w:pPr>
            <w:r w:rsidRPr="00872415">
              <w:t xml:space="preserve">This unit </w:t>
            </w:r>
            <w:r w:rsidRPr="00872415">
              <w:t>addresses aviation non-technical skill requirements (mental, social and personal-management abilities) related to safety management duties of aviation personnel technical skills, and contributes to safe and effective performance in complex aviation operati</w:t>
            </w:r>
            <w:r w:rsidRPr="00872415">
              <w:t>onal environments.</w:t>
            </w:r>
          </w:p>
          <w:p w:rsidR="00000000" w:rsidRPr="00872415" w:rsidP="00872415">
            <w:pPr>
              <w:pStyle w:val="BodyText"/>
            </w:pPr>
            <w:r w:rsidRPr="00872415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872415" w:rsidP="00872415">
            <w:pPr>
              <w:pStyle w:val="BodyText"/>
            </w:pPr>
            <w:r w:rsidRPr="00872415">
              <w:t xml:space="preserve">Work is performed independently or under limited supervision </w:t>
            </w:r>
            <w:r w:rsidRPr="00872415">
              <w:t>as a single operator or within a team environment.</w:t>
            </w:r>
          </w:p>
          <w:p w:rsidR="00000000" w:rsidRPr="00872415" w:rsidP="00872415">
            <w:pPr>
              <w:pStyle w:val="BodyText"/>
            </w:pPr>
            <w:r w:rsidRPr="00872415">
              <w:t>Work is performed independently or under limited supervision within a single-pilot or multi-crew environment.</w:t>
            </w:r>
          </w:p>
          <w:p w:rsidR="00000000" w:rsidRPr="00872415" w:rsidP="00872415">
            <w:pPr>
              <w:pStyle w:val="BodyText"/>
            </w:pPr>
            <w:r w:rsidRPr="00872415">
              <w:t>Licensing, legislative, regulatory or certification requirements are applicable to this unit.</w:t>
            </w:r>
          </w:p>
          <w:p w:rsidR="00000000" w:rsidRPr="00872415" w:rsidP="00872415">
            <w:pPr>
              <w:pStyle w:val="BodyText"/>
            </w:pPr>
            <w:r w:rsidRPr="00872415">
              <w:t>U</w:t>
            </w:r>
            <w:r w:rsidRPr="00872415">
              <w:t>se for Defence Aviation is to be in accordance with relevant Defence Orders, Instructions, Publications and Regulations.</w:t>
            </w:r>
          </w:p>
        </w:tc>
      </w:tr>
    </w:tbl>
    <w:p w:rsidR="00840C62" w:rsidP="00872415">
      <w:pPr>
        <w:pStyle w:val="BodyText"/>
      </w:pPr>
    </w:p>
    <w:p w:rsidR="00840C62" w:rsidP="00872415">
      <w:pPr>
        <w:pStyle w:val="BodyText"/>
      </w:pPr>
    </w:p>
    <w:p w:rsidR="00000000" w:rsidRPr="00872415" w:rsidP="00872415">
      <w:pPr>
        <w:pStyle w:val="Heading1"/>
      </w:pPr>
      <w:bookmarkStart w:id="3" w:name="O_663086"/>
      <w:bookmarkEnd w:id="3"/>
      <w:r w:rsidRPr="00872415">
        <w:t>Pre-requisite Unit</w:t>
      </w:r>
    </w:p>
    <w:p w:rsidR="00840C62" w:rsidP="00840C62">
      <w:pPr>
        <w:pStyle w:val="BodyText"/>
      </w:pPr>
      <w:r w:rsidRPr="00872415">
        <w:t>Not applicable.</w:t>
      </w:r>
    </w:p>
    <w:p w:rsidR="00000000" w:rsidRPr="00872415" w:rsidP="00872415">
      <w:pPr>
        <w:pStyle w:val="Heading1"/>
      </w:pPr>
      <w:bookmarkStart w:id="4" w:name="O_663087"/>
      <w:bookmarkEnd w:id="4"/>
      <w:r w:rsidRPr="00872415">
        <w:t>Competency Field</w:t>
      </w:r>
    </w:p>
    <w:p w:rsidR="00840C62" w:rsidP="00840C62">
      <w:pPr>
        <w:pStyle w:val="BodyText"/>
      </w:pPr>
      <w:r w:rsidRPr="00872415">
        <w:t>F – Safety Management</w:t>
      </w:r>
    </w:p>
    <w:p w:rsidR="00000000" w:rsidRPr="00872415" w:rsidP="00872415">
      <w:pPr>
        <w:pStyle w:val="Heading1"/>
      </w:pPr>
      <w:bookmarkStart w:id="5" w:name="O_663088"/>
      <w:bookmarkEnd w:id="5"/>
      <w:r w:rsidRPr="00872415">
        <w:t>Unit Sector</w:t>
      </w:r>
    </w:p>
    <w:p w:rsidR="00840C62" w:rsidP="00840C62">
      <w:pPr>
        <w:pStyle w:val="BodyText"/>
      </w:pPr>
      <w:r w:rsidRPr="00872415">
        <w:t>Not applicable.</w:t>
      </w:r>
    </w:p>
    <w:p w:rsidR="00000000" w:rsidRPr="00872415" w:rsidP="00872415">
      <w:pPr>
        <w:pStyle w:val="Heading1"/>
      </w:pPr>
      <w:bookmarkStart w:id="6" w:name="O_663089"/>
      <w:bookmarkEnd w:id="6"/>
      <w:r w:rsidRPr="0087241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15" w:rsidP="00872415">
            <w:pPr>
              <w:pStyle w:val="BodyText"/>
            </w:pPr>
            <w:r w:rsidRPr="0087241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rPr>
                <w:rStyle w:val="SpecialBold"/>
              </w:rPr>
              <w:t>PERFORMANCE CRITERIA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Performance criteria describe the performance needed to demonstrate achievement of the element.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15" w:rsidP="00872415">
            <w:pPr>
              <w:pStyle w:val="BodyText"/>
            </w:pPr>
            <w:r w:rsidRPr="0087241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rPr>
                <w:rStyle w:val="SpecialBold"/>
              </w:rPr>
              <w:t>Prepare for airside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Suitable personal protective equipment (PPE) and clothing is fitted and worn correctly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Airside hazards are identified and appropriate risk management controls are implemented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Airside operating conditions and restrictions, and interim instructions are confirmed and applied to individual tasks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 xml:space="preserve">Airside safety and operational briefings are received and acknowledged prior to operating around aircraft 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15" w:rsidP="00872415">
            <w:pPr>
              <w:pStyle w:val="BodyText"/>
            </w:pPr>
            <w:r w:rsidRPr="0087241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rPr>
                <w:rStyle w:val="SpecialBold"/>
              </w:rPr>
              <w:t>Operate around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 xml:space="preserve">Airside operating conditions and requirements are implemented 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Airside access and aviation security procedures are applied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Aircraft manoeuvring practices are confirmed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Aircraft safety hazards and zones are confirmed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Effective individual safety controls are implemented during operations within close proximity to aircraft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Normal and emergency aircraft access and egress procedures are confirmed and applied dur</w:t>
            </w:r>
            <w:r w:rsidRPr="00872415">
              <w:t>ing airside operations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Appropriate verbal and non-verbal communication techniques are applied with flight crew and other ground personnel during routine and abnormal operations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15" w:rsidP="00872415">
            <w:pPr>
              <w:pStyle w:val="BodyText"/>
            </w:pPr>
            <w:r w:rsidRPr="0087241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rPr>
                <w:rStyle w:val="SpecialBold"/>
              </w:rPr>
              <w:t xml:space="preserve">Implement aviation safety emergency </w:t>
            </w:r>
            <w:r w:rsidRPr="00872415">
              <w:rPr>
                <w:rStyle w:val="SpecialBold"/>
              </w:rPr>
              <w:t>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Airside incident or accident is identified and communicated to relevant personnel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Individual emergency response actions are taken to preserve own safety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Appropriate individual response actions are taken to assist other airside personnel during incidents or accidents</w:t>
            </w:r>
          </w:p>
        </w:tc>
      </w:tr>
      <w:tr w:rsidTr="00840C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15" w:rsidP="00872415">
            <w:pPr>
              <w:pStyle w:val="BodyText"/>
            </w:pPr>
            <w:r w:rsidRPr="00872415">
              <w:t>Post</w:t>
            </w:r>
            <w:r w:rsidRPr="00872415">
              <w:noBreakHyphen/>
              <w:t>incident or accident procedures are clarified and applied, and their implementation is reported to relevant personnel</w:t>
            </w:r>
          </w:p>
        </w:tc>
      </w:tr>
    </w:tbl>
    <w:p w:rsidR="00840C62" w:rsidP="00872415">
      <w:pPr>
        <w:pStyle w:val="BodyText"/>
      </w:pPr>
    </w:p>
    <w:p w:rsidR="00840C62" w:rsidP="00872415">
      <w:pPr>
        <w:pStyle w:val="BodyText"/>
      </w:pPr>
    </w:p>
    <w:p w:rsidR="00000000" w:rsidRPr="00872415" w:rsidP="00872415">
      <w:pPr>
        <w:pStyle w:val="Heading1"/>
      </w:pPr>
      <w:bookmarkStart w:id="7" w:name="O_663090"/>
      <w:bookmarkEnd w:id="7"/>
      <w:r w:rsidRPr="00872415">
        <w:t>Foundation Skills</w:t>
      </w:r>
    </w:p>
    <w:p w:rsidR="00840C62" w:rsidP="00840C62">
      <w:pPr>
        <w:pStyle w:val="BodyText"/>
      </w:pPr>
      <w:r w:rsidRPr="00872415">
        <w:t>Foundation skills essential to performance are explicit in the performance criteria of this unit of competency.</w:t>
      </w:r>
    </w:p>
    <w:p w:rsidR="00000000" w:rsidRPr="00872415" w:rsidP="00872415">
      <w:pPr>
        <w:pStyle w:val="Heading1"/>
      </w:pPr>
      <w:bookmarkStart w:id="8" w:name="O_663091"/>
      <w:bookmarkEnd w:id="8"/>
      <w:r w:rsidRPr="00872415">
        <w:t>Range of Conditions</w:t>
      </w:r>
    </w:p>
    <w:p w:rsidR="00840C62" w:rsidP="00840C62">
      <w:pPr>
        <w:pStyle w:val="BodyText"/>
      </w:pPr>
      <w:r w:rsidRPr="00872415">
        <w:t>Range is restricted to essential operating conditions and any other variables es</w:t>
      </w:r>
      <w:r w:rsidRPr="00872415">
        <w:t>sential to the work environment.</w:t>
      </w:r>
    </w:p>
    <w:p w:rsidR="00000000" w:rsidRPr="00872415" w:rsidP="00872415">
      <w:pPr>
        <w:pStyle w:val="Heading1"/>
      </w:pPr>
      <w:bookmarkStart w:id="9" w:name="O_663092"/>
      <w:bookmarkEnd w:id="9"/>
      <w:r w:rsidRPr="00872415">
        <w:t>Unit Mapping Information</w:t>
      </w:r>
    </w:p>
    <w:p w:rsidR="00840C62" w:rsidP="00840C62">
      <w:pPr>
        <w:pStyle w:val="BodyText"/>
      </w:pPr>
      <w:r w:rsidRPr="00872415">
        <w:t>No equivalent unit.</w:t>
      </w:r>
    </w:p>
    <w:p w:rsidR="00000000" w:rsidRPr="00872415" w:rsidP="00872415">
      <w:pPr>
        <w:pStyle w:val="Heading1"/>
      </w:pPr>
      <w:bookmarkStart w:id="10" w:name="O_663099"/>
      <w:bookmarkEnd w:id="10"/>
      <w:r w:rsidRPr="00872415">
        <w:t>Links</w:t>
      </w:r>
    </w:p>
    <w:p w:rsidR="00000000" w:rsidRPr="00872415" w:rsidP="00840C62">
      <w:pPr>
        <w:pStyle w:val="BodyText"/>
      </w:pPr>
      <w:r w:rsidRPr="00872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E308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72415" w:rsidP="00840C62">
      <w:pPr>
        <w:pStyle w:val="BodyText"/>
        <w:sectPr w:rsidSect="008724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2415" w:rsidP="00872415">
      <w:pPr>
        <w:pStyle w:val="SuperHeading"/>
      </w:pPr>
      <w:r w:rsidRPr="00872415">
        <w:t>Assessment Requirements for AVIF0001 Apply aircraft safety proc</w:t>
      </w:r>
      <w:r w:rsidRPr="00872415">
        <w:t>edures</w:t>
      </w:r>
    </w:p>
    <w:p w:rsidR="00000000" w:rsidRPr="00872415" w:rsidP="00872415">
      <w:pPr>
        <w:pStyle w:val="Heading1"/>
      </w:pPr>
      <w:bookmarkStart w:id="11" w:name="O_663094"/>
      <w:bookmarkEnd w:id="11"/>
      <w:r w:rsidRPr="00872415">
        <w:t>Modification History</w:t>
      </w:r>
    </w:p>
    <w:p w:rsidR="00840C62" w:rsidP="00840C62">
      <w:pPr>
        <w:pStyle w:val="BodyText"/>
      </w:pPr>
      <w:r w:rsidRPr="00872415">
        <w:t>Release 1. This is the first release of this unit of competency in the AVI Aviation Training Package.</w:t>
      </w:r>
    </w:p>
    <w:p w:rsidR="00000000" w:rsidRPr="00872415" w:rsidP="00872415">
      <w:pPr>
        <w:pStyle w:val="Heading1"/>
      </w:pPr>
      <w:bookmarkStart w:id="12" w:name="O_663095"/>
      <w:bookmarkEnd w:id="12"/>
      <w:r w:rsidRPr="0087241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2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872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15" w:rsidP="00872415">
            <w:pPr>
              <w:pStyle w:val="ListBullet"/>
            </w:pPr>
            <w:r w:rsidRPr="00872415">
              <w:t>adhering to airside operating conditions and requirements</w:t>
            </w:r>
          </w:p>
          <w:p w:rsidR="00000000" w:rsidRPr="00872415" w:rsidP="00872415">
            <w:pPr>
              <w:pStyle w:val="ListBullet"/>
            </w:pPr>
            <w:r w:rsidRPr="00872415">
              <w:t>applying aircraft access and egress procedures:</w:t>
            </w:r>
          </w:p>
          <w:p w:rsidR="00000000" w:rsidRPr="00872415" w:rsidP="00872415">
            <w:pPr>
              <w:pStyle w:val="ListBullet2"/>
            </w:pPr>
            <w:r w:rsidRPr="00872415">
              <w:t>normal</w:t>
            </w:r>
          </w:p>
          <w:p w:rsidR="00000000" w:rsidRPr="00872415" w:rsidP="00872415">
            <w:pPr>
              <w:pStyle w:val="ListBullet2"/>
            </w:pPr>
            <w:r w:rsidRPr="00872415">
              <w:t>emergency</w:t>
            </w:r>
          </w:p>
          <w:p w:rsidR="00000000" w:rsidRPr="00872415" w:rsidP="00872415">
            <w:pPr>
              <w:pStyle w:val="ListBullet"/>
            </w:pPr>
            <w:r w:rsidRPr="00872415">
              <w:t>applying individual airside access procedures</w:t>
            </w:r>
          </w:p>
          <w:p w:rsidR="00000000" w:rsidRPr="00872415" w:rsidP="00872415">
            <w:pPr>
              <w:pStyle w:val="ListBullet"/>
            </w:pPr>
            <w:r w:rsidRPr="00872415">
              <w:t>applying individual aviation security procedures</w:t>
            </w:r>
          </w:p>
          <w:p w:rsidR="00000000" w:rsidRPr="00872415" w:rsidP="00872415">
            <w:pPr>
              <w:pStyle w:val="ListBullet"/>
            </w:pPr>
            <w:r w:rsidRPr="00872415">
              <w:t>fitting and wearing aviation personal protective equipment (PPE):</w:t>
            </w:r>
          </w:p>
          <w:p w:rsidR="00000000" w:rsidRPr="00872415" w:rsidP="00872415">
            <w:pPr>
              <w:pStyle w:val="ListBullet2"/>
            </w:pPr>
            <w:r w:rsidRPr="00872415">
              <w:t>eye protection</w:t>
            </w:r>
          </w:p>
          <w:p w:rsidR="00000000" w:rsidRPr="00872415" w:rsidP="00872415">
            <w:pPr>
              <w:pStyle w:val="ListBullet2"/>
            </w:pPr>
            <w:r w:rsidRPr="00872415">
              <w:t>fire and fla</w:t>
            </w:r>
            <w:r w:rsidRPr="00872415">
              <w:t>me resistant clothing</w:t>
            </w:r>
          </w:p>
          <w:p w:rsidR="00000000" w:rsidRPr="00872415" w:rsidP="00872415">
            <w:pPr>
              <w:pStyle w:val="ListBullet2"/>
            </w:pPr>
            <w:r w:rsidRPr="00872415">
              <w:t>footwear</w:t>
            </w:r>
          </w:p>
          <w:p w:rsidR="00000000" w:rsidRPr="00872415" w:rsidP="00872415">
            <w:pPr>
              <w:pStyle w:val="ListBullet2"/>
            </w:pPr>
            <w:r w:rsidRPr="00872415">
              <w:t>hearing protection</w:t>
            </w:r>
          </w:p>
          <w:p w:rsidR="00000000" w:rsidRPr="00872415" w:rsidP="00872415">
            <w:pPr>
              <w:pStyle w:val="ListBullet2"/>
            </w:pPr>
            <w:r w:rsidRPr="00872415">
              <w:t>high visibility clothing</w:t>
            </w:r>
          </w:p>
          <w:p w:rsidR="00000000" w:rsidRPr="00872415" w:rsidP="00872415">
            <w:pPr>
              <w:pStyle w:val="ListBullet"/>
            </w:pPr>
            <w:r w:rsidRPr="00872415">
              <w:t>identifying airside hazards and risk controls:</w:t>
            </w:r>
          </w:p>
          <w:p w:rsidR="00000000" w:rsidRPr="00872415" w:rsidP="00872415">
            <w:pPr>
              <w:pStyle w:val="ListBullet2"/>
            </w:pPr>
            <w:r w:rsidRPr="00872415">
              <w:t>ground safety:</w:t>
            </w:r>
          </w:p>
          <w:p w:rsidR="00000000" w:rsidRPr="00872415" w:rsidP="00872415">
            <w:pPr>
              <w:pStyle w:val="ListBullet3"/>
            </w:pPr>
            <w:r w:rsidRPr="00872415">
              <w:t>noise</w:t>
            </w:r>
          </w:p>
          <w:p w:rsidR="00000000" w:rsidRPr="00872415" w:rsidP="00872415">
            <w:pPr>
              <w:pStyle w:val="ListBullet3"/>
            </w:pPr>
            <w:r w:rsidRPr="00872415">
              <w:t>zones</w:t>
            </w:r>
          </w:p>
          <w:p w:rsidR="00000000" w:rsidRPr="00872415" w:rsidP="00872415">
            <w:pPr>
              <w:pStyle w:val="ListBullet3"/>
            </w:pPr>
            <w:r w:rsidRPr="00872415">
              <w:t>aircraft jet blast and downwash</w:t>
            </w:r>
          </w:p>
          <w:p w:rsidR="00000000" w:rsidRPr="00872415" w:rsidP="00872415">
            <w:pPr>
              <w:pStyle w:val="ListBullet3"/>
            </w:pPr>
            <w:r w:rsidRPr="00872415">
              <w:t>personnel, vehicle, building and aircraft proximity and safety distances</w:t>
            </w:r>
          </w:p>
          <w:p w:rsidR="00000000" w:rsidRPr="00872415" w:rsidP="00872415">
            <w:pPr>
              <w:pStyle w:val="ListBullet3"/>
            </w:pPr>
            <w:r w:rsidRPr="00872415">
              <w:t>fuel and oil spillage</w:t>
            </w:r>
          </w:p>
          <w:p w:rsidR="00000000" w:rsidRPr="00872415" w:rsidP="00872415">
            <w:pPr>
              <w:pStyle w:val="ListBullet3"/>
            </w:pPr>
            <w:r w:rsidRPr="00872415">
              <w:t>human factors:</w:t>
            </w:r>
          </w:p>
          <w:p w:rsidR="00000000" w:rsidRPr="00872415" w:rsidP="00872415">
            <w:pPr>
              <w:pStyle w:val="ListBullet4"/>
            </w:pPr>
            <w:r w:rsidRPr="00872415">
              <w:t>fatigue</w:t>
            </w:r>
          </w:p>
          <w:p w:rsidR="00000000" w:rsidRPr="00872415" w:rsidP="00872415">
            <w:pPr>
              <w:pStyle w:val="ListBullet4"/>
            </w:pPr>
            <w:r w:rsidRPr="00872415">
              <w:t>individual health</w:t>
            </w:r>
          </w:p>
          <w:p w:rsidR="00000000" w:rsidRPr="00872415" w:rsidP="00872415">
            <w:pPr>
              <w:pStyle w:val="ListBullet4"/>
            </w:pPr>
            <w:r w:rsidRPr="00872415">
              <w:t>day and night operations</w:t>
            </w:r>
          </w:p>
          <w:p w:rsidR="00000000" w:rsidRPr="00872415" w:rsidP="00872415">
            <w:pPr>
              <w:pStyle w:val="ListBullet2"/>
            </w:pPr>
            <w:r w:rsidRPr="00872415">
              <w:t>aircraft operations:</w:t>
            </w:r>
          </w:p>
          <w:p w:rsidR="00000000" w:rsidRPr="00872415" w:rsidP="00872415">
            <w:pPr>
              <w:pStyle w:val="ListBullet3"/>
            </w:pPr>
            <w:r w:rsidRPr="00872415">
              <w:t>loading and unloading</w:t>
            </w:r>
          </w:p>
          <w:p w:rsidR="00000000" w:rsidRPr="00872415" w:rsidP="00872415">
            <w:pPr>
              <w:pStyle w:val="ListBullet3"/>
            </w:pPr>
            <w:r w:rsidRPr="00872415">
              <w:t>taxiing or air transit of aircraft</w:t>
            </w:r>
          </w:p>
          <w:p w:rsidR="00000000" w:rsidRPr="00872415" w:rsidP="00872415">
            <w:pPr>
              <w:pStyle w:val="ListBullet2"/>
            </w:pPr>
            <w:r w:rsidRPr="00872415">
              <w:t>environmental:</w:t>
            </w:r>
          </w:p>
          <w:p w:rsidR="00000000" w:rsidRPr="00872415" w:rsidP="00872415">
            <w:pPr>
              <w:pStyle w:val="ListBullet3"/>
            </w:pPr>
            <w:r w:rsidRPr="00872415">
              <w:t>natural</w:t>
            </w:r>
          </w:p>
          <w:p w:rsidR="00000000" w:rsidRPr="00872415" w:rsidP="00872415">
            <w:pPr>
              <w:pStyle w:val="ListBullet3"/>
            </w:pPr>
            <w:r w:rsidRPr="00872415">
              <w:t>man-made</w:t>
            </w:r>
          </w:p>
          <w:p w:rsidR="00000000" w:rsidRPr="00872415" w:rsidP="00872415">
            <w:pPr>
              <w:pStyle w:val="ListBullet3"/>
            </w:pPr>
            <w:r w:rsidRPr="00872415">
              <w:t>weather</w:t>
            </w:r>
          </w:p>
          <w:p w:rsidR="00000000" w:rsidRPr="00872415" w:rsidP="00872415">
            <w:pPr>
              <w:pStyle w:val="ListBullet"/>
            </w:pPr>
            <w:r w:rsidRPr="00872415">
              <w:t>implementing individual aviation safety emergency procedures:</w:t>
            </w:r>
          </w:p>
          <w:p w:rsidR="00000000" w:rsidRPr="00872415" w:rsidP="00872415">
            <w:pPr>
              <w:pStyle w:val="ListBullet2"/>
            </w:pPr>
            <w:r w:rsidRPr="00872415">
              <w:t>incident response</w:t>
            </w:r>
          </w:p>
          <w:p w:rsidR="00000000" w:rsidRPr="00872415" w:rsidP="00872415">
            <w:pPr>
              <w:pStyle w:val="ListBullet2"/>
            </w:pPr>
            <w:r w:rsidRPr="00872415">
              <w:t>accident response</w:t>
            </w:r>
          </w:p>
          <w:p w:rsidR="00000000" w:rsidRPr="00872415" w:rsidP="00872415">
            <w:pPr>
              <w:pStyle w:val="ListBullet2"/>
            </w:pPr>
            <w:r w:rsidRPr="00872415">
              <w:t>post-incident and accident actions</w:t>
            </w:r>
          </w:p>
          <w:p w:rsidR="00000000" w:rsidRPr="00872415" w:rsidP="00872415">
            <w:pPr>
              <w:pStyle w:val="ListBullet2"/>
            </w:pPr>
            <w:r w:rsidRPr="00872415">
              <w:t>reporting</w:t>
            </w:r>
          </w:p>
          <w:p w:rsidR="00000000" w:rsidRPr="00872415" w:rsidP="00872415">
            <w:pPr>
              <w:pStyle w:val="ListBullet"/>
            </w:pPr>
            <w:r w:rsidRPr="00872415">
              <w:t xml:space="preserve">implementing work health and safety (WHS)/occupational health and safety (OHS) procedures and relevant </w:t>
            </w:r>
            <w:r w:rsidRPr="00872415">
              <w:t>regulations</w:t>
            </w:r>
          </w:p>
          <w:p w:rsidR="00000000" w:rsidRPr="00872415" w:rsidP="00872415">
            <w:pPr>
              <w:pStyle w:val="ListBullet"/>
            </w:pPr>
            <w:r w:rsidRPr="00872415">
              <w:t>interpreting relevant instructions, regulations, procedures and other information</w:t>
            </w:r>
          </w:p>
          <w:p w:rsidR="00000000" w:rsidRPr="00872415" w:rsidP="00872415">
            <w:pPr>
              <w:pStyle w:val="ListBullet"/>
            </w:pPr>
            <w:r w:rsidRPr="00872415">
              <w:t>performing airside operational tasks around aircraft</w:t>
            </w:r>
          </w:p>
          <w:p w:rsidR="00000000" w:rsidRPr="00872415" w:rsidP="00872415">
            <w:pPr>
              <w:pStyle w:val="ListBullet"/>
            </w:pPr>
            <w:r w:rsidRPr="00872415">
              <w:t>reading, interpreting and following relevant regulations, instructions, procedures, information and signs</w:t>
            </w:r>
          </w:p>
          <w:p w:rsidR="00000000" w:rsidRPr="00872415" w:rsidP="00872415">
            <w:pPr>
              <w:pStyle w:val="ListBullet"/>
            </w:pPr>
            <w:r w:rsidRPr="00872415">
              <w:t>rec</w:t>
            </w:r>
            <w:r w:rsidRPr="00872415">
              <w:t>eiving airside briefings:</w:t>
            </w:r>
          </w:p>
          <w:p w:rsidR="00000000" w:rsidRPr="00872415" w:rsidP="00872415">
            <w:pPr>
              <w:pStyle w:val="ListBullet2"/>
            </w:pPr>
            <w:r w:rsidRPr="00872415">
              <w:t>airside safety</w:t>
            </w:r>
          </w:p>
          <w:p w:rsidR="00000000" w:rsidRPr="00872415" w:rsidP="00872415">
            <w:pPr>
              <w:pStyle w:val="ListBullet2"/>
            </w:pPr>
            <w:r w:rsidRPr="00872415">
              <w:t>airside operational tasks.</w:t>
            </w:r>
          </w:p>
        </w:tc>
      </w:tr>
    </w:tbl>
    <w:p w:rsidR="00840C62" w:rsidP="00872415">
      <w:pPr>
        <w:pStyle w:val="ListContinue"/>
      </w:pPr>
    </w:p>
    <w:p w:rsidR="00840C62" w:rsidP="00872415">
      <w:pPr>
        <w:pStyle w:val="ListContinue"/>
      </w:pPr>
    </w:p>
    <w:p w:rsidR="00000000" w:rsidRPr="00872415" w:rsidP="00872415">
      <w:pPr>
        <w:pStyle w:val="Heading1"/>
      </w:pPr>
      <w:bookmarkStart w:id="13" w:name="O_663096"/>
      <w:bookmarkEnd w:id="13"/>
      <w:r w:rsidRPr="0087241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2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15">
            <w:pPr>
              <w:pStyle w:val="BodyText"/>
              <w:rPr>
                <w:lang w:val="en-NZ"/>
              </w:rPr>
            </w:pPr>
            <w:r w:rsidRPr="00872415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872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15" w:rsidP="00872415">
            <w:pPr>
              <w:pStyle w:val="ListBullet"/>
            </w:pPr>
            <w:r w:rsidRPr="00872415">
              <w:t>aircraft access and egress procedures:</w:t>
            </w:r>
          </w:p>
          <w:p w:rsidR="00000000" w:rsidRPr="00872415" w:rsidP="00872415">
            <w:pPr>
              <w:pStyle w:val="ListBullet2"/>
            </w:pPr>
            <w:r w:rsidRPr="00872415">
              <w:t>normal</w:t>
            </w:r>
          </w:p>
          <w:p w:rsidR="00000000" w:rsidRPr="00872415" w:rsidP="00872415">
            <w:pPr>
              <w:pStyle w:val="ListBullet2"/>
            </w:pPr>
            <w:r w:rsidRPr="00872415">
              <w:t>emergency</w:t>
            </w:r>
          </w:p>
          <w:p w:rsidR="00000000" w:rsidRPr="00872415" w:rsidP="00872415">
            <w:pPr>
              <w:pStyle w:val="ListBullet"/>
            </w:pPr>
            <w:r w:rsidRPr="00872415">
              <w:t>airside communication techniques:</w:t>
            </w:r>
          </w:p>
          <w:p w:rsidR="00000000" w:rsidRPr="00872415" w:rsidP="00872415">
            <w:pPr>
              <w:pStyle w:val="ListBullet2"/>
            </w:pPr>
            <w:r w:rsidRPr="00872415">
              <w:t>verbal</w:t>
            </w:r>
          </w:p>
          <w:p w:rsidR="00000000" w:rsidRPr="00872415" w:rsidP="00872415">
            <w:pPr>
              <w:pStyle w:val="ListBullet2"/>
            </w:pPr>
            <w:r w:rsidRPr="00872415">
              <w:t>non-verbal</w:t>
            </w:r>
          </w:p>
          <w:p w:rsidR="00000000" w:rsidRPr="00872415" w:rsidP="00872415">
            <w:pPr>
              <w:pStyle w:val="ListBullet"/>
            </w:pPr>
            <w:r w:rsidRPr="00872415">
              <w:t>airside hazards:</w:t>
            </w:r>
          </w:p>
          <w:p w:rsidR="00000000" w:rsidRPr="00872415" w:rsidP="00872415">
            <w:pPr>
              <w:pStyle w:val="ListBullet2"/>
            </w:pPr>
            <w:r w:rsidRPr="00872415">
              <w:t>ground safety</w:t>
            </w:r>
          </w:p>
          <w:p w:rsidR="00000000" w:rsidRPr="00872415" w:rsidP="00872415">
            <w:pPr>
              <w:pStyle w:val="ListBullet2"/>
            </w:pPr>
            <w:r w:rsidRPr="00872415">
              <w:t>aircraft operations</w:t>
            </w:r>
          </w:p>
          <w:p w:rsidR="00000000" w:rsidRPr="00872415" w:rsidP="00872415">
            <w:pPr>
              <w:pStyle w:val="ListBullet2"/>
            </w:pPr>
            <w:r w:rsidRPr="00872415">
              <w:t>environmental</w:t>
            </w:r>
          </w:p>
          <w:p w:rsidR="00000000" w:rsidRPr="00872415" w:rsidP="00872415">
            <w:pPr>
              <w:pStyle w:val="ListBullet"/>
            </w:pPr>
            <w:r w:rsidRPr="00872415">
              <w:t>airside operational tasks applicable to own role:</w:t>
            </w:r>
          </w:p>
          <w:p w:rsidR="00000000" w:rsidRPr="00872415" w:rsidP="00872415">
            <w:pPr>
              <w:pStyle w:val="ListBullet2"/>
            </w:pPr>
            <w:r w:rsidRPr="00872415">
              <w:t>aviation maintenance</w:t>
            </w:r>
          </w:p>
          <w:p w:rsidR="00000000" w:rsidRPr="00872415" w:rsidP="00872415">
            <w:pPr>
              <w:pStyle w:val="ListBullet2"/>
            </w:pPr>
            <w:r w:rsidRPr="00872415">
              <w:t>ground support tasks</w:t>
            </w:r>
          </w:p>
          <w:p w:rsidR="00000000" w:rsidRPr="00872415" w:rsidP="00872415">
            <w:pPr>
              <w:pStyle w:val="ListBullet2"/>
            </w:pPr>
            <w:r w:rsidRPr="00872415">
              <w:t>airside safety</w:t>
            </w:r>
          </w:p>
          <w:p w:rsidR="00000000" w:rsidRPr="00872415" w:rsidP="00872415">
            <w:pPr>
              <w:pStyle w:val="ListBullet2"/>
            </w:pPr>
            <w:r w:rsidRPr="00872415">
              <w:t xml:space="preserve">flight crew </w:t>
            </w:r>
          </w:p>
          <w:p w:rsidR="00000000" w:rsidRPr="00872415" w:rsidP="00872415">
            <w:pPr>
              <w:pStyle w:val="ListBullet"/>
            </w:pPr>
            <w:r w:rsidRPr="00872415">
              <w:t>airside operational environment:</w:t>
            </w:r>
          </w:p>
          <w:p w:rsidR="00000000" w:rsidRPr="00872415" w:rsidP="00872415">
            <w:pPr>
              <w:pStyle w:val="ListBullet2"/>
            </w:pPr>
            <w:r w:rsidRPr="00872415">
              <w:t>aerodrome types</w:t>
            </w:r>
          </w:p>
          <w:p w:rsidR="00000000" w:rsidRPr="00872415" w:rsidP="00872415">
            <w:pPr>
              <w:pStyle w:val="ListBullet2"/>
            </w:pPr>
            <w:r w:rsidRPr="00872415">
              <w:t>aircraft manoeuvring practices</w:t>
            </w:r>
          </w:p>
          <w:p w:rsidR="00000000" w:rsidRPr="00872415" w:rsidP="00872415">
            <w:pPr>
              <w:pStyle w:val="ListBullet2"/>
            </w:pPr>
            <w:r w:rsidRPr="00872415">
              <w:t>airfield lightings, signals, markers and beacons</w:t>
            </w:r>
          </w:p>
          <w:p w:rsidR="00000000" w:rsidRPr="00872415" w:rsidP="00872415">
            <w:pPr>
              <w:pStyle w:val="ListBullet2"/>
            </w:pPr>
            <w:r w:rsidRPr="00872415">
              <w:t>control towers</w:t>
            </w:r>
          </w:p>
          <w:p w:rsidR="00000000" w:rsidRPr="00872415" w:rsidP="00872415">
            <w:pPr>
              <w:pStyle w:val="ListBullet2"/>
            </w:pPr>
            <w:r w:rsidRPr="00872415">
              <w:t>movement areas</w:t>
            </w:r>
          </w:p>
          <w:p w:rsidR="00000000" w:rsidRPr="00872415" w:rsidP="00872415">
            <w:pPr>
              <w:pStyle w:val="ListBullet2"/>
            </w:pPr>
            <w:r w:rsidRPr="00872415">
              <w:t>runways</w:t>
            </w:r>
          </w:p>
          <w:p w:rsidR="00000000" w:rsidRPr="00872415" w:rsidP="00872415">
            <w:pPr>
              <w:pStyle w:val="ListBullet2"/>
            </w:pPr>
            <w:r w:rsidRPr="00872415">
              <w:t>tarmacs</w:t>
            </w:r>
          </w:p>
          <w:p w:rsidR="00000000" w:rsidRPr="00872415" w:rsidP="00872415">
            <w:pPr>
              <w:pStyle w:val="ListBullet2"/>
            </w:pPr>
            <w:r w:rsidRPr="00872415">
              <w:t>vehicle movement</w:t>
            </w:r>
          </w:p>
          <w:p w:rsidR="00000000" w:rsidRPr="00872415" w:rsidP="00872415">
            <w:pPr>
              <w:pStyle w:val="ListBullet"/>
            </w:pPr>
            <w:r w:rsidRPr="00872415">
              <w:t>correct fitment and wearing of aviation PPE:</w:t>
            </w:r>
          </w:p>
          <w:p w:rsidR="00000000" w:rsidRPr="00872415" w:rsidP="00872415">
            <w:pPr>
              <w:pStyle w:val="ListBullet2"/>
            </w:pPr>
            <w:r w:rsidRPr="00872415">
              <w:t>eye protection</w:t>
            </w:r>
          </w:p>
          <w:p w:rsidR="00000000" w:rsidRPr="00872415" w:rsidP="00872415">
            <w:pPr>
              <w:pStyle w:val="ListBullet2"/>
            </w:pPr>
            <w:r w:rsidRPr="00872415">
              <w:t>fire and flame resistant clothing</w:t>
            </w:r>
          </w:p>
          <w:p w:rsidR="00000000" w:rsidRPr="00872415" w:rsidP="00872415">
            <w:pPr>
              <w:pStyle w:val="ListBullet2"/>
            </w:pPr>
            <w:r w:rsidRPr="00872415">
              <w:t>footwear</w:t>
            </w:r>
          </w:p>
          <w:p w:rsidR="00000000" w:rsidRPr="00872415" w:rsidP="00872415">
            <w:pPr>
              <w:pStyle w:val="ListBullet2"/>
            </w:pPr>
            <w:r w:rsidRPr="00872415">
              <w:t>hearing protection</w:t>
            </w:r>
          </w:p>
          <w:p w:rsidR="00000000" w:rsidRPr="00872415" w:rsidP="00872415">
            <w:pPr>
              <w:pStyle w:val="ListBullet2"/>
            </w:pPr>
            <w:r w:rsidRPr="00872415">
              <w:t>high visibility clothing</w:t>
            </w:r>
          </w:p>
          <w:p w:rsidR="00000000" w:rsidRPr="00872415" w:rsidP="00872415">
            <w:pPr>
              <w:pStyle w:val="ListBullet"/>
            </w:pPr>
            <w:r w:rsidRPr="00872415">
              <w:t>individual airside access procedures</w:t>
            </w:r>
          </w:p>
          <w:p w:rsidR="00000000" w:rsidRPr="00872415" w:rsidP="00872415">
            <w:pPr>
              <w:pStyle w:val="ListBullet"/>
            </w:pPr>
            <w:r w:rsidRPr="00872415">
              <w:t>individual aviation security procedures</w:t>
            </w:r>
          </w:p>
          <w:p w:rsidR="00000000" w:rsidRPr="00872415" w:rsidP="00872415">
            <w:pPr>
              <w:pStyle w:val="ListBullet"/>
            </w:pPr>
            <w:r w:rsidRPr="00872415">
              <w:t>individual aviation safety emergency procedures:</w:t>
            </w:r>
          </w:p>
          <w:p w:rsidR="00000000" w:rsidRPr="00872415" w:rsidP="00872415">
            <w:pPr>
              <w:pStyle w:val="ListBullet2"/>
            </w:pPr>
            <w:r w:rsidRPr="00872415">
              <w:t>incident response</w:t>
            </w:r>
          </w:p>
          <w:p w:rsidR="00000000" w:rsidRPr="00872415" w:rsidP="00872415">
            <w:pPr>
              <w:pStyle w:val="ListBullet2"/>
            </w:pPr>
            <w:r w:rsidRPr="00872415">
              <w:t>accident response</w:t>
            </w:r>
          </w:p>
          <w:p w:rsidR="00000000" w:rsidRPr="00872415" w:rsidP="00872415">
            <w:pPr>
              <w:pStyle w:val="ListBullet2"/>
            </w:pPr>
            <w:r w:rsidRPr="00872415">
              <w:t>post-</w:t>
            </w:r>
            <w:r w:rsidRPr="00872415">
              <w:t>incident and accident actions</w:t>
            </w:r>
          </w:p>
          <w:p w:rsidR="00000000" w:rsidRPr="00872415" w:rsidP="00872415">
            <w:pPr>
              <w:pStyle w:val="ListBullet"/>
            </w:pPr>
            <w:r w:rsidRPr="00872415">
              <w:t>individual risk management controls for airside operations.</w:t>
            </w:r>
          </w:p>
        </w:tc>
      </w:tr>
    </w:tbl>
    <w:p w:rsidR="00840C62" w:rsidP="00872415">
      <w:pPr>
        <w:pStyle w:val="BodyText"/>
      </w:pPr>
    </w:p>
    <w:p w:rsidR="00840C62" w:rsidP="00872415">
      <w:pPr>
        <w:pStyle w:val="BodyText"/>
      </w:pPr>
    </w:p>
    <w:p w:rsidR="00000000" w:rsidRPr="00872415" w:rsidP="00872415">
      <w:pPr>
        <w:pStyle w:val="Heading1"/>
      </w:pPr>
      <w:bookmarkStart w:id="14" w:name="O_663097"/>
      <w:bookmarkEnd w:id="14"/>
      <w:r w:rsidRPr="0087241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2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15" w:rsidP="00872415">
            <w:pPr>
              <w:pStyle w:val="BodyText"/>
            </w:pPr>
            <w:r w:rsidRPr="00872415">
              <w:t xml:space="preserve">As a minimum, assessors must satisfy applicable regulatory requirements, which include requirements in the </w:t>
            </w:r>
            <w:r w:rsidRPr="00872415">
              <w:rPr>
                <w:rStyle w:val="Emphasis"/>
              </w:rPr>
              <w:t>Standards for Registered Training Organisations</w:t>
            </w:r>
            <w:r w:rsidRPr="00872415">
              <w:t xml:space="preserve"> current at the time of assessment. </w:t>
            </w:r>
          </w:p>
          <w:p w:rsidR="00000000" w:rsidRPr="00872415" w:rsidP="00872415">
            <w:pPr>
              <w:pStyle w:val="BodyText"/>
            </w:pPr>
            <w:r w:rsidRPr="00872415">
              <w:t xml:space="preserve">As a minimum, assessment must satisfy applicable regulatory requirements, which include requirements in the </w:t>
            </w:r>
            <w:r w:rsidRPr="00872415">
              <w:rPr>
                <w:rStyle w:val="Emphasis"/>
              </w:rPr>
              <w:t>Standards for Registered Training Organisations</w:t>
            </w:r>
            <w:r w:rsidRPr="00872415">
              <w:t xml:space="preserve"> current at the t</w:t>
            </w:r>
            <w:r w:rsidRPr="00872415">
              <w:t>ime of assessment.</w:t>
            </w:r>
          </w:p>
          <w:p w:rsidR="00000000" w:rsidRPr="00872415" w:rsidP="00872415">
            <w:pPr>
              <w:pStyle w:val="BodyText"/>
            </w:pPr>
            <w:r w:rsidRPr="0087241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72415" w:rsidP="00872415">
            <w:pPr>
              <w:pStyle w:val="BodyText"/>
            </w:pPr>
            <w:r w:rsidRPr="00872415">
              <w:t>Assessment must occur in workplace operational situations. Where this</w:t>
            </w:r>
            <w:r w:rsidRPr="00872415">
              <w:t xml:space="preserve"> is not appropriate, assessment must occur in simulated workplace operational situations that reflect workplace conditions.</w:t>
            </w:r>
          </w:p>
          <w:p w:rsidR="00000000" w:rsidRPr="00872415" w:rsidP="00872415">
            <w:pPr>
              <w:pStyle w:val="BodyText"/>
            </w:pPr>
            <w:r w:rsidRPr="00872415">
              <w:t>Resources for assessment must include access to:</w:t>
            </w:r>
          </w:p>
          <w:p w:rsidR="00000000" w:rsidRPr="00872415" w:rsidP="00872415">
            <w:pPr>
              <w:pStyle w:val="ListBullet"/>
            </w:pPr>
            <w:r w:rsidRPr="00872415">
              <w:t>a range of relevant exercises, case studies and/or simulations</w:t>
            </w:r>
          </w:p>
          <w:p w:rsidR="00000000" w:rsidRPr="00872415" w:rsidP="00872415">
            <w:pPr>
              <w:pStyle w:val="ListBullet"/>
            </w:pPr>
            <w:r w:rsidRPr="00872415">
              <w:t>acceptable means of</w:t>
            </w:r>
            <w:r w:rsidRPr="00872415">
              <w:t xml:space="preserve"> simulation assessment </w:t>
            </w:r>
          </w:p>
          <w:p w:rsidR="00000000" w:rsidRPr="00872415" w:rsidP="00872415">
            <w:pPr>
              <w:pStyle w:val="ListBullet"/>
            </w:pPr>
            <w:r w:rsidRPr="00872415">
              <w:t>applicable documentation including workplace procedures, regulations, codes of practice and operation manuals</w:t>
            </w:r>
          </w:p>
          <w:p w:rsidR="00000000" w:rsidRPr="00872415" w:rsidP="00872415">
            <w:pPr>
              <w:pStyle w:val="ListBullet"/>
            </w:pPr>
            <w:r w:rsidRPr="00872415">
              <w:t>relevant and appropriate materials, tools, equipment and personal protective equipment currently used in industry.</w:t>
            </w:r>
          </w:p>
        </w:tc>
      </w:tr>
    </w:tbl>
    <w:p w:rsidR="00840C62" w:rsidP="00872415">
      <w:pPr>
        <w:pStyle w:val="BodyText"/>
      </w:pPr>
    </w:p>
    <w:p w:rsidR="00840C62" w:rsidP="00872415">
      <w:pPr>
        <w:pStyle w:val="BodyText"/>
      </w:pPr>
    </w:p>
    <w:p w:rsidR="00000000" w:rsidRPr="00872415" w:rsidP="00872415">
      <w:pPr>
        <w:pStyle w:val="Heading1"/>
      </w:pPr>
      <w:bookmarkStart w:id="15" w:name="O_663100"/>
      <w:bookmarkEnd w:id="15"/>
      <w:r w:rsidRPr="00872415">
        <w:t>Links</w:t>
      </w:r>
    </w:p>
    <w:p w:rsidR="00000000" w:rsidRPr="00872415" w:rsidP="00840C62">
      <w:pPr>
        <w:pStyle w:val="BodyText"/>
      </w:pPr>
      <w:r w:rsidRPr="00872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E308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72415" w:rsidP="00872415"/>
    <w:sectPr w:rsidSect="008724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15" w:rsidRPr="00840C62" w:rsidP="00840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62" w:rsidP="00872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0C62" w:rsidP="00872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0C62" w:rsidP="008724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15" w:rsidP="00872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0C62">
      <w:t>Approved</w:t>
    </w:r>
    <w:r w:rsidR="00840C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0C6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0C62">
      <w:rPr>
        <w:noProof/>
      </w:rPr>
      <w:t>6</w:t>
    </w:r>
    <w:r>
      <w:rPr>
        <w:noProof/>
      </w:rPr>
      <w:fldChar w:fldCharType="end"/>
    </w:r>
  </w:p>
  <w:p w:rsidR="00872415" w:rsidP="00872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0C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0C62">
      <w:t>Industry Skills Australia</w:t>
    </w:r>
    <w:r w:rsidR="00840C62">
      <w:fldChar w:fldCharType="end"/>
    </w:r>
  </w:p>
  <w:p w:rsidR="00872415" w:rsidP="00872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415" w:rsidRPr="00840C62" w:rsidP="00840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62" w:rsidRPr="002D2AF8" w:rsidP="00872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AVIF0001 Apply aircraft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0C62" w:rsidP="008724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15" w:rsidRPr="002D2AF8" w:rsidP="00872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0C62">
      <w:t>AVIF0001 Apply aircraft safety procedures</w:t>
    </w:r>
    <w:r w:rsidR="00840C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0C62">
      <w:rPr>
        <w:noProof/>
      </w:rPr>
      <w:t>2 March 2025</w:t>
    </w:r>
    <w:r>
      <w:fldChar w:fldCharType="end"/>
    </w:r>
  </w:p>
  <w:p w:rsidR="00872415" w:rsidP="00872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72E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E03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3493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415"/>
  </w:style>
  <w:style w:type="character" w:customStyle="1" w:styleId="Heading1Char">
    <w:name w:val="Heading 1 Char"/>
    <w:basedOn w:val="DefaultParagraphFont"/>
    <w:link w:val="Heading1"/>
    <w:rsid w:val="00872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4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41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415"/>
    <w:rPr>
      <w:b/>
      <w:spacing w:val="0"/>
    </w:rPr>
  </w:style>
  <w:style w:type="paragraph" w:styleId="ListBullet2">
    <w:name w:val="List Bullet 2"/>
    <w:basedOn w:val="List2"/>
    <w:rsid w:val="00872415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2415"/>
    <w:rPr>
      <w:i/>
    </w:rPr>
  </w:style>
  <w:style w:type="paragraph" w:customStyle="1" w:styleId="SuperHeading">
    <w:name w:val="SuperHeading"/>
    <w:basedOn w:val="Normal"/>
    <w:rsid w:val="00872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872415"/>
    <w:pPr>
      <w:ind w:firstLine="0"/>
    </w:pPr>
  </w:style>
  <w:style w:type="paragraph" w:styleId="ListBullet3">
    <w:name w:val="List Bullet 3"/>
    <w:basedOn w:val="List3"/>
    <w:rsid w:val="0087241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415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872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4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4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415"/>
  </w:style>
  <w:style w:type="paragraph" w:styleId="TableofFigures">
    <w:name w:val="table of figures"/>
    <w:basedOn w:val="Normal"/>
    <w:next w:val="Normal"/>
    <w:semiHidden/>
    <w:rsid w:val="00872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41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72415"/>
    <w:rPr>
      <w:rFonts w:ascii="Wingdings" w:hAnsi="Wingdings"/>
    </w:rPr>
  </w:style>
  <w:style w:type="paragraph" w:customStyle="1" w:styleId="TableHeading">
    <w:name w:val="Table Heading"/>
    <w:basedOn w:val="HeadingBase"/>
    <w:rsid w:val="00872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415"/>
    <w:rPr>
      <w:color w:val="0033CC"/>
      <w:u w:val="none"/>
    </w:rPr>
  </w:style>
  <w:style w:type="paragraph" w:customStyle="1" w:styleId="BodyTextRight">
    <w:name w:val="Body Text Right"/>
    <w:basedOn w:val="BodyText"/>
    <w:rsid w:val="00872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41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415"/>
    <w:rPr>
      <w:sz w:val="32"/>
    </w:rPr>
  </w:style>
  <w:style w:type="paragraph" w:customStyle="1" w:styleId="HeadingProcedure">
    <w:name w:val="Heading Procedure"/>
    <w:basedOn w:val="HeadingBase"/>
    <w:next w:val="Normal"/>
    <w:rsid w:val="00872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415"/>
    <w:pPr>
      <w:spacing w:before="60" w:after="60"/>
    </w:pPr>
  </w:style>
  <w:style w:type="paragraph" w:customStyle="1" w:styleId="ListNote">
    <w:name w:val="List Note"/>
    <w:basedOn w:val="List"/>
    <w:rsid w:val="00872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415"/>
    <w:rPr>
      <w:rFonts w:ascii="Courier New" w:hAnsi="Courier New"/>
    </w:rPr>
  </w:style>
  <w:style w:type="paragraph" w:customStyle="1" w:styleId="NoteBullet">
    <w:name w:val="Note Bullet"/>
    <w:basedOn w:val="Note"/>
    <w:rsid w:val="00872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41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72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415"/>
    <w:rPr>
      <w:b/>
      <w:smallCaps/>
    </w:rPr>
  </w:style>
  <w:style w:type="paragraph" w:customStyle="1" w:styleId="TableListNumber">
    <w:name w:val="Table List Number"/>
    <w:basedOn w:val="ListNumber"/>
    <w:rsid w:val="00872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415"/>
    <w:pPr>
      <w:numPr>
        <w:numId w:val="11"/>
      </w:numPr>
    </w:pPr>
  </w:style>
  <w:style w:type="paragraph" w:customStyle="1" w:styleId="ListAlpha2">
    <w:name w:val="List Alpha 2"/>
    <w:basedOn w:val="List2"/>
    <w:rsid w:val="00872415"/>
    <w:pPr>
      <w:numPr>
        <w:numId w:val="10"/>
      </w:numPr>
    </w:pPr>
  </w:style>
  <w:style w:type="paragraph" w:styleId="List2">
    <w:name w:val="List 2"/>
    <w:basedOn w:val="BodyText"/>
    <w:rsid w:val="00872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41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72415"/>
    <w:pPr>
      <w:numPr>
        <w:numId w:val="6"/>
      </w:numPr>
    </w:pPr>
  </w:style>
  <w:style w:type="paragraph" w:styleId="ListContinue2">
    <w:name w:val="List Continue 2"/>
    <w:basedOn w:val="List2"/>
    <w:rsid w:val="00872415"/>
    <w:pPr>
      <w:ind w:firstLine="0"/>
    </w:pPr>
  </w:style>
  <w:style w:type="paragraph" w:styleId="ListContinue3">
    <w:name w:val="List Continue 3"/>
    <w:basedOn w:val="List3"/>
    <w:rsid w:val="00872415"/>
    <w:pPr>
      <w:ind w:left="1021" w:firstLine="0"/>
    </w:pPr>
  </w:style>
  <w:style w:type="paragraph" w:styleId="ListContinue4">
    <w:name w:val="List Continue 4"/>
    <w:basedOn w:val="List4"/>
    <w:rsid w:val="00872415"/>
    <w:pPr>
      <w:ind w:firstLine="0"/>
    </w:pPr>
  </w:style>
  <w:style w:type="paragraph" w:styleId="ListContinue5">
    <w:name w:val="List Continue 5"/>
    <w:basedOn w:val="List5"/>
    <w:rsid w:val="00872415"/>
    <w:pPr>
      <w:ind w:firstLine="0"/>
    </w:pPr>
  </w:style>
  <w:style w:type="paragraph" w:styleId="ListNumber3">
    <w:name w:val="List Number 3"/>
    <w:basedOn w:val="List3"/>
    <w:rsid w:val="00872415"/>
    <w:pPr>
      <w:numPr>
        <w:numId w:val="7"/>
      </w:numPr>
    </w:pPr>
  </w:style>
  <w:style w:type="paragraph" w:styleId="ListNumber4">
    <w:name w:val="List Number 4"/>
    <w:basedOn w:val="List4"/>
    <w:rsid w:val="00872415"/>
    <w:pPr>
      <w:numPr>
        <w:numId w:val="8"/>
      </w:numPr>
    </w:pPr>
  </w:style>
  <w:style w:type="paragraph" w:styleId="ListNumber5">
    <w:name w:val="List Number 5"/>
    <w:basedOn w:val="List5"/>
    <w:rsid w:val="00872415"/>
    <w:pPr>
      <w:numPr>
        <w:numId w:val="9"/>
      </w:numPr>
    </w:pPr>
  </w:style>
  <w:style w:type="paragraph" w:styleId="BlockText">
    <w:name w:val="Block Text"/>
    <w:basedOn w:val="Normal"/>
    <w:rsid w:val="00872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415"/>
    <w:rPr>
      <w:sz w:val="16"/>
      <w:vertAlign w:val="superscript"/>
    </w:rPr>
  </w:style>
  <w:style w:type="character" w:customStyle="1" w:styleId="Symbols">
    <w:name w:val="Symbols"/>
    <w:basedOn w:val="DefaultParagraphFont"/>
    <w:rsid w:val="00872415"/>
    <w:rPr>
      <w:rFonts w:ascii="Symbol" w:hAnsi="Symbol"/>
    </w:rPr>
  </w:style>
  <w:style w:type="character" w:customStyle="1" w:styleId="MenuOptions">
    <w:name w:val="Menu Options"/>
    <w:basedOn w:val="DefaultParagraphFont"/>
    <w:rsid w:val="00872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415"/>
    <w:rPr>
      <w:b/>
    </w:rPr>
  </w:style>
  <w:style w:type="character" w:customStyle="1" w:styleId="Underlined">
    <w:name w:val="Underlined"/>
    <w:basedOn w:val="DefaultParagraphFont"/>
    <w:rsid w:val="00872415"/>
    <w:rPr>
      <w:u w:val="single"/>
    </w:rPr>
  </w:style>
  <w:style w:type="paragraph" w:customStyle="1" w:styleId="TableBodyTextRight">
    <w:name w:val="Table Body Text Right"/>
    <w:basedOn w:val="TableBodyText"/>
    <w:rsid w:val="00872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415"/>
    <w:rPr>
      <w:sz w:val="18"/>
    </w:rPr>
  </w:style>
  <w:style w:type="paragraph" w:customStyle="1" w:styleId="BodySmallRight">
    <w:name w:val="Body Small Right"/>
    <w:basedOn w:val="BodyTextRight"/>
    <w:rsid w:val="00872415"/>
    <w:rPr>
      <w:sz w:val="18"/>
      <w:szCs w:val="18"/>
    </w:rPr>
  </w:style>
  <w:style w:type="paragraph" w:customStyle="1" w:styleId="MarginEdition">
    <w:name w:val="Margin Edition"/>
    <w:basedOn w:val="MarginNote"/>
    <w:rsid w:val="00872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415"/>
    <w:rPr>
      <w:sz w:val="2"/>
      <w:szCs w:val="2"/>
    </w:rPr>
  </w:style>
  <w:style w:type="character" w:customStyle="1" w:styleId="Small">
    <w:name w:val="Small"/>
    <w:basedOn w:val="DefaultParagraphFont"/>
    <w:rsid w:val="00872415"/>
    <w:rPr>
      <w:sz w:val="16"/>
    </w:rPr>
  </w:style>
  <w:style w:type="paragraph" w:customStyle="1" w:styleId="WideTable">
    <w:name w:val="Wide Table"/>
    <w:basedOn w:val="Normal"/>
    <w:rsid w:val="00872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415"/>
  </w:style>
  <w:style w:type="paragraph" w:styleId="Quote">
    <w:name w:val="Quote"/>
    <w:basedOn w:val="Heading1"/>
    <w:link w:val="QuoteChar"/>
    <w:qFormat/>
    <w:rsid w:val="00872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415"/>
    <w:pPr>
      <w:pageBreakBefore/>
    </w:pPr>
  </w:style>
  <w:style w:type="paragraph" w:customStyle="1" w:styleId="Border">
    <w:name w:val="Border"/>
    <w:basedOn w:val="Normal"/>
    <w:qFormat/>
    <w:rsid w:val="00872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415"/>
    <w:rPr>
      <w:u w:val="single"/>
    </w:rPr>
  </w:style>
  <w:style w:type="character" w:customStyle="1" w:styleId="BoldandItalics">
    <w:name w:val="Bold and Italics"/>
    <w:qFormat/>
    <w:rsid w:val="00872415"/>
    <w:rPr>
      <w:b/>
      <w:i/>
      <w:u w:val="none"/>
    </w:rPr>
  </w:style>
  <w:style w:type="paragraph" w:styleId="BalloonText">
    <w:name w:val="Balloon Text"/>
    <w:basedOn w:val="Normal"/>
    <w:link w:val="BalloonTextChar"/>
    <w:rsid w:val="00872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415"/>
    <w:pPr>
      <w:spacing w:before="0" w:after="0"/>
    </w:pPr>
  </w:style>
  <w:style w:type="paragraph" w:customStyle="1" w:styleId="BodyTextBold">
    <w:name w:val="Body Text Bold"/>
    <w:basedOn w:val="BodyText"/>
    <w:qFormat/>
    <w:rsid w:val="00872415"/>
    <w:rPr>
      <w:b/>
    </w:rPr>
  </w:style>
  <w:style w:type="character" w:styleId="Hyperlink">
    <w:name w:val="Hyperlink"/>
    <w:basedOn w:val="DefaultParagraphFont"/>
    <w:uiPriority w:val="99"/>
    <w:unhideWhenUsed/>
    <w:rsid w:val="00840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1039</Words>
  <Characters>7204</Characters>
  <Application>Microsoft Office Word</Application>
  <DocSecurity>0</DocSecurity>
  <Lines>277</Lines>
  <Paragraphs>196</Paragraphs>
  <ScaleCrop>false</ScaleCrop>
  <Company>Author-it Software Corporation Ltd.</Company>
  <LinksUpToDate>false</LinksUpToDate>
  <CharactersWithSpaces>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AVIF0001 Apply aircraft safety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