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7791" w:rsidP="00B677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AVI40422 Certificate IV in Aviation (Remote Pilot-Beyond Visual Line of Sight)</w:t>
      </w:r>
      <w:r>
        <w:fldChar w:fldCharType="end"/>
      </w:r>
    </w:p>
    <w:p w:rsidR="00B67791" w:rsidP="00B67791">
      <w:pPr>
        <w:pStyle w:val="Version"/>
        <w:sectPr w:rsidSect="00F87D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87DF8" w:rsidP="00F87DF8">
      <w:pPr>
        <w:pStyle w:val="SuperHeading"/>
      </w:pPr>
      <w:r w:rsidRPr="00F87DF8">
        <w:t>AVI40422 Certificate IV in Aviation (Remote Pilot-Beyond Visual Line of Sight)</w:t>
      </w:r>
    </w:p>
    <w:p w:rsidR="00000000" w:rsidRPr="00F87DF8" w:rsidP="00F87DF8">
      <w:pPr>
        <w:pStyle w:val="Heading1"/>
      </w:pPr>
      <w:bookmarkStart w:id="1" w:name="O_1241396"/>
      <w:bookmarkEnd w:id="1"/>
      <w:r w:rsidRPr="00F87DF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7D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DF8" w:rsidP="00F87DF8">
            <w:pPr>
              <w:pStyle w:val="BodyText"/>
            </w:pPr>
            <w:r w:rsidRPr="00F87DF8">
              <w:t>Release 1. This is the first release of this qualification in the AVI Aviation Training Package.</w:t>
            </w:r>
          </w:p>
        </w:tc>
      </w:tr>
    </w:tbl>
    <w:p w:rsidR="00000000" w:rsidRPr="00F87DF8" w:rsidP="00F87DF8">
      <w:pPr>
        <w:pStyle w:val="NoPaddingFontSize1"/>
      </w:pPr>
    </w:p>
    <w:p w:rsidR="00000000" w:rsidRPr="00F87DF8" w:rsidP="00F87DF8">
      <w:pPr>
        <w:pStyle w:val="AllowPageBreak"/>
      </w:pPr>
    </w:p>
    <w:p w:rsidR="00000000" w:rsidRPr="00F87DF8" w:rsidP="00F87DF8">
      <w:pPr>
        <w:pStyle w:val="Heading1"/>
      </w:pPr>
      <w:bookmarkStart w:id="2" w:name="O_1241397"/>
      <w:bookmarkEnd w:id="2"/>
      <w:r w:rsidRPr="00F87DF8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7D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DF8" w:rsidP="00F87DF8">
            <w:pPr>
              <w:pStyle w:val="BodyText"/>
            </w:pPr>
            <w:r w:rsidRPr="00F87DF8">
              <w:t xml:space="preserve">This qualification is relevant to individuals operating remotely piloted aircraft systems (RPAS) beyond visual line of sight (BVLOS) in compliance with relevant regulatory requirements and national operating standards. </w:t>
            </w:r>
          </w:p>
          <w:p w:rsidR="00000000" w:rsidRPr="00F87DF8" w:rsidP="00F87DF8">
            <w:pPr>
              <w:pStyle w:val="BodyText"/>
            </w:pPr>
            <w:r w:rsidRPr="00F87DF8">
              <w:t>Remote pil</w:t>
            </w:r>
            <w:r w:rsidRPr="00F87DF8">
              <w:t>ots operating at this level will apply advanced technical and non-technical knowledge and skills to demonstrate autonomy and judgement and will take limited responsibility in known and stable operational contexts within established regulatory parameters.</w:t>
            </w:r>
          </w:p>
          <w:p w:rsidR="00000000" w:rsidRPr="00F87DF8" w:rsidP="00F87DF8">
            <w:pPr>
              <w:pStyle w:val="BodyText"/>
            </w:pPr>
            <w:r w:rsidRPr="00F87DF8">
              <w:t>L</w:t>
            </w:r>
            <w:r w:rsidRPr="00F87DF8">
              <w:t>icensing, legislative or certification requirements apply to this qualification at the time of publication. This qualification aligns to Remote Pilot Licensing requirements described in Civil Aviation Safety Regulation (CASR) Part 101 — Unmanned aircraft a</w:t>
            </w:r>
            <w:r w:rsidRPr="00F87DF8">
              <w:t>nd rockets and Part 101 Manual of Standards.</w:t>
            </w:r>
          </w:p>
        </w:tc>
      </w:tr>
    </w:tbl>
    <w:p w:rsidR="00000000" w:rsidRPr="00F87DF8" w:rsidP="00F87DF8">
      <w:pPr>
        <w:pStyle w:val="NoPaddingFontSize1"/>
      </w:pPr>
    </w:p>
    <w:p w:rsidR="00000000" w:rsidRPr="00F87DF8" w:rsidP="00F87DF8">
      <w:pPr>
        <w:pStyle w:val="AllowPageBreak"/>
      </w:pPr>
    </w:p>
    <w:p w:rsidR="00000000" w:rsidRPr="00F87DF8" w:rsidP="00F87DF8">
      <w:pPr>
        <w:pStyle w:val="Heading1"/>
      </w:pPr>
      <w:bookmarkStart w:id="3" w:name="O_1241398"/>
      <w:bookmarkEnd w:id="3"/>
      <w:r w:rsidRPr="00F87DF8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7D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DF8" w:rsidP="00F87DF8">
            <w:pPr>
              <w:pStyle w:val="BodyText"/>
            </w:pPr>
            <w:r w:rsidRPr="00F87DF8">
              <w:t>Individuals undertaking this qualification must have the AVI30419 Certificate III in Aviation (Remote Pilot) or equivalent.</w:t>
            </w:r>
          </w:p>
        </w:tc>
      </w:tr>
    </w:tbl>
    <w:p w:rsidR="00000000" w:rsidRPr="00F87DF8" w:rsidP="00F87DF8">
      <w:pPr>
        <w:pStyle w:val="NoPaddingFontSize1"/>
      </w:pPr>
    </w:p>
    <w:p w:rsidR="00000000" w:rsidRPr="00F87DF8" w:rsidP="00F87DF8">
      <w:pPr>
        <w:pStyle w:val="AllowPageBreak"/>
      </w:pPr>
    </w:p>
    <w:p w:rsidR="00000000" w:rsidRPr="00F87DF8" w:rsidP="00F87DF8">
      <w:pPr>
        <w:pStyle w:val="Heading1"/>
      </w:pPr>
      <w:bookmarkStart w:id="4" w:name="O_1241399"/>
      <w:bookmarkEnd w:id="4"/>
      <w:r w:rsidRPr="00F87DF8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4"/>
        <w:gridCol w:w="6863"/>
      </w:tblGrid>
      <w:tr w:rsidTr="00F87D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DF8" w:rsidP="00F87DF8">
            <w:pPr>
              <w:pStyle w:val="BodyText"/>
            </w:pPr>
            <w:r w:rsidRPr="00F87DF8">
              <w:t>A total of</w:t>
            </w:r>
            <w:r w:rsidRPr="00F87DF8">
              <w:t xml:space="preserve"> </w:t>
            </w:r>
            <w:r w:rsidRPr="00F87DF8">
              <w:rPr>
                <w:rStyle w:val="SpecialBold"/>
              </w:rPr>
              <w:t>10 units</w:t>
            </w:r>
            <w:r w:rsidRPr="00F87DF8">
              <w:t xml:space="preserve"> of competency comprising:</w:t>
            </w:r>
          </w:p>
          <w:p w:rsidR="00000000" w:rsidP="00F87DF8">
            <w:pPr>
              <w:pStyle w:val="BodyText"/>
              <w:rPr>
                <w:lang w:val="en-NZ"/>
              </w:rPr>
            </w:pPr>
            <w:r w:rsidRPr="00F87DF8">
              <w:rPr>
                <w:rStyle w:val="SpecialBold"/>
              </w:rPr>
              <w:t>10 core units</w:t>
            </w:r>
            <w:r w:rsidRPr="00F87DF8">
              <w:t xml:space="preserve"> listed below. </w:t>
            </w:r>
          </w:p>
        </w:tc>
      </w:tr>
      <w:tr w:rsidTr="00F87D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F8">
            <w:pPr>
              <w:pStyle w:val="BodyText"/>
              <w:rPr>
                <w:lang w:val="en-NZ"/>
              </w:rPr>
            </w:pPr>
            <w:r w:rsidRPr="00F87DF8">
              <w:rPr>
                <w:rStyle w:val="SpecialBold"/>
              </w:rPr>
              <w:t>Core units</w:t>
            </w:r>
          </w:p>
        </w:tc>
      </w:tr>
      <w:tr w:rsidTr="00F87D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F8">
            <w:pPr>
              <w:pStyle w:val="BodyText"/>
              <w:rPr>
                <w:lang w:val="en-NZ"/>
              </w:rPr>
            </w:pPr>
            <w:r w:rsidRPr="00F87DF8">
              <w:t>AVIE0002</w:t>
            </w:r>
          </w:p>
        </w:tc>
        <w:tc>
          <w:tcPr>
            <w:tcW w:w="68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F8">
            <w:pPr>
              <w:pStyle w:val="BodyText"/>
              <w:rPr>
                <w:lang w:val="en-NZ"/>
              </w:rPr>
            </w:pPr>
            <w:r w:rsidRPr="00F87DF8">
              <w:t>Maintain airspace interactions in remote pilot aircraft systems BVLOS operations</w:t>
            </w:r>
          </w:p>
        </w:tc>
      </w:tr>
      <w:tr w:rsidTr="00F87D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F8">
            <w:pPr>
              <w:pStyle w:val="BodyText"/>
              <w:rPr>
                <w:lang w:val="en-NZ"/>
              </w:rPr>
            </w:pPr>
            <w:r w:rsidRPr="00F87DF8">
              <w:t>AVIE0004</w:t>
            </w:r>
          </w:p>
        </w:tc>
        <w:tc>
          <w:tcPr>
            <w:tcW w:w="68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F8">
            <w:pPr>
              <w:pStyle w:val="BodyText"/>
              <w:rPr>
                <w:lang w:val="en-NZ"/>
              </w:rPr>
            </w:pPr>
            <w:r w:rsidRPr="00F87DF8">
              <w:t>Conduct radio procedures in an aviation operational environment</w:t>
            </w:r>
          </w:p>
        </w:tc>
      </w:tr>
      <w:tr w:rsidTr="00F87D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F8">
            <w:pPr>
              <w:pStyle w:val="BodyText"/>
              <w:rPr>
                <w:lang w:val="en-NZ"/>
              </w:rPr>
            </w:pPr>
            <w:r w:rsidRPr="00F87DF8">
              <w:t>AVIF0016</w:t>
            </w:r>
          </w:p>
        </w:tc>
        <w:tc>
          <w:tcPr>
            <w:tcW w:w="68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F8">
            <w:pPr>
              <w:pStyle w:val="BodyText"/>
              <w:rPr>
                <w:lang w:val="en-NZ"/>
              </w:rPr>
            </w:pPr>
            <w:r w:rsidRPr="00F87DF8">
              <w:t>Manage network data links</w:t>
            </w:r>
          </w:p>
        </w:tc>
      </w:tr>
      <w:tr w:rsidTr="00F87D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F8">
            <w:pPr>
              <w:pStyle w:val="BodyText"/>
              <w:rPr>
                <w:lang w:val="en-NZ"/>
              </w:rPr>
            </w:pPr>
            <w:r w:rsidRPr="00F87DF8">
              <w:t>AVIF0017</w:t>
            </w:r>
          </w:p>
        </w:tc>
        <w:tc>
          <w:tcPr>
            <w:tcW w:w="68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F8">
            <w:pPr>
              <w:pStyle w:val="BodyText"/>
              <w:rPr>
                <w:lang w:val="en-NZ"/>
              </w:rPr>
            </w:pPr>
            <w:r w:rsidRPr="00F87DF8">
              <w:t>Develop a risk management plan for beyond visual line of sight operations</w:t>
            </w:r>
          </w:p>
        </w:tc>
      </w:tr>
      <w:tr w:rsidTr="00F87D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F8">
            <w:pPr>
              <w:pStyle w:val="BodyText"/>
              <w:rPr>
                <w:lang w:val="en-NZ"/>
              </w:rPr>
            </w:pPr>
            <w:r w:rsidRPr="00F87DF8">
              <w:t>AVIF0018</w:t>
            </w:r>
          </w:p>
        </w:tc>
        <w:tc>
          <w:tcPr>
            <w:tcW w:w="68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F8">
            <w:pPr>
              <w:pStyle w:val="BodyText"/>
              <w:rPr>
                <w:lang w:val="en-NZ"/>
              </w:rPr>
            </w:pPr>
            <w:r w:rsidRPr="00F87DF8">
              <w:t xml:space="preserve">Manage risks with unmanned aerial systems (UAS) beyond visual </w:t>
            </w:r>
            <w:r w:rsidRPr="00F87DF8">
              <w:t xml:space="preserve">line of sight (BVLOS) </w:t>
            </w:r>
          </w:p>
        </w:tc>
      </w:tr>
      <w:tr w:rsidTr="00F87D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F8">
            <w:pPr>
              <w:pStyle w:val="BodyText"/>
              <w:rPr>
                <w:lang w:val="en-NZ"/>
              </w:rPr>
            </w:pPr>
            <w:r w:rsidRPr="00F87DF8">
              <w:t>AVIF0019</w:t>
            </w:r>
          </w:p>
        </w:tc>
        <w:tc>
          <w:tcPr>
            <w:tcW w:w="68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F8">
            <w:pPr>
              <w:pStyle w:val="BodyText"/>
              <w:rPr>
                <w:lang w:val="en-NZ"/>
              </w:rPr>
            </w:pPr>
            <w:r w:rsidRPr="00F87DF8">
              <w:t>Implement complex human factors in remote pilot aircraft systems beyond visual line of sight (BVLOS)</w:t>
            </w:r>
          </w:p>
        </w:tc>
      </w:tr>
      <w:tr w:rsidTr="00F87D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F8">
            <w:pPr>
              <w:pStyle w:val="BodyText"/>
              <w:rPr>
                <w:lang w:val="en-NZ"/>
              </w:rPr>
            </w:pPr>
            <w:r w:rsidRPr="00F87DF8">
              <w:t>AVIF0022</w:t>
            </w:r>
          </w:p>
        </w:tc>
        <w:tc>
          <w:tcPr>
            <w:tcW w:w="68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F8">
            <w:pPr>
              <w:pStyle w:val="BodyText"/>
              <w:rPr>
                <w:lang w:val="en-NZ"/>
              </w:rPr>
            </w:pPr>
            <w:r w:rsidRPr="00F87DF8">
              <w:t>Maintain work health and safety procedures in remote pilot aircraft systems</w:t>
            </w:r>
          </w:p>
        </w:tc>
      </w:tr>
      <w:tr w:rsidTr="00F87D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F8">
            <w:pPr>
              <w:pStyle w:val="BodyText"/>
              <w:rPr>
                <w:lang w:val="en-NZ"/>
              </w:rPr>
            </w:pPr>
            <w:r w:rsidRPr="00F87DF8">
              <w:t>AVIW0001</w:t>
            </w:r>
          </w:p>
        </w:tc>
        <w:tc>
          <w:tcPr>
            <w:tcW w:w="68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F8">
            <w:pPr>
              <w:pStyle w:val="BodyText"/>
              <w:rPr>
                <w:lang w:val="en-NZ"/>
              </w:rPr>
            </w:pPr>
            <w:r w:rsidRPr="00F87DF8">
              <w:t>Operate and manage advanced remote pilot aircraft systems</w:t>
            </w:r>
          </w:p>
        </w:tc>
      </w:tr>
      <w:tr w:rsidTr="00F87D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F8">
            <w:pPr>
              <w:pStyle w:val="BodyText"/>
              <w:rPr>
                <w:lang w:val="en-NZ"/>
              </w:rPr>
            </w:pPr>
            <w:r w:rsidRPr="00F87DF8">
              <w:t>AVIW0005</w:t>
            </w:r>
          </w:p>
        </w:tc>
        <w:tc>
          <w:tcPr>
            <w:tcW w:w="68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F8">
            <w:pPr>
              <w:pStyle w:val="BodyText"/>
              <w:rPr>
                <w:lang w:val="en-NZ"/>
              </w:rPr>
            </w:pPr>
            <w:r w:rsidRPr="00F87DF8">
              <w:t xml:space="preserve">Determine meteorological factors for remote pilot aircraft operations </w:t>
            </w:r>
          </w:p>
        </w:tc>
      </w:tr>
      <w:tr w:rsidTr="00F87D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F8">
            <w:pPr>
              <w:pStyle w:val="BodyText"/>
              <w:rPr>
                <w:lang w:val="en-NZ"/>
              </w:rPr>
            </w:pPr>
            <w:r w:rsidRPr="00F87DF8">
              <w:t>AVIW0035</w:t>
            </w:r>
          </w:p>
        </w:tc>
        <w:tc>
          <w:tcPr>
            <w:tcW w:w="68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DF8" w:rsidP="00F87DF8">
            <w:pPr>
              <w:pStyle w:val="BodyText"/>
            </w:pPr>
            <w:r w:rsidRPr="00F87DF8">
              <w:t xml:space="preserve">Manage multi-crew operations </w:t>
            </w:r>
          </w:p>
        </w:tc>
      </w:tr>
    </w:tbl>
    <w:p w:rsidR="00000000" w:rsidRPr="00F87DF8" w:rsidP="00F87DF8">
      <w:pPr>
        <w:pStyle w:val="NoPaddingFontSize1"/>
      </w:pPr>
    </w:p>
    <w:p w:rsidR="00000000" w:rsidRPr="00F87DF8" w:rsidP="00F87DF8">
      <w:pPr>
        <w:pStyle w:val="AllowPageBreak"/>
      </w:pPr>
    </w:p>
    <w:p w:rsidR="00000000" w:rsidRPr="00F87DF8" w:rsidP="00F87DF8">
      <w:pPr>
        <w:pStyle w:val="Heading1"/>
      </w:pPr>
      <w:bookmarkStart w:id="5" w:name="O_1241400"/>
      <w:bookmarkEnd w:id="5"/>
      <w:r w:rsidRPr="00F87DF8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7D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DF8" w:rsidP="00F87DF8">
            <w:pPr>
              <w:pStyle w:val="BodyText"/>
            </w:pPr>
            <w:r w:rsidRPr="00F87DF8">
              <w:t>This qualification replaces and is equivalent to AVI40419 Certificate IV in Aviat</w:t>
            </w:r>
            <w:r w:rsidRPr="00F87DF8">
              <w:t>ion (Remote Pilot-Beyond Visual Line of Sight).</w:t>
            </w:r>
          </w:p>
        </w:tc>
      </w:tr>
    </w:tbl>
    <w:p w:rsidR="00000000" w:rsidRPr="00F87DF8" w:rsidP="00F87DF8">
      <w:pPr>
        <w:pStyle w:val="NoPaddingFontSize1"/>
      </w:pPr>
    </w:p>
    <w:p w:rsidR="00000000" w:rsidRPr="00F87DF8" w:rsidP="00F87DF8">
      <w:pPr>
        <w:pStyle w:val="AllowPageBreak"/>
      </w:pPr>
    </w:p>
    <w:p w:rsidR="00000000" w:rsidRPr="00F87DF8" w:rsidP="00F87DF8">
      <w:pPr>
        <w:pStyle w:val="Heading1"/>
      </w:pPr>
      <w:bookmarkStart w:id="6" w:name="O_1241402"/>
      <w:bookmarkEnd w:id="6"/>
      <w:r w:rsidRPr="00F87DF8">
        <w:t>Links</w:t>
      </w:r>
    </w:p>
    <w:p w:rsidR="00000000" w:rsidRPr="00F87DF8" w:rsidP="00B67791">
      <w:pPr>
        <w:pStyle w:val="BodyText"/>
      </w:pPr>
      <w:r w:rsidRPr="00F87DF8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C62925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F87DF8" w:rsidP="00F87DF8"/>
    <w:sectPr w:rsidSect="00F87D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D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DF8" w:rsidRPr="00B67791" w:rsidP="00B677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D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791" w:rsidP="00F87D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7791" w:rsidP="00F87D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67791" w:rsidP="00F87D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D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7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7DF8" w:rsidRPr="00B67791" w:rsidP="00B677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D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791" w:rsidRPr="002D2AF8" w:rsidP="00F87D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AVI40422 Certificate IV in Aviation (Remote Pilot-Beyond Visual Line of Sight)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67791" w:rsidP="00F87D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D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7D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7D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7D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7D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7D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7D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7D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7D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7D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7D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7DF8"/>
  </w:style>
  <w:style w:type="character" w:customStyle="1" w:styleId="Heading1Char">
    <w:name w:val="Heading 1 Char"/>
    <w:basedOn w:val="DefaultParagraphFont"/>
    <w:link w:val="Heading1"/>
    <w:rsid w:val="00F87D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7D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7DF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87DF8"/>
    <w:rPr>
      <w:b/>
      <w:spacing w:val="0"/>
    </w:rPr>
  </w:style>
  <w:style w:type="paragraph" w:customStyle="1" w:styleId="SuperHeading">
    <w:name w:val="SuperHeading"/>
    <w:basedOn w:val="Normal"/>
    <w:rsid w:val="00F87D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7D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87D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7D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7D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7D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7D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7D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7D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7D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7D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7D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7D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7D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7D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7D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7D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7D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7D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7D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7D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7DF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87D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7D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7D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7D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7DF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7D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7D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7D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7D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7D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7D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7D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7D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7D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7DF8"/>
    <w:rPr>
      <w:i/>
    </w:rPr>
  </w:style>
  <w:style w:type="paragraph" w:styleId="Caption">
    <w:name w:val="caption"/>
    <w:basedOn w:val="BodyText"/>
    <w:next w:val="Normal"/>
    <w:qFormat/>
    <w:rsid w:val="00F87D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7D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7D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7DF8"/>
  </w:style>
  <w:style w:type="paragraph" w:styleId="TableofFigures">
    <w:name w:val="table of figures"/>
    <w:basedOn w:val="Normal"/>
    <w:next w:val="Normal"/>
    <w:semiHidden/>
    <w:rsid w:val="00F87D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7DF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87DF8"/>
    <w:rPr>
      <w:rFonts w:ascii="Wingdings" w:hAnsi="Wingdings"/>
    </w:rPr>
  </w:style>
  <w:style w:type="paragraph" w:customStyle="1" w:styleId="TableHeading">
    <w:name w:val="Table Heading"/>
    <w:basedOn w:val="HeadingBase"/>
    <w:rsid w:val="00F87D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7DF8"/>
    <w:rPr>
      <w:color w:val="0033CC"/>
      <w:u w:val="none"/>
    </w:rPr>
  </w:style>
  <w:style w:type="paragraph" w:customStyle="1" w:styleId="BodyTextRight">
    <w:name w:val="Body Text Right"/>
    <w:basedOn w:val="BodyText"/>
    <w:rsid w:val="00F87D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7D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7DF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7D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7D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7D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7DF8"/>
    <w:rPr>
      <w:sz w:val="32"/>
    </w:rPr>
  </w:style>
  <w:style w:type="paragraph" w:customStyle="1" w:styleId="HeadingProcedure">
    <w:name w:val="Heading Procedure"/>
    <w:basedOn w:val="HeadingBase"/>
    <w:next w:val="Normal"/>
    <w:rsid w:val="00F87D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7DF8"/>
    <w:pPr>
      <w:spacing w:before="60" w:after="60"/>
    </w:pPr>
  </w:style>
  <w:style w:type="paragraph" w:styleId="ListContinue">
    <w:name w:val="List Continue"/>
    <w:basedOn w:val="List"/>
    <w:rsid w:val="00F87DF8"/>
    <w:pPr>
      <w:ind w:firstLine="0"/>
    </w:pPr>
  </w:style>
  <w:style w:type="paragraph" w:customStyle="1" w:styleId="ListNote">
    <w:name w:val="List Note"/>
    <w:basedOn w:val="List"/>
    <w:rsid w:val="00F87D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7D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7D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7DF8"/>
    <w:rPr>
      <w:rFonts w:ascii="Courier New" w:hAnsi="Courier New"/>
    </w:rPr>
  </w:style>
  <w:style w:type="paragraph" w:customStyle="1" w:styleId="NoteBullet">
    <w:name w:val="Note Bullet"/>
    <w:basedOn w:val="Note"/>
    <w:rsid w:val="00F87D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7D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7D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7D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7DF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87D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7D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7DF8"/>
    <w:rPr>
      <w:b/>
      <w:smallCaps/>
    </w:rPr>
  </w:style>
  <w:style w:type="paragraph" w:customStyle="1" w:styleId="TableListNumber">
    <w:name w:val="Table List Number"/>
    <w:basedOn w:val="ListNumber"/>
    <w:rsid w:val="00F87D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7D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7DF8"/>
    <w:pPr>
      <w:numPr>
        <w:numId w:val="7"/>
      </w:numPr>
    </w:pPr>
  </w:style>
  <w:style w:type="paragraph" w:customStyle="1" w:styleId="ListAlpha2">
    <w:name w:val="List Alpha 2"/>
    <w:basedOn w:val="List2"/>
    <w:rsid w:val="00F87DF8"/>
    <w:pPr>
      <w:numPr>
        <w:numId w:val="6"/>
      </w:numPr>
    </w:pPr>
  </w:style>
  <w:style w:type="paragraph" w:styleId="List2">
    <w:name w:val="List 2"/>
    <w:basedOn w:val="BodyText"/>
    <w:rsid w:val="00F87D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7D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7D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7D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7DF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7DF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87DF8"/>
    <w:pPr>
      <w:numPr>
        <w:numId w:val="2"/>
      </w:numPr>
    </w:pPr>
  </w:style>
  <w:style w:type="paragraph" w:styleId="ListContinue2">
    <w:name w:val="List Continue 2"/>
    <w:basedOn w:val="List2"/>
    <w:rsid w:val="00F87DF8"/>
    <w:pPr>
      <w:ind w:firstLine="0"/>
    </w:pPr>
  </w:style>
  <w:style w:type="paragraph" w:styleId="ListContinue3">
    <w:name w:val="List Continue 3"/>
    <w:basedOn w:val="List3"/>
    <w:rsid w:val="00F87DF8"/>
    <w:pPr>
      <w:ind w:left="1021" w:firstLine="0"/>
    </w:pPr>
  </w:style>
  <w:style w:type="paragraph" w:styleId="ListContinue4">
    <w:name w:val="List Continue 4"/>
    <w:basedOn w:val="List4"/>
    <w:rsid w:val="00F87DF8"/>
    <w:pPr>
      <w:ind w:firstLine="0"/>
    </w:pPr>
  </w:style>
  <w:style w:type="paragraph" w:styleId="ListContinue5">
    <w:name w:val="List Continue 5"/>
    <w:basedOn w:val="List5"/>
    <w:rsid w:val="00F87DF8"/>
    <w:pPr>
      <w:ind w:firstLine="0"/>
    </w:pPr>
  </w:style>
  <w:style w:type="paragraph" w:styleId="ListNumber3">
    <w:name w:val="List Number 3"/>
    <w:basedOn w:val="List3"/>
    <w:rsid w:val="00F87DF8"/>
    <w:pPr>
      <w:numPr>
        <w:numId w:val="3"/>
      </w:numPr>
    </w:pPr>
  </w:style>
  <w:style w:type="paragraph" w:styleId="ListNumber4">
    <w:name w:val="List Number 4"/>
    <w:basedOn w:val="List4"/>
    <w:rsid w:val="00F87DF8"/>
    <w:pPr>
      <w:numPr>
        <w:numId w:val="4"/>
      </w:numPr>
    </w:pPr>
  </w:style>
  <w:style w:type="paragraph" w:styleId="ListNumber5">
    <w:name w:val="List Number 5"/>
    <w:basedOn w:val="List5"/>
    <w:rsid w:val="00F87DF8"/>
    <w:pPr>
      <w:numPr>
        <w:numId w:val="5"/>
      </w:numPr>
    </w:pPr>
  </w:style>
  <w:style w:type="paragraph" w:styleId="BlockText">
    <w:name w:val="Block Text"/>
    <w:basedOn w:val="Normal"/>
    <w:rsid w:val="00F87D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7D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7DF8"/>
    <w:rPr>
      <w:sz w:val="16"/>
      <w:vertAlign w:val="superscript"/>
    </w:rPr>
  </w:style>
  <w:style w:type="character" w:customStyle="1" w:styleId="Symbols">
    <w:name w:val="Symbols"/>
    <w:basedOn w:val="DefaultParagraphFont"/>
    <w:rsid w:val="00F87DF8"/>
    <w:rPr>
      <w:rFonts w:ascii="Symbol" w:hAnsi="Symbol"/>
    </w:rPr>
  </w:style>
  <w:style w:type="character" w:customStyle="1" w:styleId="MenuOptions">
    <w:name w:val="Menu Options"/>
    <w:basedOn w:val="DefaultParagraphFont"/>
    <w:rsid w:val="00F87D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7DF8"/>
    <w:rPr>
      <w:b/>
    </w:rPr>
  </w:style>
  <w:style w:type="character" w:customStyle="1" w:styleId="Underlined">
    <w:name w:val="Underlined"/>
    <w:basedOn w:val="DefaultParagraphFont"/>
    <w:rsid w:val="00F87DF8"/>
    <w:rPr>
      <w:u w:val="single"/>
    </w:rPr>
  </w:style>
  <w:style w:type="paragraph" w:customStyle="1" w:styleId="TableBodyTextRight">
    <w:name w:val="Table Body Text Right"/>
    <w:basedOn w:val="TableBodyText"/>
    <w:rsid w:val="00F87D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7DF8"/>
    <w:rPr>
      <w:sz w:val="18"/>
    </w:rPr>
  </w:style>
  <w:style w:type="paragraph" w:customStyle="1" w:styleId="BodySmallRight">
    <w:name w:val="Body Small Right"/>
    <w:basedOn w:val="BodyTextRight"/>
    <w:rsid w:val="00F87DF8"/>
    <w:rPr>
      <w:sz w:val="18"/>
      <w:szCs w:val="18"/>
    </w:rPr>
  </w:style>
  <w:style w:type="paragraph" w:customStyle="1" w:styleId="MarginEdition">
    <w:name w:val="Margin Edition"/>
    <w:basedOn w:val="MarginNote"/>
    <w:rsid w:val="00F87D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7DF8"/>
    <w:rPr>
      <w:sz w:val="2"/>
      <w:szCs w:val="2"/>
    </w:rPr>
  </w:style>
  <w:style w:type="character" w:customStyle="1" w:styleId="Small">
    <w:name w:val="Small"/>
    <w:basedOn w:val="DefaultParagraphFont"/>
    <w:rsid w:val="00F87DF8"/>
    <w:rPr>
      <w:sz w:val="16"/>
    </w:rPr>
  </w:style>
  <w:style w:type="paragraph" w:customStyle="1" w:styleId="WideTable">
    <w:name w:val="Wide Table"/>
    <w:basedOn w:val="Normal"/>
    <w:rsid w:val="00F87D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7DF8"/>
  </w:style>
  <w:style w:type="paragraph" w:styleId="Quote">
    <w:name w:val="Quote"/>
    <w:basedOn w:val="Heading1"/>
    <w:link w:val="QuoteChar"/>
    <w:qFormat/>
    <w:rsid w:val="00F87D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7D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7DF8"/>
    <w:pPr>
      <w:pageBreakBefore/>
    </w:pPr>
  </w:style>
  <w:style w:type="paragraph" w:customStyle="1" w:styleId="Border">
    <w:name w:val="Border"/>
    <w:basedOn w:val="Normal"/>
    <w:qFormat/>
    <w:rsid w:val="00F87D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7D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7D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7D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7D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7D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7D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7D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7D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7DF8"/>
    <w:rPr>
      <w:u w:val="single"/>
    </w:rPr>
  </w:style>
  <w:style w:type="character" w:customStyle="1" w:styleId="BoldandItalics">
    <w:name w:val="Bold and Italics"/>
    <w:qFormat/>
    <w:rsid w:val="00F87DF8"/>
    <w:rPr>
      <w:b/>
      <w:i/>
      <w:u w:val="none"/>
    </w:rPr>
  </w:style>
  <w:style w:type="paragraph" w:styleId="BalloonText">
    <w:name w:val="Balloon Text"/>
    <w:basedOn w:val="Normal"/>
    <w:link w:val="BalloonTextChar"/>
    <w:rsid w:val="00F87D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7D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7D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7D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7D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7D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7DF8"/>
    <w:pPr>
      <w:spacing w:before="0" w:after="0"/>
    </w:pPr>
  </w:style>
  <w:style w:type="paragraph" w:customStyle="1" w:styleId="BodyTextBold">
    <w:name w:val="Body Text Bold"/>
    <w:basedOn w:val="BodyText"/>
    <w:qFormat/>
    <w:rsid w:val="00F87DF8"/>
    <w:rPr>
      <w:b/>
    </w:rPr>
  </w:style>
  <w:style w:type="character" w:styleId="Hyperlink">
    <w:name w:val="Hyperlink"/>
    <w:basedOn w:val="DefaultParagraphFont"/>
    <w:uiPriority w:val="99"/>
    <w:unhideWhenUsed/>
    <w:rsid w:val="00B677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2271</Characters>
  <Application>Microsoft Office Word</Application>
  <DocSecurity>0</DocSecurity>
  <Lines>73</Lines>
  <Paragraphs>48</Paragraphs>
  <ScaleCrop>false</ScaleCrop>
  <Company>Author-it Software Corporation Ltd.</Company>
  <LinksUpToDate>false</LinksUpToDate>
  <CharactersWithSpaces>2565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AVI40422 Certificate IV in Aviation (Remote Pilot-Beyond Visual Line of Sight)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2022-10-20T13:42:38Z</dcterms:created>
  <dcterms:modified xsi:type="dcterms:W3CDTF">2022-10-19T22:12:00Z</dcterms:modified>
</cp:coreProperties>
</file>