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25A" w:rsidP="008D7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AVI40119 Certificate IV in Aviation (Air Crew Officer)</w:t>
      </w:r>
      <w:r>
        <w:fldChar w:fldCharType="end"/>
      </w:r>
    </w:p>
    <w:p w:rsidR="008D725A" w:rsidP="008D725A">
      <w:pPr>
        <w:pStyle w:val="Version"/>
        <w:sectPr w:rsidSect="00D87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87871" w:rsidP="00D87871">
      <w:pPr>
        <w:pStyle w:val="SuperHeading"/>
      </w:pPr>
      <w:r w:rsidRPr="00D87871">
        <w:t>AVI40119 Certificate IV in Aviation (Air Crew Officer)</w:t>
      </w:r>
    </w:p>
    <w:p w:rsidR="00000000" w:rsidRPr="00D87871" w:rsidP="00D87871">
      <w:pPr>
        <w:pStyle w:val="Heading1"/>
      </w:pPr>
      <w:bookmarkStart w:id="1" w:name="O_1225849"/>
      <w:bookmarkEnd w:id="1"/>
      <w:r w:rsidRPr="00D878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>Release 2. Updated superseded HLT elective unit.</w:t>
            </w:r>
          </w:p>
          <w:p w:rsidR="00000000" w:rsidRPr="00D87871" w:rsidP="00D87871">
            <w:pPr>
              <w:pStyle w:val="BodyText"/>
            </w:pPr>
            <w:r w:rsidRPr="00D87871">
              <w:t>Release 1. This is the first release of this qualification in the AVI Aviation Training Package.</w:t>
            </w:r>
          </w:p>
        </w:tc>
      </w:tr>
    </w:tbl>
    <w:p w:rsidR="008D725A" w:rsidP="00D87871">
      <w:pPr>
        <w:pStyle w:val="NoPaddingFontSize1"/>
      </w:pPr>
    </w:p>
    <w:p w:rsidR="008D725A" w:rsidP="00D87871">
      <w:pPr>
        <w:pStyle w:val="NoPaddingFontSize1"/>
      </w:pPr>
    </w:p>
    <w:p w:rsidR="00000000" w:rsidRPr="00D87871" w:rsidP="00D87871">
      <w:pPr>
        <w:pStyle w:val="Heading1"/>
      </w:pPr>
      <w:bookmarkStart w:id="2" w:name="O_1225848"/>
      <w:bookmarkEnd w:id="2"/>
      <w:r w:rsidRPr="00D8787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>This qualification ref</w:t>
            </w:r>
            <w:r w:rsidRPr="00D87871">
              <w:t>lects the roles of flight crew personnel performing normal and emergency air crew officer duties in support of commercial or Defence aviation operations.</w:t>
            </w:r>
          </w:p>
          <w:p w:rsidR="00000000" w:rsidRPr="00D87871" w:rsidP="00D87871">
            <w:pPr>
              <w:pStyle w:val="BodyText"/>
            </w:pPr>
            <w:r w:rsidRPr="00D87871">
              <w:t>Air crew officer duties include applying technical and non-technical aviation skills and knowledge wit</w:t>
            </w:r>
            <w:r w:rsidRPr="00D87871">
              <w:t>hin rotary wing operational environments.</w:t>
            </w:r>
          </w:p>
          <w:p w:rsidR="00000000" w:rsidRPr="00D87871" w:rsidP="00D87871">
            <w:pPr>
              <w:pStyle w:val="BodyText"/>
            </w:pPr>
            <w:r w:rsidRPr="00D87871">
              <w:t>Individuals working at this level will apply knowledge and skills to demonstrate autonomy, judgement and limited responsibility in known or changing contexts within established parameters.</w:t>
            </w:r>
          </w:p>
          <w:p w:rsidR="00000000" w:rsidRPr="00D87871" w:rsidP="00D87871">
            <w:pPr>
              <w:pStyle w:val="BodyText"/>
            </w:pPr>
            <w:r w:rsidRPr="00D87871">
              <w:t xml:space="preserve">This qualification forms </w:t>
            </w:r>
            <w:r w:rsidRPr="00D87871">
              <w:t>some of the requirements for certification by the Civil Aviation Safety Authority (CASA) as a task specialist or other aerial work operations as directed by Civil Aviation Safety Regulation (CASR) Part 138 Aerial work operations.</w:t>
            </w:r>
          </w:p>
          <w:p w:rsidR="00000000" w:rsidRPr="00D87871" w:rsidP="00D87871">
            <w:pPr>
              <w:pStyle w:val="BodyText"/>
            </w:pPr>
            <w:r w:rsidRPr="00D87871">
              <w:t xml:space="preserve">Civil and military flight </w:t>
            </w:r>
            <w:r w:rsidRPr="00D87871">
              <w:t>crew seeking authorisation for aerial work operations should check these requirements with CASA.</w:t>
            </w:r>
          </w:p>
          <w:p w:rsidR="00000000" w:rsidRPr="00D87871" w:rsidP="00D87871">
            <w:pPr>
              <w:pStyle w:val="BodyText"/>
            </w:pPr>
            <w:r w:rsidRPr="00D87871">
              <w:rPr>
                <w:rStyle w:val="SpecialBold"/>
              </w:rPr>
              <w:t>Occupations include</w:t>
            </w:r>
            <w:r w:rsidRPr="00D87871">
              <w:t>:</w:t>
            </w:r>
          </w:p>
          <w:p w:rsidR="00000000" w:rsidRPr="00D87871" w:rsidP="00D87871">
            <w:pPr>
              <w:pStyle w:val="ListBullet"/>
            </w:pPr>
            <w:r w:rsidRPr="00D87871">
              <w:t>Air Crew Officer (ACO)</w:t>
            </w:r>
          </w:p>
        </w:tc>
      </w:tr>
    </w:tbl>
    <w:p w:rsidR="008D725A" w:rsidP="00D87871">
      <w:pPr>
        <w:pStyle w:val="NoPaddingFontSize1"/>
      </w:pPr>
    </w:p>
    <w:p w:rsidR="008D725A" w:rsidP="00D87871">
      <w:pPr>
        <w:pStyle w:val="NoPaddingFontSize1"/>
      </w:pPr>
    </w:p>
    <w:p w:rsidR="00000000" w:rsidRPr="00D87871" w:rsidP="00D87871">
      <w:pPr>
        <w:pStyle w:val="Heading1"/>
      </w:pPr>
      <w:bookmarkStart w:id="3" w:name="O_1225847"/>
      <w:bookmarkEnd w:id="3"/>
      <w:r w:rsidRPr="00D8787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>There are no entry requirements for this qualification.</w:t>
            </w:r>
          </w:p>
        </w:tc>
      </w:tr>
    </w:tbl>
    <w:p w:rsidR="00000000" w:rsidRPr="00D87871" w:rsidP="00D87871">
      <w:pPr>
        <w:pStyle w:val="NoPaddingFontSize1"/>
      </w:pPr>
    </w:p>
    <w:p w:rsidR="00000000" w:rsidRPr="00D87871" w:rsidP="00D87871">
      <w:pPr>
        <w:pStyle w:val="AllowPageBreak"/>
      </w:pPr>
    </w:p>
    <w:p w:rsidR="00000000" w:rsidRPr="00D87871" w:rsidP="00D87871">
      <w:pPr>
        <w:pStyle w:val="Heading1"/>
      </w:pPr>
      <w:bookmarkStart w:id="4" w:name="O_1225846"/>
      <w:bookmarkEnd w:id="4"/>
      <w:r w:rsidRPr="00D8787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8"/>
        <w:gridCol w:w="7739"/>
      </w:tblGrid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 xml:space="preserve">A total of </w:t>
            </w:r>
            <w:r w:rsidRPr="00D87871">
              <w:rPr>
                <w:rStyle w:val="SpecialBold"/>
              </w:rPr>
              <w:t xml:space="preserve">21 units of competency </w:t>
            </w:r>
            <w:r w:rsidRPr="00D87871">
              <w:t>comprising:</w:t>
            </w:r>
          </w:p>
          <w:p w:rsidR="00000000" w:rsidRPr="00D87871" w:rsidP="00D87871">
            <w:pPr>
              <w:pStyle w:val="BodyText"/>
            </w:pPr>
            <w:r w:rsidRPr="00D87871">
              <w:rPr>
                <w:rStyle w:val="SpecialBold"/>
              </w:rPr>
              <w:t>14 core units</w:t>
            </w:r>
            <w:r w:rsidRPr="00D87871">
              <w:t xml:space="preserve"> listed below</w:t>
            </w:r>
            <w:r w:rsidRPr="00D87871">
              <w:rPr>
                <w:rStyle w:val="SpecialBold"/>
              </w:rPr>
              <w:t xml:space="preserve"> plus:</w:t>
            </w:r>
          </w:p>
          <w:p w:rsidR="00000000" w:rsidRPr="00D87871" w:rsidP="00D87871">
            <w:pPr>
              <w:pStyle w:val="BodyText"/>
            </w:pPr>
            <w:r w:rsidRPr="00D87871">
              <w:rPr>
                <w:rStyle w:val="SpecialBold"/>
              </w:rPr>
              <w:t>7 general elective units</w:t>
            </w:r>
            <w:r w:rsidRPr="00D87871">
              <w:t xml:space="preserve"> from the general elective units listed below.</w:t>
            </w:r>
          </w:p>
          <w:p w:rsidR="00000000" w:rsidRPr="00D87871" w:rsidP="00D87871">
            <w:pPr>
              <w:pStyle w:val="BodyText"/>
            </w:pPr>
            <w:r w:rsidRPr="00D87871">
              <w:rPr>
                <w:rStyle w:val="SpecialBold"/>
              </w:rPr>
              <w:t>Up to 2 elective units</w:t>
            </w:r>
            <w:r w:rsidRPr="00D87871">
              <w:t xml:space="preserve"> may be selected from any relevant nationally endorsed Trai</w:t>
            </w:r>
            <w:r w:rsidRPr="00D87871">
              <w:t>ning Package or accredited course. The elective units must contribute to the vocational outcomes of the qualification.</w:t>
            </w:r>
          </w:p>
          <w:p w:rsidR="00000000" w:rsidRPr="00D87871" w:rsidP="00D87871">
            <w:pPr>
              <w:pStyle w:val="BodyText"/>
            </w:pPr>
            <w:r w:rsidRPr="00D87871">
              <w:t>The following imported units have a prerequisite unit:</w:t>
            </w:r>
          </w:p>
          <w:p w:rsidR="00000000" w:rsidP="00D87871">
            <w:pPr>
              <w:pStyle w:val="ListBullet2"/>
              <w:rPr>
                <w:lang w:val="en-NZ"/>
              </w:rPr>
            </w:pPr>
            <w:r w:rsidRPr="00D87871">
              <w:t>HLTAID015 Provide advanced resuscitation and oxygen therapy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rPr>
                <w:rStyle w:val="SpecialBold"/>
              </w:rPr>
              <w:t>Core units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AVIF0023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Apply aircraft safety procedures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AVIF0026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Implement aviation risk management processes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AVIF0035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Manage human factors in aviation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AVIF0038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Undertake aircraft underwater escape and survival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AVIF0041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Maintain the safety of people and aircraft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AVIF0042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Respond to abnormal and emergency situations in an aircraft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AVIO0017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Manage disruptive behaviour and unlawful interference with aviation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AVIW0025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Complete aircraft and flight equipment pre- and post-fl</w:t>
            </w:r>
            <w:r w:rsidRPr="00D87871">
              <w:t>ight actions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AVIY0051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helicopter landing site and unprepared helicopter landing site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AVIZ0003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Maintain basic situational awareness in an aviation workplace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 xml:space="preserve">BSBMGT405 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Provide personal leadership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TLIA1001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Secure cargo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TLID2003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Handle dangerous goods/hazardous substances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TLIE3002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Estimate/calculate mass, area and quantify dimensions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rPr>
                <w:rStyle w:val="SpecialBold"/>
              </w:rPr>
              <w:t>General elective units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AVIE0003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Operate aeronautical radio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AVIE0005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Complete a Notice to Airmen (NOTAM)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AVIE0006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Maintain aircraft radio communications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AVIF0024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Provide first aid in an aviation environment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AVIF0027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Implement aviation fatigue risk management processes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AVIF0039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Utilise emergency breathing system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AVIF0044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Marshal aircraft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AVIJ0002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quality control operations related to refuelling and defuelling aircraft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AVIL0005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Plan an aircraft load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AVIW0020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Refuel aircraft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AVIW0024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Perform down the wire duties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AVIW0026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night vision imaging system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AVIW0027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Deliver pyr</w:t>
            </w:r>
            <w:r w:rsidRPr="00D87871">
              <w:t>otechnics and handheld stores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AVIW0030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Manage aircraft sensor systems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AVIY0040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Apply aeronautical knowledge to aviation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AVIY0041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Apply the principles of civil air law to aviation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AVIY0065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external load-lift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AVIY0066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hoisting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AVIY0067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airborne extraction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AVIY0068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Conduct airborne rappelling operations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AVIW0034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Perform non-pilot cockpit duties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HLTAID011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Provide First Aid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HLTAID015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>Provide advanced resuscitation and oxygen therapy</w:t>
            </w:r>
          </w:p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∟</w:t>
            </w:r>
            <w:r w:rsidRPr="00D87871">
              <w:t xml:space="preserve"> HLTAID011 Provide First Aid</w:t>
            </w:r>
          </w:p>
        </w:tc>
      </w:tr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871">
            <w:pPr>
              <w:pStyle w:val="BodyText"/>
              <w:rPr>
                <w:lang w:val="en-NZ"/>
              </w:rPr>
            </w:pPr>
            <w:r w:rsidRPr="00D87871">
              <w:t>TLIO1002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>Follow security procedures when working with passengers and personnel</w:t>
            </w:r>
          </w:p>
        </w:tc>
      </w:tr>
    </w:tbl>
    <w:p w:rsidR="00000000" w:rsidRPr="00D87871" w:rsidP="00D87871">
      <w:pPr>
        <w:pStyle w:val="NoPaddingFontSize1"/>
      </w:pPr>
    </w:p>
    <w:p w:rsidR="00000000" w:rsidRPr="00D87871" w:rsidP="00D87871">
      <w:pPr>
        <w:pStyle w:val="AllowPageBreak"/>
      </w:pPr>
    </w:p>
    <w:p w:rsidR="00000000" w:rsidRPr="00D87871" w:rsidP="00D87871">
      <w:pPr>
        <w:pStyle w:val="Heading1"/>
      </w:pPr>
      <w:bookmarkStart w:id="5" w:name="O_1225845"/>
      <w:bookmarkEnd w:id="5"/>
      <w:r w:rsidRPr="00D8787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871" w:rsidP="00D87871">
            <w:pPr>
              <w:pStyle w:val="BodyText"/>
            </w:pPr>
            <w:r w:rsidRPr="00D87871">
              <w:t>This qualification replaces and is equiva</w:t>
            </w:r>
            <w:r w:rsidRPr="00D87871">
              <w:t>lent to AVI40116 Certificate IV in Aviation (Air Crew Officer).</w:t>
            </w:r>
          </w:p>
        </w:tc>
      </w:tr>
    </w:tbl>
    <w:p w:rsidR="00000000" w:rsidRPr="00D87871" w:rsidP="00D87871">
      <w:pPr>
        <w:pStyle w:val="NoPaddingFontSize1"/>
      </w:pPr>
    </w:p>
    <w:p w:rsidR="00000000" w:rsidRPr="00D87871" w:rsidP="00D87871">
      <w:pPr>
        <w:pStyle w:val="AllowPageBreak"/>
      </w:pPr>
    </w:p>
    <w:p w:rsidR="00000000" w:rsidRPr="00D87871" w:rsidP="00D87871">
      <w:pPr>
        <w:pStyle w:val="Heading1"/>
      </w:pPr>
      <w:bookmarkStart w:id="6" w:name="O_1225850"/>
      <w:bookmarkEnd w:id="6"/>
      <w:r w:rsidRPr="00D87871">
        <w:t>Links</w:t>
      </w:r>
    </w:p>
    <w:p w:rsidR="00000000" w:rsidRPr="00D87871" w:rsidP="008D725A">
      <w:pPr>
        <w:pStyle w:val="BodyText"/>
      </w:pPr>
      <w:r w:rsidRPr="00D878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1719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87871" w:rsidP="00D87871"/>
    <w:sectPr w:rsidSect="00D878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71" w:rsidRPr="008D725A" w:rsidP="008D7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5A" w:rsidP="00D87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25A" w:rsidP="00D87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725A" w:rsidP="00D87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871" w:rsidRPr="008D725A" w:rsidP="008D7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5A" w:rsidRPr="002D2AF8" w:rsidP="00D87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AVI40119 Certificate IV in Aviation (Air Crew Officer)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8D725A" w:rsidP="00D87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161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22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6A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871"/>
  </w:style>
  <w:style w:type="character" w:customStyle="1" w:styleId="Heading1Char">
    <w:name w:val="Heading 1 Char"/>
    <w:basedOn w:val="DefaultParagraphFont"/>
    <w:link w:val="Heading1"/>
    <w:rsid w:val="00D87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8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8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871"/>
    <w:rPr>
      <w:b/>
      <w:spacing w:val="0"/>
    </w:rPr>
  </w:style>
  <w:style w:type="paragraph" w:styleId="ListBullet2">
    <w:name w:val="List Bullet 2"/>
    <w:basedOn w:val="List2"/>
    <w:rsid w:val="00D878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7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8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871"/>
    <w:rPr>
      <w:i/>
    </w:rPr>
  </w:style>
  <w:style w:type="paragraph" w:styleId="Caption">
    <w:name w:val="caption"/>
    <w:basedOn w:val="BodyText"/>
    <w:next w:val="Normal"/>
    <w:qFormat/>
    <w:rsid w:val="00D87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871"/>
  </w:style>
  <w:style w:type="paragraph" w:styleId="TableofFigures">
    <w:name w:val="table of figures"/>
    <w:basedOn w:val="Normal"/>
    <w:next w:val="Normal"/>
    <w:semiHidden/>
    <w:rsid w:val="00D87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8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871"/>
    <w:rPr>
      <w:rFonts w:ascii="Wingdings" w:hAnsi="Wingdings"/>
    </w:rPr>
  </w:style>
  <w:style w:type="paragraph" w:customStyle="1" w:styleId="TableHeading">
    <w:name w:val="Table Heading"/>
    <w:basedOn w:val="HeadingBase"/>
    <w:rsid w:val="00D87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871"/>
    <w:rPr>
      <w:color w:val="0033CC"/>
      <w:u w:val="none"/>
    </w:rPr>
  </w:style>
  <w:style w:type="paragraph" w:customStyle="1" w:styleId="BodyTextRight">
    <w:name w:val="Body Text Right"/>
    <w:basedOn w:val="BodyText"/>
    <w:rsid w:val="00D87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8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871"/>
    <w:rPr>
      <w:sz w:val="32"/>
    </w:rPr>
  </w:style>
  <w:style w:type="paragraph" w:customStyle="1" w:styleId="HeadingProcedure">
    <w:name w:val="Heading Procedure"/>
    <w:basedOn w:val="HeadingBase"/>
    <w:next w:val="Normal"/>
    <w:rsid w:val="00D87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871"/>
    <w:pPr>
      <w:spacing w:before="60" w:after="60"/>
    </w:pPr>
  </w:style>
  <w:style w:type="paragraph" w:styleId="ListContinue">
    <w:name w:val="List Continue"/>
    <w:basedOn w:val="List"/>
    <w:rsid w:val="00D87871"/>
    <w:pPr>
      <w:ind w:firstLine="0"/>
    </w:pPr>
  </w:style>
  <w:style w:type="paragraph" w:customStyle="1" w:styleId="ListNote">
    <w:name w:val="List Note"/>
    <w:basedOn w:val="List"/>
    <w:rsid w:val="00D87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871"/>
    <w:rPr>
      <w:rFonts w:ascii="Courier New" w:hAnsi="Courier New"/>
    </w:rPr>
  </w:style>
  <w:style w:type="paragraph" w:customStyle="1" w:styleId="NoteBullet">
    <w:name w:val="Note Bullet"/>
    <w:basedOn w:val="Note"/>
    <w:rsid w:val="00D87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8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871"/>
    <w:rPr>
      <w:b/>
      <w:smallCaps/>
    </w:rPr>
  </w:style>
  <w:style w:type="paragraph" w:customStyle="1" w:styleId="TableListNumber">
    <w:name w:val="Table List Number"/>
    <w:basedOn w:val="ListNumber"/>
    <w:rsid w:val="00D87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871"/>
    <w:pPr>
      <w:numPr>
        <w:numId w:val="9"/>
      </w:numPr>
    </w:pPr>
  </w:style>
  <w:style w:type="paragraph" w:customStyle="1" w:styleId="ListAlpha2">
    <w:name w:val="List Alpha 2"/>
    <w:basedOn w:val="List2"/>
    <w:rsid w:val="00D87871"/>
    <w:pPr>
      <w:numPr>
        <w:numId w:val="8"/>
      </w:numPr>
    </w:pPr>
  </w:style>
  <w:style w:type="paragraph" w:styleId="List2">
    <w:name w:val="List 2"/>
    <w:basedOn w:val="BodyText"/>
    <w:rsid w:val="00D87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8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8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871"/>
    <w:pPr>
      <w:numPr>
        <w:numId w:val="4"/>
      </w:numPr>
    </w:pPr>
  </w:style>
  <w:style w:type="paragraph" w:styleId="ListContinue2">
    <w:name w:val="List Continue 2"/>
    <w:basedOn w:val="List2"/>
    <w:rsid w:val="00D87871"/>
    <w:pPr>
      <w:ind w:firstLine="0"/>
    </w:pPr>
  </w:style>
  <w:style w:type="paragraph" w:styleId="ListContinue3">
    <w:name w:val="List Continue 3"/>
    <w:basedOn w:val="List3"/>
    <w:rsid w:val="00D87871"/>
    <w:pPr>
      <w:ind w:left="1021" w:firstLine="0"/>
    </w:pPr>
  </w:style>
  <w:style w:type="paragraph" w:styleId="ListContinue4">
    <w:name w:val="List Continue 4"/>
    <w:basedOn w:val="List4"/>
    <w:rsid w:val="00D87871"/>
    <w:pPr>
      <w:ind w:firstLine="0"/>
    </w:pPr>
  </w:style>
  <w:style w:type="paragraph" w:styleId="ListContinue5">
    <w:name w:val="List Continue 5"/>
    <w:basedOn w:val="List5"/>
    <w:rsid w:val="00D87871"/>
    <w:pPr>
      <w:ind w:firstLine="0"/>
    </w:pPr>
  </w:style>
  <w:style w:type="paragraph" w:styleId="ListNumber3">
    <w:name w:val="List Number 3"/>
    <w:basedOn w:val="List3"/>
    <w:rsid w:val="00D87871"/>
    <w:pPr>
      <w:numPr>
        <w:numId w:val="5"/>
      </w:numPr>
    </w:pPr>
  </w:style>
  <w:style w:type="paragraph" w:styleId="ListNumber4">
    <w:name w:val="List Number 4"/>
    <w:basedOn w:val="List4"/>
    <w:rsid w:val="00D87871"/>
    <w:pPr>
      <w:numPr>
        <w:numId w:val="6"/>
      </w:numPr>
    </w:pPr>
  </w:style>
  <w:style w:type="paragraph" w:styleId="ListNumber5">
    <w:name w:val="List Number 5"/>
    <w:basedOn w:val="List5"/>
    <w:rsid w:val="00D87871"/>
    <w:pPr>
      <w:numPr>
        <w:numId w:val="7"/>
      </w:numPr>
    </w:pPr>
  </w:style>
  <w:style w:type="paragraph" w:styleId="BlockText">
    <w:name w:val="Block Text"/>
    <w:basedOn w:val="Normal"/>
    <w:rsid w:val="00D87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871"/>
    <w:rPr>
      <w:sz w:val="16"/>
      <w:vertAlign w:val="superscript"/>
    </w:rPr>
  </w:style>
  <w:style w:type="character" w:customStyle="1" w:styleId="Symbols">
    <w:name w:val="Symbols"/>
    <w:basedOn w:val="DefaultParagraphFont"/>
    <w:rsid w:val="00D87871"/>
    <w:rPr>
      <w:rFonts w:ascii="Symbol" w:hAnsi="Symbol"/>
    </w:rPr>
  </w:style>
  <w:style w:type="character" w:customStyle="1" w:styleId="MenuOptions">
    <w:name w:val="Menu Options"/>
    <w:basedOn w:val="DefaultParagraphFont"/>
    <w:rsid w:val="00D87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871"/>
    <w:rPr>
      <w:b/>
    </w:rPr>
  </w:style>
  <w:style w:type="character" w:customStyle="1" w:styleId="Underlined">
    <w:name w:val="Underlined"/>
    <w:basedOn w:val="DefaultParagraphFont"/>
    <w:rsid w:val="00D87871"/>
    <w:rPr>
      <w:u w:val="single"/>
    </w:rPr>
  </w:style>
  <w:style w:type="paragraph" w:customStyle="1" w:styleId="TableBodyTextRight">
    <w:name w:val="Table Body Text Right"/>
    <w:basedOn w:val="TableBodyText"/>
    <w:rsid w:val="00D87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871"/>
    <w:rPr>
      <w:sz w:val="18"/>
    </w:rPr>
  </w:style>
  <w:style w:type="paragraph" w:customStyle="1" w:styleId="BodySmallRight">
    <w:name w:val="Body Small Right"/>
    <w:basedOn w:val="BodyTextRight"/>
    <w:rsid w:val="00D87871"/>
    <w:rPr>
      <w:sz w:val="18"/>
      <w:szCs w:val="18"/>
    </w:rPr>
  </w:style>
  <w:style w:type="paragraph" w:customStyle="1" w:styleId="MarginEdition">
    <w:name w:val="Margin Edition"/>
    <w:basedOn w:val="MarginNote"/>
    <w:rsid w:val="00D87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871"/>
    <w:rPr>
      <w:sz w:val="2"/>
      <w:szCs w:val="2"/>
    </w:rPr>
  </w:style>
  <w:style w:type="character" w:customStyle="1" w:styleId="Small">
    <w:name w:val="Small"/>
    <w:basedOn w:val="DefaultParagraphFont"/>
    <w:rsid w:val="00D87871"/>
    <w:rPr>
      <w:sz w:val="16"/>
    </w:rPr>
  </w:style>
  <w:style w:type="paragraph" w:customStyle="1" w:styleId="WideTable">
    <w:name w:val="Wide Table"/>
    <w:basedOn w:val="Normal"/>
    <w:rsid w:val="00D87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871"/>
  </w:style>
  <w:style w:type="paragraph" w:styleId="Quote">
    <w:name w:val="Quote"/>
    <w:basedOn w:val="Heading1"/>
    <w:link w:val="QuoteChar"/>
    <w:qFormat/>
    <w:rsid w:val="00D87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871"/>
    <w:pPr>
      <w:pageBreakBefore/>
    </w:pPr>
  </w:style>
  <w:style w:type="paragraph" w:customStyle="1" w:styleId="Border">
    <w:name w:val="Border"/>
    <w:basedOn w:val="Normal"/>
    <w:qFormat/>
    <w:rsid w:val="00D87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871"/>
    <w:rPr>
      <w:u w:val="single"/>
    </w:rPr>
  </w:style>
  <w:style w:type="character" w:customStyle="1" w:styleId="BoldandItalics">
    <w:name w:val="Bold and Italics"/>
    <w:qFormat/>
    <w:rsid w:val="00D87871"/>
    <w:rPr>
      <w:b/>
      <w:i/>
      <w:u w:val="none"/>
    </w:rPr>
  </w:style>
  <w:style w:type="paragraph" w:styleId="BalloonText">
    <w:name w:val="Balloon Text"/>
    <w:basedOn w:val="Normal"/>
    <w:link w:val="BalloonTextChar"/>
    <w:rsid w:val="00D87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871"/>
    <w:pPr>
      <w:spacing w:before="0" w:after="0"/>
    </w:pPr>
  </w:style>
  <w:style w:type="paragraph" w:customStyle="1" w:styleId="BodyTextBold">
    <w:name w:val="Body Text Bold"/>
    <w:basedOn w:val="BodyText"/>
    <w:qFormat/>
    <w:rsid w:val="00D87871"/>
    <w:rPr>
      <w:b/>
    </w:rPr>
  </w:style>
  <w:style w:type="character" w:styleId="Hyperlink">
    <w:name w:val="Hyperlink"/>
    <w:basedOn w:val="DefaultParagraphFont"/>
    <w:uiPriority w:val="99"/>
    <w:unhideWhenUsed/>
    <w:rsid w:val="008D7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3799</Characters>
  <Application>Microsoft Office Word</Application>
  <DocSecurity>0</DocSecurity>
  <Lines>140</Lines>
  <Paragraphs>128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AVI40119 Certificate IV in Aviation (Air Crew Officer)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2022-03-23T10:47:34Z</dcterms:created>
  <dcterms:modified xsi:type="dcterms:W3CDTF">2022-03-08T03:19:00Z</dcterms:modified>
</cp:coreProperties>
</file>