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31E" w:rsidP="001A53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AVI30319 Certificate III in Aviation (Ground Operations and Service)</w:t>
      </w:r>
      <w:r>
        <w:fldChar w:fldCharType="end"/>
      </w:r>
    </w:p>
    <w:p w:rsidR="001A531E" w:rsidP="001A531E">
      <w:pPr>
        <w:pStyle w:val="Version"/>
        <w:sectPr w:rsidSect="00F714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F71491" w:rsidP="00F71491">
      <w:pPr>
        <w:pStyle w:val="SuperHeading"/>
      </w:pPr>
      <w:r w:rsidRPr="00F71491">
        <w:t>AVI30319 Certificate III in Aviation (Ground Operations and Service)</w:t>
      </w:r>
    </w:p>
    <w:p w:rsidR="00000000" w:rsidRPr="00F71491" w:rsidP="00F71491">
      <w:pPr>
        <w:pStyle w:val="Heading1"/>
      </w:pPr>
      <w:bookmarkStart w:id="1" w:name="O_1246562"/>
      <w:bookmarkEnd w:id="1"/>
      <w:r w:rsidRPr="00F714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Release 4. Updated superseded imported elective units.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491" w:rsidP="00F71491">
            <w:pPr>
              <w:pStyle w:val="BodyText"/>
            </w:pPr>
            <w:r w:rsidRPr="00F71491">
              <w:t>Release 3. Modifications have been made to:</w:t>
            </w:r>
          </w:p>
          <w:p w:rsidR="00000000" w:rsidRPr="00F71491" w:rsidP="00F71491">
            <w:pPr>
              <w:pStyle w:val="ListBullet"/>
            </w:pPr>
            <w:r w:rsidRPr="00F71491">
              <w:t>Unit AVIY0042 deleted due to zero enrolment</w:t>
            </w:r>
          </w:p>
          <w:p w:rsidR="00000000" w:rsidRPr="00F71491" w:rsidP="00F71491">
            <w:pPr>
              <w:pStyle w:val="ListBullet"/>
            </w:pPr>
            <w:r w:rsidRPr="00F71491">
              <w:t>Unit AVIW0021 deleted due to zero enrolment</w:t>
            </w:r>
          </w:p>
          <w:p w:rsidR="00000000" w:rsidRPr="00F71491" w:rsidP="00F71491">
            <w:pPr>
              <w:pStyle w:val="ListBullet"/>
            </w:pPr>
            <w:r w:rsidRPr="00F71491">
              <w:t>Unit AVIH0012 deleted due to zero enrolment</w:t>
            </w:r>
          </w:p>
          <w:p w:rsidR="00000000" w:rsidRPr="00F71491" w:rsidP="00F71491">
            <w:pPr>
              <w:pStyle w:val="ListBullet"/>
            </w:pPr>
            <w:r w:rsidRPr="00F71491">
              <w:t>Unit AVIH0011 deleted due to zero enrolment</w:t>
            </w:r>
          </w:p>
          <w:p w:rsidR="00000000" w:rsidRPr="00F71491" w:rsidP="00F71491">
            <w:pPr>
              <w:pStyle w:val="ListBullet"/>
            </w:pPr>
            <w:r w:rsidRPr="00F71491">
              <w:t>Unit AVIF0025 deleted due to zero enrolment</w:t>
            </w:r>
          </w:p>
          <w:p w:rsidR="00000000" w:rsidRPr="00F71491" w:rsidP="00F71491">
            <w:pPr>
              <w:pStyle w:val="ListBullet"/>
            </w:pPr>
            <w:r w:rsidRPr="00F71491">
              <w:t>Unit AVIY0043 deleted due to zero enrolment</w:t>
            </w:r>
          </w:p>
          <w:p w:rsidR="00000000" w:rsidRPr="00F71491" w:rsidP="00F71491">
            <w:pPr>
              <w:pStyle w:val="ListBullet"/>
            </w:pPr>
            <w:r w:rsidRPr="00F71491">
              <w:t>Unit AVIW0019 deleted due to zero en</w:t>
            </w:r>
            <w:r w:rsidRPr="00F71491">
              <w:t>rolment</w:t>
            </w:r>
          </w:p>
          <w:p w:rsidR="00000000" w:rsidRPr="00F71491" w:rsidP="00F71491">
            <w:pPr>
              <w:pStyle w:val="ListBullet"/>
            </w:pPr>
            <w:r w:rsidRPr="00F71491">
              <w:t>Unit AVIW0010 deleted due to zero enrolment</w:t>
            </w:r>
          </w:p>
          <w:p w:rsidR="00000000" w:rsidRPr="00F71491" w:rsidP="00F71491">
            <w:pPr>
              <w:pStyle w:val="ListBullet"/>
            </w:pPr>
            <w:r w:rsidRPr="00F71491">
              <w:t>Unit AVID0003 deleted due to zero enrolment</w:t>
            </w:r>
          </w:p>
          <w:p w:rsidR="00000000" w:rsidRPr="00F71491" w:rsidP="00F71491">
            <w:pPr>
              <w:pStyle w:val="ListBullet"/>
            </w:pPr>
            <w:r w:rsidRPr="00F71491">
              <w:t>Unit AVIR0001 deleted due to zero enrolment</w:t>
            </w:r>
          </w:p>
          <w:p w:rsidR="00000000" w:rsidP="00F71491">
            <w:pPr>
              <w:pStyle w:val="ListBullet"/>
              <w:rPr>
                <w:lang w:val="en-NZ"/>
              </w:rPr>
            </w:pPr>
            <w:r w:rsidRPr="00F71491">
              <w:t>Unit AVIW0031 deleted due to zero enrolment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Release 2. This is the second release of this qualification in the AVI Aviation Training Package.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491" w:rsidP="00F71491">
            <w:pPr>
              <w:pStyle w:val="BodyText"/>
            </w:pPr>
            <w:r w:rsidRPr="00F71491">
              <w:t>Release 1. This is the first release of this qualification in the AVI Aviation Training Package.</w:t>
            </w:r>
          </w:p>
        </w:tc>
      </w:tr>
    </w:tbl>
    <w:p w:rsidR="00000000" w:rsidRPr="00F71491" w:rsidP="00F71491">
      <w:pPr>
        <w:pStyle w:val="NoPaddingFontSize1"/>
      </w:pPr>
    </w:p>
    <w:p w:rsidR="00000000" w:rsidRPr="00F71491" w:rsidP="00F71491">
      <w:pPr>
        <w:pStyle w:val="AllowPageBreak"/>
      </w:pPr>
    </w:p>
    <w:p w:rsidR="00000000" w:rsidRPr="00F71491" w:rsidP="00F71491">
      <w:pPr>
        <w:pStyle w:val="Heading1"/>
      </w:pPr>
      <w:bookmarkStart w:id="2" w:name="O_1246561"/>
      <w:bookmarkEnd w:id="2"/>
      <w:r w:rsidRPr="00F7149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491" w:rsidP="00F71491">
            <w:pPr>
              <w:pStyle w:val="BodyText"/>
            </w:pPr>
            <w:r w:rsidRPr="00F71491">
              <w:t>This qualifi</w:t>
            </w:r>
            <w:r w:rsidRPr="00F71491">
              <w:t>cation provides individuals with technical and non-technical aviation skills to operate effectively in a broad range of ground operations and service roles.</w:t>
            </w:r>
          </w:p>
          <w:p w:rsidR="00000000" w:rsidRPr="00F71491" w:rsidP="00F71491">
            <w:pPr>
              <w:pStyle w:val="BodyText"/>
            </w:pPr>
            <w:r w:rsidRPr="00F71491">
              <w:t>Individuals working at this level will apply knowledge and skills to demonstrate autonomy and judge</w:t>
            </w:r>
            <w:r w:rsidRPr="00F71491">
              <w:t>ment and to take limited responsibility in known and stable contexts within established parameters.</w:t>
            </w:r>
          </w:p>
          <w:p w:rsidR="00000000" w:rsidRPr="00F71491" w:rsidP="00F71491">
            <w:pPr>
              <w:pStyle w:val="BodyText"/>
            </w:pPr>
            <w:r w:rsidRPr="00F71491">
              <w:t xml:space="preserve">Licensing, legislative, regulatory and certification requirements that apply to this qualification can vary between states and territories. Compliance with </w:t>
            </w:r>
            <w:r w:rsidRPr="00F71491">
              <w:t>these requirements may be required nationally and/or in various jurisdictions.</w:t>
            </w:r>
          </w:p>
          <w:p w:rsidR="00000000" w:rsidRPr="00F71491" w:rsidP="00F71491">
            <w:pPr>
              <w:pStyle w:val="BodyText"/>
            </w:pPr>
            <w:r w:rsidRPr="00F71491">
              <w:t>Job role types may include:</w:t>
            </w:r>
          </w:p>
          <w:p w:rsidR="00000000" w:rsidRPr="00F71491" w:rsidP="00F71491">
            <w:pPr>
              <w:pStyle w:val="ListBullet"/>
            </w:pPr>
            <w:r w:rsidRPr="00F71491">
              <w:t>Baggage Operator</w:t>
            </w:r>
          </w:p>
          <w:p w:rsidR="00000000" w:rsidRPr="00F71491" w:rsidP="00F71491">
            <w:pPr>
              <w:pStyle w:val="ListBullet"/>
            </w:pPr>
            <w:r w:rsidRPr="00F71491">
              <w:t>Customer Service Operator</w:t>
            </w:r>
          </w:p>
          <w:p w:rsidR="00000000" w:rsidRPr="00F71491" w:rsidP="00F71491">
            <w:pPr>
              <w:pStyle w:val="ListBullet"/>
            </w:pPr>
            <w:r w:rsidRPr="00F71491">
              <w:t>Ground Operator</w:t>
            </w:r>
          </w:p>
          <w:p w:rsidR="00000000" w:rsidRPr="00F71491" w:rsidP="00F71491">
            <w:pPr>
              <w:pStyle w:val="ListBullet"/>
            </w:pPr>
            <w:r w:rsidRPr="00F71491">
              <w:t>Ramp Operator.</w:t>
            </w:r>
          </w:p>
        </w:tc>
      </w:tr>
    </w:tbl>
    <w:p w:rsidR="001A531E" w:rsidP="00F71491">
      <w:pPr>
        <w:pStyle w:val="NoPaddingFontSize1"/>
      </w:pPr>
    </w:p>
    <w:p w:rsidR="001A531E" w:rsidP="00F71491">
      <w:pPr>
        <w:pStyle w:val="NoPaddingFontSize1"/>
      </w:pPr>
    </w:p>
    <w:p w:rsidR="00000000" w:rsidRPr="00F71491" w:rsidP="00F71491">
      <w:pPr>
        <w:pStyle w:val="Heading1"/>
      </w:pPr>
      <w:bookmarkStart w:id="3" w:name="O_1246560"/>
      <w:bookmarkEnd w:id="3"/>
      <w:r w:rsidRPr="00F7149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491" w:rsidP="00F71491">
            <w:pPr>
              <w:pStyle w:val="BodyText"/>
            </w:pPr>
            <w:r w:rsidRPr="00F71491">
              <w:t>There are no entry requirements for this qualification.</w:t>
            </w:r>
          </w:p>
        </w:tc>
      </w:tr>
    </w:tbl>
    <w:p w:rsidR="00000000" w:rsidRPr="00F71491" w:rsidP="00F71491">
      <w:pPr>
        <w:pStyle w:val="NoPaddingFontSize1"/>
      </w:pPr>
    </w:p>
    <w:p w:rsidR="00000000" w:rsidRPr="00F71491" w:rsidP="00F71491">
      <w:pPr>
        <w:pStyle w:val="AllowPageBreak"/>
      </w:pPr>
    </w:p>
    <w:p w:rsidR="00000000" w:rsidRPr="00F71491" w:rsidP="00F71491">
      <w:pPr>
        <w:pStyle w:val="Heading1"/>
      </w:pPr>
      <w:bookmarkStart w:id="4" w:name="O_1246559"/>
      <w:bookmarkEnd w:id="4"/>
      <w:r w:rsidRPr="00F7149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8"/>
        <w:gridCol w:w="6939"/>
      </w:tblGrid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491" w:rsidP="00F71491">
            <w:pPr>
              <w:pStyle w:val="BodyText"/>
            </w:pPr>
            <w:r w:rsidRPr="00F71491">
              <w:t xml:space="preserve">A total of </w:t>
            </w:r>
            <w:r w:rsidRPr="00F71491">
              <w:rPr>
                <w:rStyle w:val="SpecialBold"/>
              </w:rPr>
              <w:t>20 units</w:t>
            </w:r>
            <w:r w:rsidRPr="00F71491">
              <w:t xml:space="preserve"> </w:t>
            </w:r>
            <w:r w:rsidRPr="00F71491">
              <w:rPr>
                <w:rStyle w:val="SpecialBold"/>
              </w:rPr>
              <w:t>of competency</w:t>
            </w:r>
            <w:r w:rsidRPr="00F71491">
              <w:t xml:space="preserve"> comprising:</w:t>
            </w:r>
          </w:p>
          <w:p w:rsidR="00000000" w:rsidRPr="00F71491" w:rsidP="00F71491">
            <w:pPr>
              <w:pStyle w:val="BodyText"/>
            </w:pPr>
            <w:r w:rsidRPr="00F71491">
              <w:rPr>
                <w:rStyle w:val="SpecialBold"/>
              </w:rPr>
              <w:t>11 core units</w:t>
            </w:r>
            <w:r w:rsidRPr="00F71491">
              <w:t xml:space="preserve"> listed below, </w:t>
            </w:r>
            <w:r w:rsidRPr="00F71491">
              <w:rPr>
                <w:rStyle w:val="SpecialBold"/>
              </w:rPr>
              <w:t>plus</w:t>
            </w:r>
          </w:p>
          <w:p w:rsidR="00000000" w:rsidRPr="00F71491" w:rsidP="00F71491">
            <w:pPr>
              <w:pStyle w:val="BodyText"/>
            </w:pPr>
            <w:r w:rsidRPr="00F71491">
              <w:rPr>
                <w:rStyle w:val="SpecialBold"/>
              </w:rPr>
              <w:t>9 general elective units</w:t>
            </w:r>
            <w:r w:rsidRPr="00F71491">
              <w:t xml:space="preserve"> from the general elective units listed below. </w:t>
            </w:r>
          </w:p>
          <w:p w:rsidR="00000000" w:rsidRPr="00F71491" w:rsidP="00F71491">
            <w:pPr>
              <w:pStyle w:val="BodyText"/>
            </w:pPr>
            <w:r w:rsidRPr="00F71491">
              <w:t xml:space="preserve">Up to </w:t>
            </w:r>
            <w:r w:rsidRPr="00F71491">
              <w:rPr>
                <w:rStyle w:val="SpecialBold"/>
              </w:rPr>
              <w:t>2 elective units</w:t>
            </w:r>
            <w:r w:rsidRPr="00F71491">
              <w:t xml:space="preserve"> may be selected from any relevant nationally endorsed Training Package or accredited course. The elective units must contribute to the vocational outcomes of the qualification</w:t>
            </w:r>
          </w:p>
          <w:p w:rsidR="00000000" w:rsidRPr="00F71491" w:rsidP="00F71491">
            <w:pPr>
              <w:pStyle w:val="BodyText"/>
            </w:pPr>
            <w:r w:rsidRPr="00F71491">
              <w:t>Where imported units are selected, care must be taken to ensure</w:t>
            </w:r>
            <w:r w:rsidRPr="00F71491">
              <w:t xml:space="preserve"> that all prerequisite units specified are complied with.</w:t>
            </w:r>
          </w:p>
          <w:p w:rsidR="00000000" w:rsidRPr="00F71491" w:rsidP="00F71491">
            <w:pPr>
              <w:pStyle w:val="BodyText"/>
            </w:pPr>
            <w:r w:rsidRPr="00F71491">
              <w:t>The following imported unit has a prerequisite unit:</w:t>
            </w:r>
          </w:p>
          <w:p w:rsidR="00000000" w:rsidP="00F71491">
            <w:pPr>
              <w:pStyle w:val="ListBullet"/>
              <w:rPr>
                <w:lang w:val="en-NZ"/>
              </w:rPr>
            </w:pPr>
            <w:r w:rsidRPr="00F71491">
              <w:t xml:space="preserve">SITTTSL010 Construct advanced international airfares 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rPr>
                <w:rStyle w:val="SpecialBold"/>
              </w:rPr>
              <w:t>Core units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AVIF0023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Apply aircraft safety procedures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AVIF0034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Apply aviation work health and safety procedures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AVIF0036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Implement regulations and policies during aviation safety and service operations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AVIF0020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Manage human factors and situation awareness in an aviation operational environment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AVIG0003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Work effecti</w:t>
            </w:r>
            <w:r w:rsidRPr="00F71491">
              <w:t>vely in the aviation industry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AVIJ0001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Contribute to the achievement of on-time performance standards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AVIZ0004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Maintain security awareness and vigilance in an aviation workplace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TLIE0002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Process workplace documentation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TLIF3091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Apply awareness of dange</w:t>
            </w:r>
            <w:r w:rsidRPr="00F71491">
              <w:t>rous goods and hazardous materials requirements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TLIJ3002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Apply quality systems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TLIO0001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Undertake emergency response action to a security threat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rPr>
                <w:rStyle w:val="SpecialBold"/>
              </w:rPr>
              <w:t>General Elective Units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AVIC0001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 xml:space="preserve">Drive on the airside 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AVID0004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Conduct baggage handling operations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AVID0005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Accept dangerous goods for air transport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AVIE0003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Operate aeronautical radio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AVIE0004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Conduct radio procedures in an aviation operational environment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AVIF0044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Marshal aircraft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AVII0003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Advise on major services and attractions at aviation destinations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AVII0004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Provide quality customer service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AVII0009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Check in aircraft passengers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AVII0010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Provide assistance to transit and arriving passengers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AVIL0003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Manage a check-in queue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AVIL0004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Complete aircraft dispatch duties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AVIL0005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Plan an aircraft load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AVIO0017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Manage disruptive behaviour and unlawful interference with aviation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AVIO0019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Apply and monitor aviation workplace security procedures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AVIW0011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Operate baggage tug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AVIW0012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Opera</w:t>
            </w:r>
            <w:r w:rsidRPr="00F71491">
              <w:t>te aircraft refuelling nozzle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AVIW0017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Operate aircraft embarkation and disembarkation equipment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AVIW0018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Operate ramp equipment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AVIW0020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Refuel aircraft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AVIW0022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Coordinate aircraft movements and storage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BSBLDR301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Support effective workplace relationships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BSBOPS301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Maintain business resources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BSBOPS304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Deliver and monitor a service to customers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BSBOPS402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Coordinate business operational plans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BSBXTW301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Work in a team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HLTAID011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Provide First Aid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SITTTVL006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Book tourism products and process documentation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SITTTVL007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Use a computerised reservations or operations system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SITTTVL008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Source airfares and issue tickets for domestic flights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SITTTVL009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Construct international airfares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491" w:rsidP="00F71491">
            <w:pPr>
              <w:pStyle w:val="BodyText"/>
            </w:pPr>
            <w:r w:rsidRPr="00F71491">
              <w:t>SITTTVL010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491" w:rsidP="00F71491">
            <w:pPr>
              <w:pStyle w:val="BodyText"/>
            </w:pPr>
            <w:r w:rsidRPr="00F71491">
              <w:t>Construct advanced</w:t>
            </w:r>
            <w:r w:rsidRPr="00F71491">
              <w:t xml:space="preserve"> international airfares</w:t>
            </w:r>
          </w:p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∟</w:t>
            </w:r>
            <w:r w:rsidRPr="00F71491">
              <w:t xml:space="preserve"> SITTTVL009 Construct international airfares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TLIA0004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Complete receival and despatch documentation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TLIA0018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Transfer cargo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TLIA1001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Secure cargo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TLIC3004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Drive heavy rigid vehicle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TLIC3005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Drive heavy combination vehicle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TLIC3042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Operate coach/bus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TLIC3063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Operate vehicle carrying special loads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TLID3015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Identify and label explosives/dangerous goods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TLIE0003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Consolidate manifest documentation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TLIE0004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Maintain freight records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TLIE0008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Calculate mass, area and quantify dimensions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TLIE3004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Prepare workplace documents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TLIG0002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Lead a work team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TLIK2010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Use info technology devices in the workplace</w:t>
            </w:r>
          </w:p>
        </w:tc>
      </w:tr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491">
            <w:pPr>
              <w:pStyle w:val="BodyText"/>
              <w:rPr>
                <w:lang w:val="en-NZ"/>
              </w:rPr>
            </w:pPr>
            <w:r w:rsidRPr="00F71491">
              <w:t>TLIP0002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491" w:rsidP="00F71491">
            <w:pPr>
              <w:pStyle w:val="BodyText"/>
            </w:pPr>
            <w:r w:rsidRPr="00F71491">
              <w:t>Advise on and construct fares for customers</w:t>
            </w:r>
          </w:p>
        </w:tc>
      </w:tr>
    </w:tbl>
    <w:p w:rsidR="00000000" w:rsidRPr="00F71491" w:rsidP="00F71491">
      <w:pPr>
        <w:pStyle w:val="NoPaddingFontSize1"/>
      </w:pPr>
    </w:p>
    <w:p w:rsidR="00000000" w:rsidRPr="00F71491" w:rsidP="00F71491">
      <w:pPr>
        <w:pStyle w:val="AllowPageBreak"/>
      </w:pPr>
    </w:p>
    <w:p w:rsidR="00000000" w:rsidRPr="00F71491" w:rsidP="00F71491">
      <w:pPr>
        <w:pStyle w:val="Heading1"/>
      </w:pPr>
      <w:bookmarkStart w:id="5" w:name="O_1246558"/>
      <w:bookmarkEnd w:id="5"/>
      <w:r w:rsidRPr="00F71491">
        <w:t>Qualification Ma</w:t>
      </w:r>
      <w:r w:rsidRPr="00F71491">
        <w:t>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491" w:rsidP="00F71491">
            <w:pPr>
              <w:pStyle w:val="BodyText"/>
            </w:pPr>
            <w:r w:rsidRPr="00F71491">
              <w:t xml:space="preserve">This qualification replaces but is </w:t>
            </w:r>
            <w:r w:rsidRPr="00F71491">
              <w:rPr>
                <w:rStyle w:val="SpecialBold"/>
              </w:rPr>
              <w:t>not</w:t>
            </w:r>
            <w:r w:rsidRPr="00F71491">
              <w:t xml:space="preserve"> equivalent to AVI30416 Certificate III in Aviation (Ground Operations and Service).</w:t>
            </w:r>
          </w:p>
        </w:tc>
      </w:tr>
    </w:tbl>
    <w:p w:rsidR="00000000" w:rsidRPr="00F71491" w:rsidP="00F71491">
      <w:pPr>
        <w:pStyle w:val="NoPaddingFontSize1"/>
      </w:pPr>
    </w:p>
    <w:p w:rsidR="00000000" w:rsidRPr="00F71491" w:rsidP="00F71491">
      <w:pPr>
        <w:pStyle w:val="AllowPageBreak"/>
      </w:pPr>
    </w:p>
    <w:p w:rsidR="00000000" w:rsidRPr="00F71491" w:rsidP="00F71491">
      <w:pPr>
        <w:pStyle w:val="Heading1"/>
      </w:pPr>
      <w:bookmarkStart w:id="6" w:name="O_1246563"/>
      <w:bookmarkEnd w:id="6"/>
      <w:r w:rsidRPr="00F71491">
        <w:t>Links</w:t>
      </w:r>
    </w:p>
    <w:p w:rsidR="00000000" w:rsidRPr="00F71491" w:rsidP="001A531E">
      <w:pPr>
        <w:pStyle w:val="BodyText"/>
      </w:pPr>
      <w:r w:rsidRPr="00F71491">
        <w:t>Companion Volume Implementation Guides are found in VETNet’</w:t>
      </w:r>
      <w:r w:rsidRPr="00F71491">
        <w:t xml:space="preserve">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5094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71491" w:rsidP="00F71491"/>
    <w:sectPr w:rsidSect="00F714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4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491" w:rsidRPr="001A531E" w:rsidP="001A53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4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1E" w:rsidP="00F714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A531E" w:rsidP="00F714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531E" w:rsidP="00F714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4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491" w:rsidRPr="001A531E" w:rsidP="001A53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4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1E" w:rsidRPr="002D2AF8" w:rsidP="00F714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AVI30319 Certificate III in Aviation (Ground Operations and Service)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A531E" w:rsidP="00F714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C8A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3899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4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4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4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4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4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4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4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4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4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4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4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491"/>
  </w:style>
  <w:style w:type="character" w:customStyle="1" w:styleId="Heading1Char">
    <w:name w:val="Heading 1 Char"/>
    <w:basedOn w:val="DefaultParagraphFont"/>
    <w:link w:val="Heading1"/>
    <w:rsid w:val="00F714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4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4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14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1491"/>
    <w:rPr>
      <w:b/>
      <w:spacing w:val="0"/>
    </w:rPr>
  </w:style>
  <w:style w:type="paragraph" w:customStyle="1" w:styleId="SuperHeading">
    <w:name w:val="SuperHeading"/>
    <w:basedOn w:val="Normal"/>
    <w:rsid w:val="00F714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4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14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4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4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4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4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4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4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4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4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4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4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4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4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4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4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14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14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4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4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14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14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4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4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4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4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4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4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4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4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1491"/>
    <w:rPr>
      <w:i/>
    </w:rPr>
  </w:style>
  <w:style w:type="paragraph" w:styleId="Caption">
    <w:name w:val="caption"/>
    <w:basedOn w:val="BodyText"/>
    <w:next w:val="Normal"/>
    <w:qFormat/>
    <w:rsid w:val="00F714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4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4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491"/>
  </w:style>
  <w:style w:type="paragraph" w:styleId="TableofFigures">
    <w:name w:val="table of figures"/>
    <w:basedOn w:val="Normal"/>
    <w:next w:val="Normal"/>
    <w:semiHidden/>
    <w:rsid w:val="00F714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4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1491"/>
    <w:rPr>
      <w:rFonts w:ascii="Wingdings" w:hAnsi="Wingdings"/>
    </w:rPr>
  </w:style>
  <w:style w:type="paragraph" w:customStyle="1" w:styleId="TableHeading">
    <w:name w:val="Table Heading"/>
    <w:basedOn w:val="HeadingBase"/>
    <w:rsid w:val="00F714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491"/>
    <w:rPr>
      <w:color w:val="0033CC"/>
      <w:u w:val="none"/>
    </w:rPr>
  </w:style>
  <w:style w:type="paragraph" w:customStyle="1" w:styleId="BodyTextRight">
    <w:name w:val="Body Text Right"/>
    <w:basedOn w:val="BodyText"/>
    <w:rsid w:val="00F714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4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4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4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4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4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491"/>
    <w:rPr>
      <w:sz w:val="32"/>
    </w:rPr>
  </w:style>
  <w:style w:type="paragraph" w:customStyle="1" w:styleId="HeadingProcedure">
    <w:name w:val="Heading Procedure"/>
    <w:basedOn w:val="HeadingBase"/>
    <w:next w:val="Normal"/>
    <w:rsid w:val="00F714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491"/>
    <w:pPr>
      <w:spacing w:before="60" w:after="60"/>
    </w:pPr>
  </w:style>
  <w:style w:type="paragraph" w:styleId="ListContinue">
    <w:name w:val="List Continue"/>
    <w:basedOn w:val="List"/>
    <w:rsid w:val="00F71491"/>
    <w:pPr>
      <w:ind w:firstLine="0"/>
    </w:pPr>
  </w:style>
  <w:style w:type="paragraph" w:customStyle="1" w:styleId="ListNote">
    <w:name w:val="List Note"/>
    <w:basedOn w:val="List"/>
    <w:rsid w:val="00F714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4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4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491"/>
    <w:rPr>
      <w:rFonts w:ascii="Courier New" w:hAnsi="Courier New"/>
    </w:rPr>
  </w:style>
  <w:style w:type="paragraph" w:customStyle="1" w:styleId="NoteBullet">
    <w:name w:val="Note Bullet"/>
    <w:basedOn w:val="Note"/>
    <w:rsid w:val="00F714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4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4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4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4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14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4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491"/>
    <w:rPr>
      <w:b/>
      <w:smallCaps/>
    </w:rPr>
  </w:style>
  <w:style w:type="paragraph" w:customStyle="1" w:styleId="TableListNumber">
    <w:name w:val="Table List Number"/>
    <w:basedOn w:val="ListNumber"/>
    <w:rsid w:val="00F714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4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491"/>
    <w:pPr>
      <w:numPr>
        <w:numId w:val="8"/>
      </w:numPr>
    </w:pPr>
  </w:style>
  <w:style w:type="paragraph" w:customStyle="1" w:styleId="ListAlpha2">
    <w:name w:val="List Alpha 2"/>
    <w:basedOn w:val="List2"/>
    <w:rsid w:val="00F71491"/>
    <w:pPr>
      <w:numPr>
        <w:numId w:val="7"/>
      </w:numPr>
    </w:pPr>
  </w:style>
  <w:style w:type="paragraph" w:styleId="List2">
    <w:name w:val="List 2"/>
    <w:basedOn w:val="BodyText"/>
    <w:rsid w:val="00F714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4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4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4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4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4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1491"/>
    <w:pPr>
      <w:numPr>
        <w:numId w:val="3"/>
      </w:numPr>
    </w:pPr>
  </w:style>
  <w:style w:type="paragraph" w:styleId="ListContinue2">
    <w:name w:val="List Continue 2"/>
    <w:basedOn w:val="List2"/>
    <w:rsid w:val="00F71491"/>
    <w:pPr>
      <w:ind w:firstLine="0"/>
    </w:pPr>
  </w:style>
  <w:style w:type="paragraph" w:styleId="ListContinue3">
    <w:name w:val="List Continue 3"/>
    <w:basedOn w:val="List3"/>
    <w:rsid w:val="00F71491"/>
    <w:pPr>
      <w:ind w:left="1021" w:firstLine="0"/>
    </w:pPr>
  </w:style>
  <w:style w:type="paragraph" w:styleId="ListContinue4">
    <w:name w:val="List Continue 4"/>
    <w:basedOn w:val="List4"/>
    <w:rsid w:val="00F71491"/>
    <w:pPr>
      <w:ind w:firstLine="0"/>
    </w:pPr>
  </w:style>
  <w:style w:type="paragraph" w:styleId="ListContinue5">
    <w:name w:val="List Continue 5"/>
    <w:basedOn w:val="List5"/>
    <w:rsid w:val="00F71491"/>
    <w:pPr>
      <w:ind w:firstLine="0"/>
    </w:pPr>
  </w:style>
  <w:style w:type="paragraph" w:styleId="ListNumber3">
    <w:name w:val="List Number 3"/>
    <w:basedOn w:val="List3"/>
    <w:rsid w:val="00F71491"/>
    <w:pPr>
      <w:numPr>
        <w:numId w:val="4"/>
      </w:numPr>
    </w:pPr>
  </w:style>
  <w:style w:type="paragraph" w:styleId="ListNumber4">
    <w:name w:val="List Number 4"/>
    <w:basedOn w:val="List4"/>
    <w:rsid w:val="00F71491"/>
    <w:pPr>
      <w:numPr>
        <w:numId w:val="5"/>
      </w:numPr>
    </w:pPr>
  </w:style>
  <w:style w:type="paragraph" w:styleId="ListNumber5">
    <w:name w:val="List Number 5"/>
    <w:basedOn w:val="List5"/>
    <w:rsid w:val="00F71491"/>
    <w:pPr>
      <w:numPr>
        <w:numId w:val="6"/>
      </w:numPr>
    </w:pPr>
  </w:style>
  <w:style w:type="paragraph" w:styleId="BlockText">
    <w:name w:val="Block Text"/>
    <w:basedOn w:val="Normal"/>
    <w:rsid w:val="00F714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4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491"/>
    <w:rPr>
      <w:sz w:val="16"/>
      <w:vertAlign w:val="superscript"/>
    </w:rPr>
  </w:style>
  <w:style w:type="character" w:customStyle="1" w:styleId="Symbols">
    <w:name w:val="Symbols"/>
    <w:basedOn w:val="DefaultParagraphFont"/>
    <w:rsid w:val="00F71491"/>
    <w:rPr>
      <w:rFonts w:ascii="Symbol" w:hAnsi="Symbol"/>
    </w:rPr>
  </w:style>
  <w:style w:type="character" w:customStyle="1" w:styleId="MenuOptions">
    <w:name w:val="Menu Options"/>
    <w:basedOn w:val="DefaultParagraphFont"/>
    <w:rsid w:val="00F714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491"/>
    <w:rPr>
      <w:b/>
    </w:rPr>
  </w:style>
  <w:style w:type="character" w:customStyle="1" w:styleId="Underlined">
    <w:name w:val="Underlined"/>
    <w:basedOn w:val="DefaultParagraphFont"/>
    <w:rsid w:val="00F71491"/>
    <w:rPr>
      <w:u w:val="single"/>
    </w:rPr>
  </w:style>
  <w:style w:type="paragraph" w:customStyle="1" w:styleId="TableBodyTextRight">
    <w:name w:val="Table Body Text Right"/>
    <w:basedOn w:val="TableBodyText"/>
    <w:rsid w:val="00F714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491"/>
    <w:rPr>
      <w:sz w:val="18"/>
    </w:rPr>
  </w:style>
  <w:style w:type="paragraph" w:customStyle="1" w:styleId="BodySmallRight">
    <w:name w:val="Body Small Right"/>
    <w:basedOn w:val="BodyTextRight"/>
    <w:rsid w:val="00F71491"/>
    <w:rPr>
      <w:sz w:val="18"/>
      <w:szCs w:val="18"/>
    </w:rPr>
  </w:style>
  <w:style w:type="paragraph" w:customStyle="1" w:styleId="MarginEdition">
    <w:name w:val="Margin Edition"/>
    <w:basedOn w:val="MarginNote"/>
    <w:rsid w:val="00F714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491"/>
    <w:rPr>
      <w:sz w:val="2"/>
      <w:szCs w:val="2"/>
    </w:rPr>
  </w:style>
  <w:style w:type="character" w:customStyle="1" w:styleId="Small">
    <w:name w:val="Small"/>
    <w:basedOn w:val="DefaultParagraphFont"/>
    <w:rsid w:val="00F71491"/>
    <w:rPr>
      <w:sz w:val="16"/>
    </w:rPr>
  </w:style>
  <w:style w:type="paragraph" w:customStyle="1" w:styleId="WideTable">
    <w:name w:val="Wide Table"/>
    <w:basedOn w:val="Normal"/>
    <w:rsid w:val="00F714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491"/>
  </w:style>
  <w:style w:type="paragraph" w:styleId="Quote">
    <w:name w:val="Quote"/>
    <w:basedOn w:val="Heading1"/>
    <w:link w:val="QuoteChar"/>
    <w:qFormat/>
    <w:rsid w:val="00F714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4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491"/>
    <w:pPr>
      <w:pageBreakBefore/>
    </w:pPr>
  </w:style>
  <w:style w:type="paragraph" w:customStyle="1" w:styleId="Border">
    <w:name w:val="Border"/>
    <w:basedOn w:val="Normal"/>
    <w:qFormat/>
    <w:rsid w:val="00F714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4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4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4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4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4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4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4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4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491"/>
    <w:rPr>
      <w:u w:val="single"/>
    </w:rPr>
  </w:style>
  <w:style w:type="character" w:customStyle="1" w:styleId="BoldandItalics">
    <w:name w:val="Bold and Italics"/>
    <w:qFormat/>
    <w:rsid w:val="00F71491"/>
    <w:rPr>
      <w:b/>
      <w:i/>
      <w:u w:val="none"/>
    </w:rPr>
  </w:style>
  <w:style w:type="paragraph" w:styleId="BalloonText">
    <w:name w:val="Balloon Text"/>
    <w:basedOn w:val="Normal"/>
    <w:link w:val="BalloonTextChar"/>
    <w:rsid w:val="00F714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4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4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4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4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4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491"/>
    <w:pPr>
      <w:spacing w:before="0" w:after="0"/>
    </w:pPr>
  </w:style>
  <w:style w:type="paragraph" w:customStyle="1" w:styleId="BodyTextBold">
    <w:name w:val="Body Text Bold"/>
    <w:basedOn w:val="BodyText"/>
    <w:qFormat/>
    <w:rsid w:val="00F71491"/>
    <w:rPr>
      <w:b/>
    </w:rPr>
  </w:style>
  <w:style w:type="character" w:styleId="Hyperlink">
    <w:name w:val="Hyperlink"/>
    <w:basedOn w:val="DefaultParagraphFont"/>
    <w:uiPriority w:val="99"/>
    <w:unhideWhenUsed/>
    <w:rsid w:val="001A53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763</Words>
  <Characters>5040</Characters>
  <Application>Microsoft Office Word</Application>
  <DocSecurity>0</DocSecurity>
  <Lines>201</Lines>
  <Paragraphs>187</Paragraphs>
  <ScaleCrop>false</ScaleCrop>
  <Company>Author-it Software Corporation Ltd.</Company>
  <LinksUpToDate>false</LinksUpToDate>
  <CharactersWithSpaces>5616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AVI30319 Certificate III in Aviation (Ground Operations and Service)</dc:title>
  <dc:subject>Approved</dc:subject>
  <dc:creator>Australian Industry Standards</dc:creator>
  <cp:keywords>Release 4</cp:keywords>
  <dc:description>Review Date: 12 April 2008</dc:description>
  <cp:lastModifiedBy>HSD_TPCMSd.prod</cp:lastModifiedBy>
  <cp:revision>3</cp:revision>
  <dcterms:created xsi:type="dcterms:W3CDTF">2022-10-20T13:31:40Z</dcterms:created>
  <dcterms:modified xsi:type="dcterms:W3CDTF">2022-10-19T22:14:00Z</dcterms:modified>
</cp:coreProperties>
</file>