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430" w:rsidP="008A24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AVI30219 Certificate III in Aviation (Cabin Crew)</w:t>
      </w:r>
      <w:r>
        <w:fldChar w:fldCharType="end"/>
      </w:r>
    </w:p>
    <w:p w:rsidR="008A2430" w:rsidP="008A2430">
      <w:pPr>
        <w:pStyle w:val="Version"/>
        <w:sectPr w:rsidSect="00B70D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5</w:t>
      </w:r>
      <w:r>
        <w:fldChar w:fldCharType="end"/>
      </w:r>
    </w:p>
    <w:p w:rsidR="00000000" w:rsidRPr="00B70DA1" w:rsidP="00B70DA1">
      <w:pPr>
        <w:pStyle w:val="SuperHeading"/>
      </w:pPr>
      <w:r w:rsidRPr="00B70DA1">
        <w:t>AVI30219 Certificate III in Aviation (Cabin Crew)</w:t>
      </w:r>
    </w:p>
    <w:p w:rsidR="00000000" w:rsidRPr="00B70DA1" w:rsidP="00B70DA1">
      <w:pPr>
        <w:pStyle w:val="Heading1"/>
      </w:pPr>
      <w:bookmarkStart w:id="1" w:name="O_1298348"/>
      <w:bookmarkEnd w:id="1"/>
      <w:r w:rsidRPr="00B70D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Release 5. Updated superseded elective unit AVIF0038.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Release 4. Updated superseded imported elective unit.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Release 3. Updated superseded HLT, BSB and TLI elective units.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A1" w:rsidP="00B70DA1">
            <w:pPr>
              <w:pStyle w:val="BodyText"/>
            </w:pPr>
            <w:r w:rsidRPr="00B70DA1">
              <w:t>Release 2. Modifications have been made to:</w:t>
            </w:r>
          </w:p>
          <w:p w:rsidR="00000000" w:rsidP="00B70DA1">
            <w:pPr>
              <w:pStyle w:val="ListBullet"/>
              <w:rPr>
                <w:lang w:val="en-NZ"/>
              </w:rPr>
            </w:pPr>
            <w:r w:rsidRPr="00B70DA1">
              <w:t>Unit A</w:t>
            </w:r>
            <w:r w:rsidRPr="00B70DA1">
              <w:t>VII0013 deleted due to zero enrolments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A1" w:rsidP="00B70DA1">
            <w:pPr>
              <w:pStyle w:val="BodyText"/>
            </w:pPr>
            <w:r w:rsidRPr="00B70DA1">
              <w:t>Release 1. This is the first release of this qualification in the AVI Aviation Training Package.</w:t>
            </w:r>
          </w:p>
        </w:tc>
      </w:tr>
    </w:tbl>
    <w:p w:rsidR="00000000" w:rsidRPr="00B70DA1" w:rsidP="00B70DA1">
      <w:pPr>
        <w:pStyle w:val="NoPaddingFontSize1"/>
      </w:pPr>
    </w:p>
    <w:p w:rsidR="00000000" w:rsidRPr="00B70DA1" w:rsidP="00B70DA1">
      <w:pPr>
        <w:pStyle w:val="AllowPageBreak"/>
      </w:pPr>
    </w:p>
    <w:p w:rsidR="00000000" w:rsidRPr="00B70DA1" w:rsidP="00B70DA1">
      <w:pPr>
        <w:pStyle w:val="Heading1"/>
      </w:pPr>
      <w:bookmarkStart w:id="2" w:name="O_1298347"/>
      <w:bookmarkEnd w:id="2"/>
      <w:r w:rsidRPr="00B70DA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A1" w:rsidP="00B70DA1">
            <w:pPr>
              <w:pStyle w:val="BodyText"/>
            </w:pPr>
            <w:r w:rsidRPr="00B70DA1">
              <w:t>This qualification reflects the roles of cabin crew personnel performing normal and emergency cabin crew duties in support of commercial or Defence aviation operations.</w:t>
            </w:r>
          </w:p>
          <w:p w:rsidR="00000000" w:rsidRPr="00B70DA1" w:rsidP="00B70DA1">
            <w:pPr>
              <w:pStyle w:val="BodyText"/>
            </w:pPr>
            <w:r w:rsidRPr="00B70DA1">
              <w:t>Cabin crew duties include applying technical and non-technical aviation skills and know</w:t>
            </w:r>
            <w:r w:rsidRPr="00B70DA1">
              <w:t>ledge to cabin service and cargo operations.</w:t>
            </w:r>
          </w:p>
          <w:p w:rsidR="00000000" w:rsidRPr="00B70DA1" w:rsidP="00B70DA1">
            <w:pPr>
              <w:pStyle w:val="BodyText"/>
            </w:pPr>
            <w:r w:rsidRPr="00B70DA1">
              <w:t>This qualification forms some of the requirements for certification by the Civil Aviation Safety Authority (CASA) as a task specialist or other aerial work operations as directed by Civil Aviation Safety Regulat</w:t>
            </w:r>
            <w:r w:rsidRPr="00B70DA1">
              <w:t>ion (CASR) Part 138 Aerial work operations.</w:t>
            </w:r>
          </w:p>
          <w:p w:rsidR="00000000" w:rsidRPr="00B70DA1" w:rsidP="00B70DA1">
            <w:pPr>
              <w:pStyle w:val="BodyText"/>
            </w:pPr>
            <w:r w:rsidRPr="00B70DA1">
              <w:t>Civil and military cabin crew seeking certification should check these requirements with CASA.</w:t>
            </w:r>
          </w:p>
          <w:p w:rsidR="00000000" w:rsidRPr="00B70DA1" w:rsidP="00B70DA1">
            <w:pPr>
              <w:pStyle w:val="BodyText"/>
            </w:pPr>
            <w:r w:rsidRPr="00B70DA1">
              <w:rPr>
                <w:rStyle w:val="SpecialBold"/>
              </w:rPr>
              <w:t>Occupations may include</w:t>
            </w:r>
            <w:r w:rsidRPr="00B70DA1">
              <w:t>:</w:t>
            </w:r>
          </w:p>
          <w:p w:rsidR="00000000" w:rsidRPr="00B70DA1" w:rsidP="00B70DA1">
            <w:pPr>
              <w:pStyle w:val="ListBullet"/>
            </w:pPr>
            <w:r w:rsidRPr="00B70DA1">
              <w:t>Cabin Crew</w:t>
            </w:r>
          </w:p>
          <w:p w:rsidR="00000000" w:rsidRPr="00B70DA1" w:rsidP="00B70DA1">
            <w:pPr>
              <w:pStyle w:val="ListBullet"/>
            </w:pPr>
            <w:r w:rsidRPr="00B70DA1">
              <w:t>Crew Attendant</w:t>
            </w:r>
          </w:p>
          <w:p w:rsidR="00000000" w:rsidRPr="00B70DA1" w:rsidP="00B70DA1">
            <w:pPr>
              <w:pStyle w:val="ListBullet"/>
            </w:pPr>
            <w:r w:rsidRPr="00B70DA1">
              <w:t>Flight Attendant.</w:t>
            </w:r>
          </w:p>
        </w:tc>
      </w:tr>
    </w:tbl>
    <w:p w:rsidR="00000000" w:rsidRPr="00B70DA1" w:rsidP="00B70DA1">
      <w:pPr>
        <w:pStyle w:val="NoPaddingFontSize1"/>
      </w:pPr>
    </w:p>
    <w:p w:rsidR="00000000" w:rsidRPr="00B70DA1" w:rsidP="00B70DA1">
      <w:pPr>
        <w:pStyle w:val="AllowPageBreak"/>
      </w:pPr>
    </w:p>
    <w:p w:rsidR="00000000" w:rsidRPr="00B70DA1" w:rsidP="00B70DA1">
      <w:pPr>
        <w:pStyle w:val="Heading1"/>
      </w:pPr>
      <w:bookmarkStart w:id="3" w:name="O_1298346"/>
      <w:bookmarkEnd w:id="3"/>
      <w:r w:rsidRPr="00B70DA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A1" w:rsidP="00B70DA1">
            <w:pPr>
              <w:pStyle w:val="BodyText"/>
            </w:pPr>
            <w:r w:rsidRPr="00B70DA1">
              <w:t>There are no entry requirements for this qualification.</w:t>
            </w:r>
          </w:p>
          <w:p w:rsidR="00000000" w:rsidRPr="00B70DA1" w:rsidP="00B70DA1">
            <w:pPr>
              <w:pStyle w:val="BodyText"/>
            </w:pPr>
            <w:r w:rsidRPr="00B70DA1">
              <w:t>However, first aid certification, a Responsible Service of Alcohol certificate and other regulatory requirements are essential for employment.</w:t>
            </w:r>
          </w:p>
        </w:tc>
      </w:tr>
    </w:tbl>
    <w:p w:rsidR="00000000" w:rsidRPr="00B70DA1" w:rsidP="00B70DA1">
      <w:pPr>
        <w:pStyle w:val="NoPaddingFontSize1"/>
      </w:pPr>
    </w:p>
    <w:p w:rsidR="00000000" w:rsidRPr="00B70DA1" w:rsidP="00B70DA1">
      <w:pPr>
        <w:pStyle w:val="AllowPageBreak"/>
      </w:pPr>
    </w:p>
    <w:p w:rsidR="00000000" w:rsidRPr="00B70DA1" w:rsidP="00B70DA1">
      <w:pPr>
        <w:pStyle w:val="Heading1"/>
      </w:pPr>
      <w:bookmarkStart w:id="4" w:name="O_1298345"/>
      <w:bookmarkEnd w:id="4"/>
      <w:r w:rsidRPr="00B70DA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06"/>
        <w:gridCol w:w="7891"/>
      </w:tblGrid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A1" w:rsidP="00B70DA1">
            <w:pPr>
              <w:pStyle w:val="BodyText"/>
            </w:pPr>
            <w:r w:rsidRPr="00B70DA1">
              <w:t xml:space="preserve">A total of </w:t>
            </w:r>
            <w:r w:rsidRPr="00B70DA1">
              <w:rPr>
                <w:rStyle w:val="SpecialBold"/>
              </w:rPr>
              <w:t>21 units</w:t>
            </w:r>
            <w:r w:rsidRPr="00B70DA1">
              <w:rPr>
                <w:rStyle w:val="SpecialBold"/>
              </w:rPr>
              <w:t xml:space="preserve"> of competency</w:t>
            </w:r>
            <w:r w:rsidRPr="00B70DA1">
              <w:t xml:space="preserve"> comprising:</w:t>
            </w:r>
          </w:p>
          <w:p w:rsidR="00000000" w:rsidRPr="00B70DA1" w:rsidP="00B70DA1">
            <w:pPr>
              <w:pStyle w:val="BodyText"/>
            </w:pPr>
            <w:r w:rsidRPr="00B70DA1">
              <w:rPr>
                <w:rStyle w:val="SpecialBold"/>
              </w:rPr>
              <w:t>13 core units</w:t>
            </w:r>
            <w:r w:rsidRPr="00B70DA1">
              <w:t xml:space="preserve"> listed below</w:t>
            </w:r>
            <w:r w:rsidRPr="00B70DA1">
              <w:rPr>
                <w:rStyle w:val="SpecialBold"/>
              </w:rPr>
              <w:t xml:space="preserve"> plus:</w:t>
            </w:r>
          </w:p>
          <w:p w:rsidR="00000000" w:rsidRPr="00B70DA1" w:rsidP="00B70DA1">
            <w:pPr>
              <w:pStyle w:val="BodyText"/>
            </w:pPr>
            <w:r w:rsidRPr="00B70DA1">
              <w:rPr>
                <w:rStyle w:val="SpecialBold"/>
              </w:rPr>
              <w:t xml:space="preserve">8 general elective units </w:t>
            </w:r>
            <w:r w:rsidRPr="00B70DA1">
              <w:t>from the general elective units listed below</w:t>
            </w:r>
            <w:r w:rsidRPr="00B70DA1">
              <w:rPr>
                <w:rStyle w:val="SpecialBold"/>
              </w:rPr>
              <w:t xml:space="preserve">. </w:t>
            </w:r>
          </w:p>
          <w:p w:rsidR="00000000" w:rsidRPr="00B70DA1" w:rsidP="00B70DA1">
            <w:pPr>
              <w:pStyle w:val="BodyText"/>
            </w:pPr>
            <w:r w:rsidRPr="00B70DA1">
              <w:rPr>
                <w:rStyle w:val="SpecialBold"/>
              </w:rPr>
              <w:t>Up to 3 general elective units</w:t>
            </w:r>
            <w:r w:rsidRPr="00B70DA1">
              <w:t xml:space="preserve"> may be selected from any relevant nationally endorsed Training Package or accredited course. </w:t>
            </w:r>
            <w:r w:rsidRPr="00B70DA1">
              <w:t>The general elective units must contribute to the vocational outcomes of the qualification.</w:t>
            </w:r>
          </w:p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Where imported units are selected, care must be taken to ensure that all prerequisite units specified are complied with.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rPr>
                <w:rStyle w:val="SpecialBold"/>
              </w:rPr>
              <w:t>Core units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AVIB0001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Manage and carry out pre- and post-flight cabin checks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AVIF0023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Apply aircraft safety procedures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AVIF0034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Apply aviation work health and safety procedures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AVIF0041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Maintain the safety of people and aircraft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AVIF0042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Respond to abnormal and emergency si</w:t>
            </w:r>
            <w:r w:rsidRPr="00B70DA1">
              <w:t>tuations in an aircraft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AVIG0003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Work effectively in the aviation industry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AVIO0017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Manage disruptive behaviour and unlawful interference with aviation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AVIO0019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Apply and monitor aviation workplace security procedures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AVIZ0004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Maintain security</w:t>
            </w:r>
            <w:r w:rsidRPr="00B70DA1">
              <w:t xml:space="preserve"> awareness and vigilance in an aviation workplace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BSBWOR301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Organise personal work priorities and development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TLIE3004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Prepare workplace documents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TLIF2018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Operate firefighting equipment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TLIO0001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Undertake emergency response action to a security threat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rPr>
                <w:rStyle w:val="SpecialBold"/>
              </w:rPr>
              <w:t>General elective units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AVIF0024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Provide first aid in an aviation environment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AVIF0026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Implement aviation risk management processes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AVIF0035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Manage human factors in aviation operations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AVIF0036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Implement regulations and policies during aviation safet</w:t>
            </w:r>
            <w:r w:rsidRPr="00B70DA1">
              <w:t>y and service operations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AVIF0048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Undertake aircraft underwater escape and survival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AVIF0040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Employ fatigue risk management practices in an aviation workplace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AVII0003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Advise on major services and attractions at aviation destinations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AVII0004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Provide quality customer service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AVII0005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Provide customer service on an aircraft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AVII0006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Carry out beverage service on an aircraft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AVII0007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Provide advice about cuisine on an aircraft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AVII0008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Conduct in-flight retailing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AVII0011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Carry out food preparation and service on an aircraft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AVII0012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Apply knowledge of the structure, products and services of an airline operator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BSBLDR301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Support effective workplace relationships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BSBOPS301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Maintain business resources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BSBOPS402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Coordinate</w:t>
            </w:r>
            <w:r w:rsidRPr="00B70DA1">
              <w:t xml:space="preserve"> business operational plans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BSBTWK201 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Work effectively with others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HLTAID011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Provide First Aid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SITHFAB021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Provide responsible service of alcohol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TLIG0002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Lead a work team</w:t>
            </w:r>
          </w:p>
        </w:tc>
      </w:tr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DA1">
            <w:pPr>
              <w:pStyle w:val="BodyText"/>
              <w:rPr>
                <w:lang w:val="en-NZ"/>
              </w:rPr>
            </w:pPr>
            <w:r w:rsidRPr="00B70DA1">
              <w:t>TLII0004</w:t>
            </w: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A1" w:rsidP="00B70DA1">
            <w:pPr>
              <w:pStyle w:val="BodyText"/>
            </w:pPr>
            <w:r w:rsidRPr="00B70DA1">
              <w:t>Provide assistance to customers</w:t>
            </w:r>
          </w:p>
        </w:tc>
      </w:tr>
    </w:tbl>
    <w:p w:rsidR="008A2430" w:rsidP="00B70DA1">
      <w:pPr>
        <w:pStyle w:val="NoPaddingFontSize1"/>
      </w:pPr>
    </w:p>
    <w:p w:rsidR="008A2430" w:rsidP="00B70DA1">
      <w:pPr>
        <w:pStyle w:val="NoPaddingFontSize1"/>
      </w:pPr>
    </w:p>
    <w:p w:rsidR="00000000" w:rsidRPr="00B70DA1" w:rsidP="00B70DA1">
      <w:pPr>
        <w:pStyle w:val="Heading1"/>
      </w:pPr>
      <w:bookmarkStart w:id="5" w:name="O_1298344"/>
      <w:bookmarkEnd w:id="5"/>
      <w:r w:rsidRPr="00B70DA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70D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DA1" w:rsidP="00B70DA1">
            <w:pPr>
              <w:pStyle w:val="BodyText"/>
            </w:pPr>
            <w:r w:rsidRPr="00B70DA1">
              <w:t>This qualification replaces but is equivalent to AVI30116 Certificate III in Aviation (Cabin Crew).</w:t>
            </w:r>
          </w:p>
        </w:tc>
      </w:tr>
    </w:tbl>
    <w:p w:rsidR="00000000" w:rsidRPr="00B70DA1" w:rsidP="00B70DA1">
      <w:pPr>
        <w:pStyle w:val="NoPaddingFontSize1"/>
      </w:pPr>
    </w:p>
    <w:p w:rsidR="00000000" w:rsidRPr="00B70DA1" w:rsidP="00B70DA1">
      <w:pPr>
        <w:pStyle w:val="AllowPageBreak"/>
      </w:pPr>
    </w:p>
    <w:p w:rsidR="00000000" w:rsidRPr="00B70DA1" w:rsidP="00B70DA1">
      <w:pPr>
        <w:pStyle w:val="Heading1"/>
      </w:pPr>
      <w:bookmarkStart w:id="6" w:name="O_1298349"/>
      <w:bookmarkEnd w:id="6"/>
      <w:r w:rsidRPr="00B70DA1">
        <w:t>Links</w:t>
      </w:r>
    </w:p>
    <w:p w:rsidR="00000000" w:rsidRPr="00B70DA1" w:rsidP="008A2430">
      <w:pPr>
        <w:pStyle w:val="BodyText"/>
      </w:pPr>
      <w:r w:rsidRPr="00B70DA1">
        <w:t>Companion Volume Implementation Guides are found in VETNet’</w:t>
      </w:r>
      <w:r w:rsidRPr="00B70DA1">
        <w:t xml:space="preserve">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325FB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B70DA1" w:rsidP="00B70DA1"/>
    <w:sectPr w:rsidSect="00B70D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A1" w:rsidRPr="008A2430" w:rsidP="008A24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30" w:rsidP="00B70D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430" w:rsidP="00B70D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A2430" w:rsidP="00B70D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DA1" w:rsidRPr="008A2430" w:rsidP="008A24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D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430" w:rsidRPr="002D2AF8" w:rsidP="00B70D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AVI30219 Certificate III in Aviation (Cabin Crew)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8A2430" w:rsidP="00B70D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1CA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ACD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D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D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D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D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D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D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D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D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D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D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D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DA1"/>
  </w:style>
  <w:style w:type="character" w:customStyle="1" w:styleId="Heading1Char">
    <w:name w:val="Heading 1 Char"/>
    <w:basedOn w:val="DefaultParagraphFont"/>
    <w:link w:val="Heading1"/>
    <w:rsid w:val="00B70D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D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D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D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0DA1"/>
    <w:rPr>
      <w:b/>
      <w:spacing w:val="0"/>
    </w:rPr>
  </w:style>
  <w:style w:type="paragraph" w:customStyle="1" w:styleId="SuperHeading">
    <w:name w:val="SuperHeading"/>
    <w:basedOn w:val="Normal"/>
    <w:rsid w:val="00B70D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D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70D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D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D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D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D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D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D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D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D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D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D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D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D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D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D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D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D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D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D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D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D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D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D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D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D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D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D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D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D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D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D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0DA1"/>
    <w:rPr>
      <w:i/>
    </w:rPr>
  </w:style>
  <w:style w:type="paragraph" w:styleId="Caption">
    <w:name w:val="caption"/>
    <w:basedOn w:val="BodyText"/>
    <w:next w:val="Normal"/>
    <w:qFormat/>
    <w:rsid w:val="00B70D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D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D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DA1"/>
  </w:style>
  <w:style w:type="paragraph" w:styleId="TableofFigures">
    <w:name w:val="table of figures"/>
    <w:basedOn w:val="Normal"/>
    <w:next w:val="Normal"/>
    <w:semiHidden/>
    <w:rsid w:val="00B70D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D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0DA1"/>
    <w:rPr>
      <w:rFonts w:ascii="Wingdings" w:hAnsi="Wingdings"/>
    </w:rPr>
  </w:style>
  <w:style w:type="paragraph" w:customStyle="1" w:styleId="TableHeading">
    <w:name w:val="Table Heading"/>
    <w:basedOn w:val="HeadingBase"/>
    <w:rsid w:val="00B70D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DA1"/>
    <w:rPr>
      <w:color w:val="0033CC"/>
      <w:u w:val="none"/>
    </w:rPr>
  </w:style>
  <w:style w:type="paragraph" w:customStyle="1" w:styleId="BodyTextRight">
    <w:name w:val="Body Text Right"/>
    <w:basedOn w:val="BodyText"/>
    <w:rsid w:val="00B70D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D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D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D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D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D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DA1"/>
    <w:rPr>
      <w:sz w:val="32"/>
    </w:rPr>
  </w:style>
  <w:style w:type="paragraph" w:customStyle="1" w:styleId="HeadingProcedure">
    <w:name w:val="Heading Procedure"/>
    <w:basedOn w:val="HeadingBase"/>
    <w:next w:val="Normal"/>
    <w:rsid w:val="00B70D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DA1"/>
    <w:pPr>
      <w:spacing w:before="60" w:after="60"/>
    </w:pPr>
  </w:style>
  <w:style w:type="paragraph" w:styleId="ListContinue">
    <w:name w:val="List Continue"/>
    <w:basedOn w:val="List"/>
    <w:rsid w:val="00B70DA1"/>
    <w:pPr>
      <w:ind w:firstLine="0"/>
    </w:pPr>
  </w:style>
  <w:style w:type="paragraph" w:customStyle="1" w:styleId="ListNote">
    <w:name w:val="List Note"/>
    <w:basedOn w:val="List"/>
    <w:rsid w:val="00B70D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D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D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DA1"/>
    <w:rPr>
      <w:rFonts w:ascii="Courier New" w:hAnsi="Courier New"/>
    </w:rPr>
  </w:style>
  <w:style w:type="paragraph" w:customStyle="1" w:styleId="NoteBullet">
    <w:name w:val="Note Bullet"/>
    <w:basedOn w:val="Note"/>
    <w:rsid w:val="00B70D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D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D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D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D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0D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D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DA1"/>
    <w:rPr>
      <w:b/>
      <w:smallCaps/>
    </w:rPr>
  </w:style>
  <w:style w:type="paragraph" w:customStyle="1" w:styleId="TableListNumber">
    <w:name w:val="Table List Number"/>
    <w:basedOn w:val="ListNumber"/>
    <w:rsid w:val="00B70D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D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DA1"/>
    <w:pPr>
      <w:numPr>
        <w:numId w:val="8"/>
      </w:numPr>
    </w:pPr>
  </w:style>
  <w:style w:type="paragraph" w:customStyle="1" w:styleId="ListAlpha2">
    <w:name w:val="List Alpha 2"/>
    <w:basedOn w:val="List2"/>
    <w:rsid w:val="00B70DA1"/>
    <w:pPr>
      <w:numPr>
        <w:numId w:val="7"/>
      </w:numPr>
    </w:pPr>
  </w:style>
  <w:style w:type="paragraph" w:styleId="List2">
    <w:name w:val="List 2"/>
    <w:basedOn w:val="BodyText"/>
    <w:rsid w:val="00B70D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D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D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D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D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D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0DA1"/>
    <w:pPr>
      <w:numPr>
        <w:numId w:val="3"/>
      </w:numPr>
    </w:pPr>
  </w:style>
  <w:style w:type="paragraph" w:styleId="ListContinue2">
    <w:name w:val="List Continue 2"/>
    <w:basedOn w:val="List2"/>
    <w:rsid w:val="00B70DA1"/>
    <w:pPr>
      <w:ind w:firstLine="0"/>
    </w:pPr>
  </w:style>
  <w:style w:type="paragraph" w:styleId="ListContinue3">
    <w:name w:val="List Continue 3"/>
    <w:basedOn w:val="List3"/>
    <w:rsid w:val="00B70DA1"/>
    <w:pPr>
      <w:ind w:left="1021" w:firstLine="0"/>
    </w:pPr>
  </w:style>
  <w:style w:type="paragraph" w:styleId="ListContinue4">
    <w:name w:val="List Continue 4"/>
    <w:basedOn w:val="List4"/>
    <w:rsid w:val="00B70DA1"/>
    <w:pPr>
      <w:ind w:firstLine="0"/>
    </w:pPr>
  </w:style>
  <w:style w:type="paragraph" w:styleId="ListContinue5">
    <w:name w:val="List Continue 5"/>
    <w:basedOn w:val="List5"/>
    <w:rsid w:val="00B70DA1"/>
    <w:pPr>
      <w:ind w:firstLine="0"/>
    </w:pPr>
  </w:style>
  <w:style w:type="paragraph" w:styleId="ListNumber3">
    <w:name w:val="List Number 3"/>
    <w:basedOn w:val="List3"/>
    <w:rsid w:val="00B70DA1"/>
    <w:pPr>
      <w:numPr>
        <w:numId w:val="4"/>
      </w:numPr>
    </w:pPr>
  </w:style>
  <w:style w:type="paragraph" w:styleId="ListNumber4">
    <w:name w:val="List Number 4"/>
    <w:basedOn w:val="List4"/>
    <w:rsid w:val="00B70DA1"/>
    <w:pPr>
      <w:numPr>
        <w:numId w:val="5"/>
      </w:numPr>
    </w:pPr>
  </w:style>
  <w:style w:type="paragraph" w:styleId="ListNumber5">
    <w:name w:val="List Number 5"/>
    <w:basedOn w:val="List5"/>
    <w:rsid w:val="00B70DA1"/>
    <w:pPr>
      <w:numPr>
        <w:numId w:val="6"/>
      </w:numPr>
    </w:pPr>
  </w:style>
  <w:style w:type="paragraph" w:styleId="BlockText">
    <w:name w:val="Block Text"/>
    <w:basedOn w:val="Normal"/>
    <w:rsid w:val="00B70D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D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DA1"/>
    <w:rPr>
      <w:sz w:val="16"/>
      <w:vertAlign w:val="superscript"/>
    </w:rPr>
  </w:style>
  <w:style w:type="character" w:customStyle="1" w:styleId="Symbols">
    <w:name w:val="Symbols"/>
    <w:basedOn w:val="DefaultParagraphFont"/>
    <w:rsid w:val="00B70DA1"/>
    <w:rPr>
      <w:rFonts w:ascii="Symbol" w:hAnsi="Symbol"/>
    </w:rPr>
  </w:style>
  <w:style w:type="character" w:customStyle="1" w:styleId="MenuOptions">
    <w:name w:val="Menu Options"/>
    <w:basedOn w:val="DefaultParagraphFont"/>
    <w:rsid w:val="00B70D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DA1"/>
    <w:rPr>
      <w:b/>
    </w:rPr>
  </w:style>
  <w:style w:type="character" w:customStyle="1" w:styleId="Underlined">
    <w:name w:val="Underlined"/>
    <w:basedOn w:val="DefaultParagraphFont"/>
    <w:rsid w:val="00B70DA1"/>
    <w:rPr>
      <w:u w:val="single"/>
    </w:rPr>
  </w:style>
  <w:style w:type="paragraph" w:customStyle="1" w:styleId="TableBodyTextRight">
    <w:name w:val="Table Body Text Right"/>
    <w:basedOn w:val="TableBodyText"/>
    <w:rsid w:val="00B70D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DA1"/>
    <w:rPr>
      <w:sz w:val="18"/>
    </w:rPr>
  </w:style>
  <w:style w:type="paragraph" w:customStyle="1" w:styleId="BodySmallRight">
    <w:name w:val="Body Small Right"/>
    <w:basedOn w:val="BodyTextRight"/>
    <w:rsid w:val="00B70DA1"/>
    <w:rPr>
      <w:sz w:val="18"/>
      <w:szCs w:val="18"/>
    </w:rPr>
  </w:style>
  <w:style w:type="paragraph" w:customStyle="1" w:styleId="MarginEdition">
    <w:name w:val="Margin Edition"/>
    <w:basedOn w:val="MarginNote"/>
    <w:rsid w:val="00B70D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DA1"/>
    <w:rPr>
      <w:sz w:val="2"/>
      <w:szCs w:val="2"/>
    </w:rPr>
  </w:style>
  <w:style w:type="character" w:customStyle="1" w:styleId="Small">
    <w:name w:val="Small"/>
    <w:basedOn w:val="DefaultParagraphFont"/>
    <w:rsid w:val="00B70DA1"/>
    <w:rPr>
      <w:sz w:val="16"/>
    </w:rPr>
  </w:style>
  <w:style w:type="paragraph" w:customStyle="1" w:styleId="WideTable">
    <w:name w:val="Wide Table"/>
    <w:basedOn w:val="Normal"/>
    <w:rsid w:val="00B70D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DA1"/>
  </w:style>
  <w:style w:type="paragraph" w:styleId="Quote">
    <w:name w:val="Quote"/>
    <w:basedOn w:val="Heading1"/>
    <w:link w:val="QuoteChar"/>
    <w:qFormat/>
    <w:rsid w:val="00B70D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D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DA1"/>
    <w:pPr>
      <w:pageBreakBefore/>
    </w:pPr>
  </w:style>
  <w:style w:type="paragraph" w:customStyle="1" w:styleId="Border">
    <w:name w:val="Border"/>
    <w:basedOn w:val="Normal"/>
    <w:qFormat/>
    <w:rsid w:val="00B70D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D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D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D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D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D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D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D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D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DA1"/>
    <w:rPr>
      <w:u w:val="single"/>
    </w:rPr>
  </w:style>
  <w:style w:type="character" w:customStyle="1" w:styleId="BoldandItalics">
    <w:name w:val="Bold and Italics"/>
    <w:qFormat/>
    <w:rsid w:val="00B70DA1"/>
    <w:rPr>
      <w:b/>
      <w:i/>
      <w:u w:val="none"/>
    </w:rPr>
  </w:style>
  <w:style w:type="paragraph" w:styleId="BalloonText">
    <w:name w:val="Balloon Text"/>
    <w:basedOn w:val="Normal"/>
    <w:link w:val="BalloonTextChar"/>
    <w:rsid w:val="00B70D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D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D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D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D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D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DA1"/>
    <w:pPr>
      <w:spacing w:before="0" w:after="0"/>
    </w:pPr>
  </w:style>
  <w:style w:type="paragraph" w:customStyle="1" w:styleId="BodyTextBold">
    <w:name w:val="Body Text Bold"/>
    <w:basedOn w:val="BodyText"/>
    <w:qFormat/>
    <w:rsid w:val="00B70DA1"/>
    <w:rPr>
      <w:b/>
    </w:rPr>
  </w:style>
  <w:style w:type="character" w:styleId="Hyperlink">
    <w:name w:val="Hyperlink"/>
    <w:basedOn w:val="DefaultParagraphFont"/>
    <w:uiPriority w:val="99"/>
    <w:unhideWhenUsed/>
    <w:rsid w:val="008A24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3832</Characters>
  <Application>Microsoft Office Word</Application>
  <DocSecurity>0</DocSecurity>
  <Lines>141</Lines>
  <Paragraphs>126</Paragraphs>
  <ScaleCrop>false</ScaleCrop>
  <Company>Author-it Software Corporation Ltd.</Company>
  <LinksUpToDate>false</LinksUpToDate>
  <CharactersWithSpaces>4303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AVI30219 Certificate III in Aviation (Cabin Crew)</dc:title>
  <dc:subject>Approved</dc:subject>
  <dc:creator>Industry Skills Australia</dc:creator>
  <cp:keywords>Release: 5</cp:keywords>
  <dc:description>Review Date: 12 April 2008</dc:description>
  <cp:lastModifiedBy>HSD_TPCMSd.prod</cp:lastModifiedBy>
  <cp:revision>3</cp:revision>
  <dcterms:created xsi:type="dcterms:W3CDTF">2025-05-28T03:24:00Z</dcterms:created>
  <dcterms:modified xsi:type="dcterms:W3CDTF">2025-05-28T03:24:00Z</dcterms:modified>
</cp:coreProperties>
</file>