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F75" w:rsidP="00A85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AVI30119 Certificate III in Aviation (Aerodrome Operations)</w:t>
      </w:r>
      <w:r>
        <w:fldChar w:fldCharType="end"/>
      </w:r>
    </w:p>
    <w:p w:rsidR="00A85F75" w:rsidP="00A85F75">
      <w:pPr>
        <w:pStyle w:val="Version"/>
        <w:sectPr w:rsidSect="00E04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045C8" w:rsidP="00E045C8">
      <w:pPr>
        <w:pStyle w:val="SuperHeading"/>
      </w:pPr>
      <w:r w:rsidRPr="00E045C8">
        <w:t>AVI30119 Certificate III in Aviation (Aerodrome Operations)</w:t>
      </w:r>
    </w:p>
    <w:p w:rsidR="00000000" w:rsidRPr="00E045C8" w:rsidP="00E045C8">
      <w:pPr>
        <w:pStyle w:val="Heading1"/>
      </w:pPr>
      <w:bookmarkStart w:id="1" w:name="O_1246532"/>
      <w:bookmarkEnd w:id="1"/>
      <w:r w:rsidRPr="00E045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Release 2. Updated superseded imported elective units.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C8" w:rsidP="00E045C8">
            <w:pPr>
              <w:pStyle w:val="BodyText"/>
            </w:pPr>
            <w:r w:rsidRPr="00E045C8">
              <w:t>Release 1. This is the first release of this qualification in the AVI Aviation Training Package.</w:t>
            </w:r>
          </w:p>
        </w:tc>
      </w:tr>
    </w:tbl>
    <w:p w:rsidR="00000000" w:rsidRPr="00E045C8" w:rsidP="00E045C8">
      <w:pPr>
        <w:pStyle w:val="NoPaddingFontSize1"/>
      </w:pPr>
    </w:p>
    <w:p w:rsidR="00000000" w:rsidRPr="00E045C8" w:rsidP="00E045C8">
      <w:pPr>
        <w:pStyle w:val="AllowPageBreak"/>
      </w:pPr>
    </w:p>
    <w:p w:rsidR="00000000" w:rsidRPr="00E045C8" w:rsidP="00E045C8">
      <w:pPr>
        <w:pStyle w:val="Heading1"/>
      </w:pPr>
      <w:bookmarkStart w:id="2" w:name="O_1246531"/>
      <w:bookmarkEnd w:id="2"/>
      <w:r w:rsidRPr="00E045C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C8" w:rsidP="00E045C8">
            <w:pPr>
              <w:pStyle w:val="BodyText"/>
            </w:pPr>
            <w:r w:rsidRPr="00E045C8">
              <w:t>This qualificati</w:t>
            </w:r>
            <w:r w:rsidRPr="00E045C8">
              <w:t>on provides individuals with technical and non-technical aviation skills to operate effectively in a broad range of aerodrome operational roles.</w:t>
            </w:r>
          </w:p>
          <w:p w:rsidR="00000000" w:rsidRPr="00E045C8" w:rsidP="00E045C8">
            <w:pPr>
              <w:pStyle w:val="BodyText"/>
            </w:pPr>
            <w:r w:rsidRPr="00E045C8">
              <w:t xml:space="preserve">Individuals working at this level will apply knowledge and skills to demonstrate autonomy and judgement and to </w:t>
            </w:r>
            <w:r w:rsidRPr="00E045C8">
              <w:t>take limited responsibility in known and stable contexts within established parameters.</w:t>
            </w:r>
          </w:p>
          <w:p w:rsidR="00000000" w:rsidRPr="00E045C8" w:rsidP="00E045C8">
            <w:pPr>
              <w:pStyle w:val="BodyText"/>
            </w:pPr>
            <w:r w:rsidRPr="00E045C8">
              <w:t>This qualification forms some of the requirements for appointment in job roles by the aerodrome operator in accordance with Civil Aviation Safety Regulation (CASR) Part</w:t>
            </w:r>
            <w:r w:rsidRPr="00E045C8">
              <w:t xml:space="preserve"> 139 Aerodromes. </w:t>
            </w:r>
          </w:p>
          <w:p w:rsidR="00000000" w:rsidRPr="00E045C8" w:rsidP="00E045C8">
            <w:pPr>
              <w:pStyle w:val="BodyText"/>
            </w:pPr>
            <w:r w:rsidRPr="00E045C8">
              <w:t>Job roles may include:</w:t>
            </w:r>
          </w:p>
          <w:p w:rsidR="00000000" w:rsidRPr="00E045C8" w:rsidP="00E045C8">
            <w:pPr>
              <w:pStyle w:val="ListBullet"/>
            </w:pPr>
            <w:r w:rsidRPr="00E045C8">
              <w:t>Aerodrome Reporting Officer</w:t>
            </w:r>
          </w:p>
          <w:p w:rsidR="00000000" w:rsidRPr="00E045C8" w:rsidP="00E045C8">
            <w:pPr>
              <w:pStyle w:val="ListBullet"/>
            </w:pPr>
            <w:r w:rsidRPr="00E045C8">
              <w:t>Airport Safety Officer</w:t>
            </w:r>
          </w:p>
          <w:p w:rsidR="00000000" w:rsidRPr="00E045C8" w:rsidP="00E045C8">
            <w:pPr>
              <w:pStyle w:val="ListBullet"/>
            </w:pPr>
            <w:r w:rsidRPr="00E045C8">
              <w:t>Airside Operations Officer</w:t>
            </w:r>
          </w:p>
          <w:p w:rsidR="00000000" w:rsidRPr="00E045C8" w:rsidP="00E045C8">
            <w:pPr>
              <w:pStyle w:val="ListBullet"/>
            </w:pPr>
            <w:r w:rsidRPr="00E045C8">
              <w:t>Operations Officer</w:t>
            </w:r>
          </w:p>
          <w:p w:rsidR="00000000" w:rsidRPr="00E045C8" w:rsidP="00E045C8">
            <w:pPr>
              <w:pStyle w:val="ListBullet"/>
            </w:pPr>
            <w:r w:rsidRPr="00E045C8">
              <w:t>Works Safety Officer (WSO)</w:t>
            </w:r>
          </w:p>
          <w:p w:rsidR="00000000" w:rsidRPr="00E045C8" w:rsidP="00E045C8">
            <w:pPr>
              <w:pStyle w:val="BodyText"/>
            </w:pPr>
            <w:r w:rsidRPr="00E045C8">
              <w:t>Note: ‘WSO’ is defined as ‘</w:t>
            </w:r>
            <w:r w:rsidRPr="00E045C8">
              <w:t>a person appointed in writing as a Works Safety Officer for ensuring the safe conduct of aerodrome works’ (in accordance with CASR).</w:t>
            </w:r>
          </w:p>
        </w:tc>
      </w:tr>
    </w:tbl>
    <w:p w:rsidR="00000000" w:rsidRPr="00E045C8" w:rsidP="00E045C8">
      <w:pPr>
        <w:pStyle w:val="NoPaddingFontSize1"/>
      </w:pPr>
    </w:p>
    <w:p w:rsidR="00000000" w:rsidRPr="00E045C8" w:rsidP="00E045C8">
      <w:pPr>
        <w:pStyle w:val="AllowPageBreak"/>
      </w:pPr>
    </w:p>
    <w:p w:rsidR="00000000" w:rsidRPr="00E045C8" w:rsidP="00E045C8">
      <w:pPr>
        <w:pStyle w:val="Heading1"/>
      </w:pPr>
      <w:bookmarkStart w:id="3" w:name="O_1246530"/>
      <w:bookmarkEnd w:id="3"/>
      <w:r w:rsidRPr="00E045C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C8" w:rsidP="00E045C8">
            <w:pPr>
              <w:pStyle w:val="BodyText"/>
            </w:pPr>
            <w:r w:rsidRPr="00E045C8">
              <w:t>There are no entry requirements for this qualification.</w:t>
            </w:r>
          </w:p>
        </w:tc>
      </w:tr>
    </w:tbl>
    <w:p w:rsidR="00000000" w:rsidRPr="00E045C8" w:rsidP="00E045C8">
      <w:pPr>
        <w:pStyle w:val="NoPaddingFontSize1"/>
      </w:pPr>
    </w:p>
    <w:p w:rsidR="00000000" w:rsidRPr="00E045C8" w:rsidP="00E045C8">
      <w:pPr>
        <w:pStyle w:val="AllowPageBreak"/>
      </w:pPr>
    </w:p>
    <w:p w:rsidR="00000000" w:rsidRPr="00E045C8" w:rsidP="00E045C8">
      <w:pPr>
        <w:pStyle w:val="Heading1"/>
      </w:pPr>
      <w:bookmarkStart w:id="4" w:name="O_1246529"/>
      <w:bookmarkEnd w:id="4"/>
      <w:r w:rsidRPr="00E045C8">
        <w:t>Packag</w:t>
      </w:r>
      <w:r w:rsidRPr="00E045C8">
        <w:t>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0"/>
        <w:gridCol w:w="6757"/>
      </w:tblGrid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C8" w:rsidP="00E045C8">
            <w:pPr>
              <w:pStyle w:val="BodyText"/>
            </w:pPr>
            <w:r w:rsidRPr="00E045C8">
              <w:t xml:space="preserve">A total of </w:t>
            </w:r>
            <w:r w:rsidRPr="00E045C8">
              <w:rPr>
                <w:rStyle w:val="SpecialBold"/>
              </w:rPr>
              <w:t>15 units</w:t>
            </w:r>
            <w:r w:rsidRPr="00E045C8">
              <w:t xml:space="preserve"> </w:t>
            </w:r>
            <w:r w:rsidRPr="00E045C8">
              <w:rPr>
                <w:rStyle w:val="SpecialBold"/>
              </w:rPr>
              <w:t>of competency</w:t>
            </w:r>
            <w:r w:rsidRPr="00E045C8">
              <w:t xml:space="preserve"> comprising:</w:t>
            </w:r>
          </w:p>
          <w:p w:rsidR="00000000" w:rsidRPr="00E045C8" w:rsidP="00E045C8">
            <w:pPr>
              <w:pStyle w:val="BodyText"/>
            </w:pPr>
            <w:r w:rsidRPr="00E045C8">
              <w:rPr>
                <w:rStyle w:val="SpecialBold"/>
              </w:rPr>
              <w:t>9 core units</w:t>
            </w:r>
            <w:r w:rsidRPr="00E045C8">
              <w:t xml:space="preserve"> listed below </w:t>
            </w:r>
            <w:r w:rsidRPr="00E045C8">
              <w:rPr>
                <w:rStyle w:val="SpecialBold"/>
              </w:rPr>
              <w:t>plus</w:t>
            </w:r>
            <w:r w:rsidRPr="00E045C8">
              <w:t>:</w:t>
            </w:r>
          </w:p>
          <w:p w:rsidR="00000000" w:rsidRPr="00E045C8" w:rsidP="00E045C8">
            <w:pPr>
              <w:pStyle w:val="BodyText"/>
            </w:pPr>
            <w:r w:rsidRPr="00E045C8">
              <w:rPr>
                <w:rStyle w:val="SpecialBold"/>
              </w:rPr>
              <w:t>6 general elective units</w:t>
            </w:r>
            <w:r w:rsidRPr="00E045C8">
              <w:t xml:space="preserve"> from the general elective units listed below. </w:t>
            </w:r>
            <w:r w:rsidRPr="00E045C8">
              <w:rPr>
                <w:rStyle w:val="SpecialBold"/>
              </w:rPr>
              <w:t>Up to 2 of the general elective units</w:t>
            </w:r>
            <w:r w:rsidRPr="00E045C8">
              <w:t xml:space="preserve"> may be select</w:t>
            </w:r>
            <w:r w:rsidRPr="00E045C8">
              <w:t>ed from any relevant nationally endorsed Training Package or accredited course. The general elective units must contribute to the vocational outcomes of the qualification.</w:t>
            </w:r>
          </w:p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Where imported units are selected, care must be taken to ensure that all prerequisit</w:t>
            </w:r>
            <w:r w:rsidRPr="00E045C8">
              <w:t>e units specified are complied with.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rPr>
                <w:rStyle w:val="SpecialBold"/>
              </w:rPr>
              <w:t>Core units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AVIB0002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Inspect and report on aerodrome serviceability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AVIB0003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Inspect and report on serviceability of aerodrome lighting systems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AVIB0004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Inspect and report on obstacle limitation surfaces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AVIC0001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Drive on the airside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AVIE0004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Conduct radio procedures in an aviation operational environment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AVIF0034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Apply aviation work health and safety procedures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AVIF0035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Manage human factors in aviation operations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AVIF0045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Facilitate the safety of aerodrome wor</w:t>
            </w:r>
            <w:r w:rsidRPr="00E045C8">
              <w:t>ks and works site access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AVIG0002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Lead a work team or group in a controlled environment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rPr>
                <w:rStyle w:val="SpecialBold"/>
              </w:rPr>
              <w:t>General Elective Units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AVIE0005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Complete a Notice to Airmen (NOTAM)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AVIF0023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Apply aircraft safety procedures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AVIF0026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Implement aviation risk management processes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AVIF0037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Monitor the transfer of hazardous materials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AVIF0043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Apply relevant laws and regulations to the operation of an aerodrome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AVIF0046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Facilitate an aerodrome emergency response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AVIL0006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Assess pavement concessions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AVIO0018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Use firearms on an aerodrome to control wildlife hazards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AVIO0019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Apply and monitor aviation workplace security procedures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AVIO0020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 xml:space="preserve">Monitor airside access and airside driving 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AVIW0022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 xml:space="preserve">Coordinate aircraft movements </w:t>
            </w:r>
            <w:r w:rsidRPr="00E045C8">
              <w:t>and storage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AVIW0023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Implement wildlife hazard control measures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AVIW0033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Coordinate the removal of disabled aircraft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BSBLDR301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Support effective workplace relationships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BSBOPS301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Maintain business resources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 xml:space="preserve">BSBOPS402 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Coordinate business operational plans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BSBPEF301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Organise personal work priorities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BSBSUS211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Participate in sustainable work practices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BSBTWK201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Work effectively with others</w:t>
            </w:r>
          </w:p>
        </w:tc>
      </w:tr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C8">
            <w:pPr>
              <w:pStyle w:val="BodyText"/>
              <w:rPr>
                <w:lang w:val="en-NZ"/>
              </w:rPr>
            </w:pPr>
            <w:r w:rsidRPr="00E045C8">
              <w:t>TLIO0001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C8" w:rsidP="00E045C8">
            <w:pPr>
              <w:pStyle w:val="BodyText"/>
            </w:pPr>
            <w:r w:rsidRPr="00E045C8">
              <w:t>Undertake emergency response action to a security threat</w:t>
            </w:r>
          </w:p>
        </w:tc>
      </w:tr>
    </w:tbl>
    <w:p w:rsidR="00000000" w:rsidRPr="00E045C8" w:rsidP="00E045C8">
      <w:pPr>
        <w:pStyle w:val="NoPaddingFontSize1"/>
      </w:pPr>
    </w:p>
    <w:p w:rsidR="00000000" w:rsidRPr="00E045C8" w:rsidP="00E045C8">
      <w:pPr>
        <w:pStyle w:val="AllowPageBreak"/>
      </w:pPr>
    </w:p>
    <w:p w:rsidR="00000000" w:rsidRPr="00E045C8" w:rsidP="00E045C8">
      <w:pPr>
        <w:pStyle w:val="Heading1"/>
      </w:pPr>
      <w:bookmarkStart w:id="5" w:name="O_1246528"/>
      <w:bookmarkEnd w:id="5"/>
      <w:r w:rsidRPr="00E045C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5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C8" w:rsidP="00E045C8">
            <w:pPr>
              <w:pStyle w:val="BodyText"/>
            </w:pPr>
            <w:r w:rsidRPr="00E045C8">
              <w:t xml:space="preserve">This qualification replaces and is </w:t>
            </w:r>
            <w:r w:rsidRPr="00E045C8">
              <w:rPr>
                <w:rStyle w:val="SpecialBold"/>
              </w:rPr>
              <w:t xml:space="preserve">not </w:t>
            </w:r>
            <w:r w:rsidRPr="00E045C8">
              <w:t>equivalent to AVI30516 Certificate III in Aviation (Aerodrome Operations).</w:t>
            </w:r>
          </w:p>
        </w:tc>
      </w:tr>
    </w:tbl>
    <w:p w:rsidR="00000000" w:rsidRPr="00E045C8" w:rsidP="00E045C8">
      <w:pPr>
        <w:pStyle w:val="NoPaddingFontSize1"/>
      </w:pPr>
    </w:p>
    <w:p w:rsidR="00000000" w:rsidRPr="00E045C8" w:rsidP="00E045C8">
      <w:pPr>
        <w:pStyle w:val="AllowPageBreak"/>
      </w:pPr>
    </w:p>
    <w:p w:rsidR="00000000" w:rsidRPr="00E045C8" w:rsidP="00E045C8">
      <w:pPr>
        <w:pStyle w:val="Heading1"/>
      </w:pPr>
      <w:bookmarkStart w:id="6" w:name="O_1246533"/>
      <w:bookmarkEnd w:id="6"/>
      <w:r w:rsidRPr="00E045C8">
        <w:t>Links</w:t>
      </w:r>
    </w:p>
    <w:p w:rsidR="00000000" w:rsidRPr="00E045C8" w:rsidP="00A85F75">
      <w:pPr>
        <w:pStyle w:val="BodyText"/>
      </w:pPr>
      <w:r w:rsidRPr="00E045C8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0195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045C8" w:rsidP="00E045C8"/>
    <w:sectPr w:rsidSect="00E045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8" w:rsidRPr="00A85F75" w:rsidP="00A85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F75" w:rsidP="00E04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F75" w:rsidP="00E04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5F75" w:rsidP="00E04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5C8" w:rsidRPr="00A85F75" w:rsidP="00A85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F75" w:rsidRPr="002D2AF8" w:rsidP="00E04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AVI30119 Certificate III in Aviation (Aerodrome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85F75" w:rsidP="00E04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F41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707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5C8"/>
  </w:style>
  <w:style w:type="character" w:customStyle="1" w:styleId="Heading1Char">
    <w:name w:val="Heading 1 Char"/>
    <w:basedOn w:val="DefaultParagraphFont"/>
    <w:link w:val="Heading1"/>
    <w:rsid w:val="00E04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5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5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5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5C8"/>
    <w:rPr>
      <w:b/>
      <w:spacing w:val="0"/>
    </w:rPr>
  </w:style>
  <w:style w:type="paragraph" w:customStyle="1" w:styleId="SuperHeading">
    <w:name w:val="SuperHeading"/>
    <w:basedOn w:val="Normal"/>
    <w:rsid w:val="00E04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4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5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5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5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5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5C8"/>
    <w:rPr>
      <w:i/>
    </w:rPr>
  </w:style>
  <w:style w:type="paragraph" w:styleId="Caption">
    <w:name w:val="caption"/>
    <w:basedOn w:val="BodyText"/>
    <w:next w:val="Normal"/>
    <w:qFormat/>
    <w:rsid w:val="00E04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5C8"/>
  </w:style>
  <w:style w:type="paragraph" w:styleId="TableofFigures">
    <w:name w:val="table of figures"/>
    <w:basedOn w:val="Normal"/>
    <w:next w:val="Normal"/>
    <w:semiHidden/>
    <w:rsid w:val="00E04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5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45C8"/>
    <w:rPr>
      <w:rFonts w:ascii="Wingdings" w:hAnsi="Wingdings"/>
    </w:rPr>
  </w:style>
  <w:style w:type="paragraph" w:customStyle="1" w:styleId="TableHeading">
    <w:name w:val="Table Heading"/>
    <w:basedOn w:val="HeadingBase"/>
    <w:rsid w:val="00E045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5C8"/>
    <w:rPr>
      <w:color w:val="0033CC"/>
      <w:u w:val="none"/>
    </w:rPr>
  </w:style>
  <w:style w:type="paragraph" w:customStyle="1" w:styleId="BodyTextRight">
    <w:name w:val="Body Text Right"/>
    <w:basedOn w:val="BodyText"/>
    <w:rsid w:val="00E04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5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5C8"/>
    <w:rPr>
      <w:sz w:val="32"/>
    </w:rPr>
  </w:style>
  <w:style w:type="paragraph" w:customStyle="1" w:styleId="HeadingProcedure">
    <w:name w:val="Heading Procedure"/>
    <w:basedOn w:val="HeadingBase"/>
    <w:next w:val="Normal"/>
    <w:rsid w:val="00E04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5C8"/>
    <w:pPr>
      <w:spacing w:before="60" w:after="60"/>
    </w:pPr>
  </w:style>
  <w:style w:type="paragraph" w:styleId="ListContinue">
    <w:name w:val="List Continue"/>
    <w:basedOn w:val="List"/>
    <w:rsid w:val="00E045C8"/>
    <w:pPr>
      <w:ind w:firstLine="0"/>
    </w:pPr>
  </w:style>
  <w:style w:type="paragraph" w:customStyle="1" w:styleId="ListNote">
    <w:name w:val="List Note"/>
    <w:basedOn w:val="List"/>
    <w:rsid w:val="00E04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5C8"/>
    <w:rPr>
      <w:rFonts w:ascii="Courier New" w:hAnsi="Courier New"/>
    </w:rPr>
  </w:style>
  <w:style w:type="paragraph" w:customStyle="1" w:styleId="NoteBullet">
    <w:name w:val="Note Bullet"/>
    <w:basedOn w:val="Note"/>
    <w:rsid w:val="00E04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5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5C8"/>
    <w:rPr>
      <w:b/>
      <w:smallCaps/>
    </w:rPr>
  </w:style>
  <w:style w:type="paragraph" w:customStyle="1" w:styleId="TableListNumber">
    <w:name w:val="Table List Number"/>
    <w:basedOn w:val="ListNumber"/>
    <w:rsid w:val="00E04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5C8"/>
    <w:pPr>
      <w:numPr>
        <w:numId w:val="8"/>
      </w:numPr>
    </w:pPr>
  </w:style>
  <w:style w:type="paragraph" w:customStyle="1" w:styleId="ListAlpha2">
    <w:name w:val="List Alpha 2"/>
    <w:basedOn w:val="List2"/>
    <w:rsid w:val="00E045C8"/>
    <w:pPr>
      <w:numPr>
        <w:numId w:val="7"/>
      </w:numPr>
    </w:pPr>
  </w:style>
  <w:style w:type="paragraph" w:styleId="List2">
    <w:name w:val="List 2"/>
    <w:basedOn w:val="BodyText"/>
    <w:rsid w:val="00E04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5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5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45C8"/>
    <w:pPr>
      <w:numPr>
        <w:numId w:val="3"/>
      </w:numPr>
    </w:pPr>
  </w:style>
  <w:style w:type="paragraph" w:styleId="ListContinue2">
    <w:name w:val="List Continue 2"/>
    <w:basedOn w:val="List2"/>
    <w:rsid w:val="00E045C8"/>
    <w:pPr>
      <w:ind w:firstLine="0"/>
    </w:pPr>
  </w:style>
  <w:style w:type="paragraph" w:styleId="ListContinue3">
    <w:name w:val="List Continue 3"/>
    <w:basedOn w:val="List3"/>
    <w:rsid w:val="00E045C8"/>
    <w:pPr>
      <w:ind w:left="1021" w:firstLine="0"/>
    </w:pPr>
  </w:style>
  <w:style w:type="paragraph" w:styleId="ListContinue4">
    <w:name w:val="List Continue 4"/>
    <w:basedOn w:val="List4"/>
    <w:rsid w:val="00E045C8"/>
    <w:pPr>
      <w:ind w:firstLine="0"/>
    </w:pPr>
  </w:style>
  <w:style w:type="paragraph" w:styleId="ListContinue5">
    <w:name w:val="List Continue 5"/>
    <w:basedOn w:val="List5"/>
    <w:rsid w:val="00E045C8"/>
    <w:pPr>
      <w:ind w:firstLine="0"/>
    </w:pPr>
  </w:style>
  <w:style w:type="paragraph" w:styleId="ListNumber3">
    <w:name w:val="List Number 3"/>
    <w:basedOn w:val="List3"/>
    <w:rsid w:val="00E045C8"/>
    <w:pPr>
      <w:numPr>
        <w:numId w:val="4"/>
      </w:numPr>
    </w:pPr>
  </w:style>
  <w:style w:type="paragraph" w:styleId="ListNumber4">
    <w:name w:val="List Number 4"/>
    <w:basedOn w:val="List4"/>
    <w:rsid w:val="00E045C8"/>
    <w:pPr>
      <w:numPr>
        <w:numId w:val="5"/>
      </w:numPr>
    </w:pPr>
  </w:style>
  <w:style w:type="paragraph" w:styleId="ListNumber5">
    <w:name w:val="List Number 5"/>
    <w:basedOn w:val="List5"/>
    <w:rsid w:val="00E045C8"/>
    <w:pPr>
      <w:numPr>
        <w:numId w:val="6"/>
      </w:numPr>
    </w:pPr>
  </w:style>
  <w:style w:type="paragraph" w:styleId="BlockText">
    <w:name w:val="Block Text"/>
    <w:basedOn w:val="Normal"/>
    <w:rsid w:val="00E04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5C8"/>
    <w:rPr>
      <w:sz w:val="16"/>
      <w:vertAlign w:val="superscript"/>
    </w:rPr>
  </w:style>
  <w:style w:type="character" w:customStyle="1" w:styleId="Symbols">
    <w:name w:val="Symbols"/>
    <w:basedOn w:val="DefaultParagraphFont"/>
    <w:rsid w:val="00E045C8"/>
    <w:rPr>
      <w:rFonts w:ascii="Symbol" w:hAnsi="Symbol"/>
    </w:rPr>
  </w:style>
  <w:style w:type="character" w:customStyle="1" w:styleId="MenuOptions">
    <w:name w:val="Menu Options"/>
    <w:basedOn w:val="DefaultParagraphFont"/>
    <w:rsid w:val="00E04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5C8"/>
    <w:rPr>
      <w:b/>
    </w:rPr>
  </w:style>
  <w:style w:type="character" w:customStyle="1" w:styleId="Underlined">
    <w:name w:val="Underlined"/>
    <w:basedOn w:val="DefaultParagraphFont"/>
    <w:rsid w:val="00E045C8"/>
    <w:rPr>
      <w:u w:val="single"/>
    </w:rPr>
  </w:style>
  <w:style w:type="paragraph" w:customStyle="1" w:styleId="TableBodyTextRight">
    <w:name w:val="Table Body Text Right"/>
    <w:basedOn w:val="TableBodyText"/>
    <w:rsid w:val="00E04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5C8"/>
    <w:rPr>
      <w:sz w:val="18"/>
    </w:rPr>
  </w:style>
  <w:style w:type="paragraph" w:customStyle="1" w:styleId="BodySmallRight">
    <w:name w:val="Body Small Right"/>
    <w:basedOn w:val="BodyTextRight"/>
    <w:rsid w:val="00E045C8"/>
    <w:rPr>
      <w:sz w:val="18"/>
      <w:szCs w:val="18"/>
    </w:rPr>
  </w:style>
  <w:style w:type="paragraph" w:customStyle="1" w:styleId="MarginEdition">
    <w:name w:val="Margin Edition"/>
    <w:basedOn w:val="MarginNote"/>
    <w:rsid w:val="00E04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5C8"/>
    <w:rPr>
      <w:sz w:val="2"/>
      <w:szCs w:val="2"/>
    </w:rPr>
  </w:style>
  <w:style w:type="character" w:customStyle="1" w:styleId="Small">
    <w:name w:val="Small"/>
    <w:basedOn w:val="DefaultParagraphFont"/>
    <w:rsid w:val="00E045C8"/>
    <w:rPr>
      <w:sz w:val="16"/>
    </w:rPr>
  </w:style>
  <w:style w:type="paragraph" w:customStyle="1" w:styleId="WideTable">
    <w:name w:val="Wide Table"/>
    <w:basedOn w:val="Normal"/>
    <w:rsid w:val="00E04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5C8"/>
  </w:style>
  <w:style w:type="paragraph" w:styleId="Quote">
    <w:name w:val="Quote"/>
    <w:basedOn w:val="Heading1"/>
    <w:link w:val="QuoteChar"/>
    <w:qFormat/>
    <w:rsid w:val="00E04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5C8"/>
    <w:pPr>
      <w:pageBreakBefore/>
    </w:pPr>
  </w:style>
  <w:style w:type="paragraph" w:customStyle="1" w:styleId="Border">
    <w:name w:val="Border"/>
    <w:basedOn w:val="Normal"/>
    <w:qFormat/>
    <w:rsid w:val="00E04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5C8"/>
    <w:rPr>
      <w:u w:val="single"/>
    </w:rPr>
  </w:style>
  <w:style w:type="character" w:customStyle="1" w:styleId="BoldandItalics">
    <w:name w:val="Bold and Italics"/>
    <w:qFormat/>
    <w:rsid w:val="00E045C8"/>
    <w:rPr>
      <w:b/>
      <w:i/>
      <w:u w:val="none"/>
    </w:rPr>
  </w:style>
  <w:style w:type="paragraph" w:styleId="BalloonText">
    <w:name w:val="Balloon Text"/>
    <w:basedOn w:val="Normal"/>
    <w:link w:val="BalloonTextChar"/>
    <w:rsid w:val="00E04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5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5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5C8"/>
    <w:pPr>
      <w:spacing w:before="0" w:after="0"/>
    </w:pPr>
  </w:style>
  <w:style w:type="paragraph" w:customStyle="1" w:styleId="BodyTextBold">
    <w:name w:val="Body Text Bold"/>
    <w:basedOn w:val="BodyText"/>
    <w:qFormat/>
    <w:rsid w:val="00E045C8"/>
    <w:rPr>
      <w:b/>
    </w:rPr>
  </w:style>
  <w:style w:type="character" w:styleId="Hyperlink">
    <w:name w:val="Hyperlink"/>
    <w:basedOn w:val="DefaultParagraphFont"/>
    <w:uiPriority w:val="99"/>
    <w:unhideWhenUsed/>
    <w:rsid w:val="00A85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3379</Characters>
  <Application>Microsoft Office Word</Application>
  <DocSecurity>0</DocSecurity>
  <Lines>125</Lines>
  <Paragraphs>105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AVI30119 Certificate III in Aviation (Aerodrome Operations)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2022-10-20T13:37:50Z</dcterms:created>
  <dcterms:modified xsi:type="dcterms:W3CDTF">2022-10-19T22:13:00Z</dcterms:modified>
</cp:coreProperties>
</file>