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0ADE" w:rsidP="004C0A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AVI20219 Certificate II in Aviation (Ground Operations and Service)</w:t>
      </w:r>
      <w:r>
        <w:fldChar w:fldCharType="end"/>
      </w:r>
    </w:p>
    <w:p w:rsidR="004C0ADE" w:rsidP="004C0ADE">
      <w:pPr>
        <w:pStyle w:val="Version"/>
        <w:sectPr w:rsidSect="009027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90278D" w:rsidP="0090278D">
      <w:pPr>
        <w:pStyle w:val="SuperHeading"/>
      </w:pPr>
      <w:r w:rsidRPr="0090278D">
        <w:t>AVI20219 Certificate II in Aviation (Ground Operations and Service)</w:t>
      </w:r>
    </w:p>
    <w:p w:rsidR="00000000" w:rsidRPr="0090278D" w:rsidP="0090278D">
      <w:pPr>
        <w:pStyle w:val="Heading1"/>
      </w:pPr>
      <w:bookmarkStart w:id="1" w:name="O_1246525"/>
      <w:bookmarkEnd w:id="1"/>
      <w:r w:rsidRPr="009027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Release 5. Updated imported superseded elective units. Removed two deleted TLI units.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8D" w:rsidP="0090278D">
            <w:pPr>
              <w:pStyle w:val="BodyText"/>
            </w:pPr>
            <w:r w:rsidRPr="0090278D">
              <w:t>Release 4. Modifications have been made to:</w:t>
            </w:r>
          </w:p>
          <w:p w:rsidR="00000000" w:rsidRPr="0090278D" w:rsidP="0090278D">
            <w:pPr>
              <w:pStyle w:val="ListBullet"/>
            </w:pPr>
            <w:r w:rsidRPr="0090278D">
              <w:t>Unit AVID0008 deleted due to zero enrolment</w:t>
            </w:r>
          </w:p>
          <w:p w:rsidR="00000000" w:rsidRPr="0090278D" w:rsidP="0090278D">
            <w:pPr>
              <w:pStyle w:val="ListBullet"/>
            </w:pPr>
            <w:r w:rsidRPr="0090278D">
              <w:t>Unit AVIW0010 deleted due to zero enrolment</w:t>
            </w:r>
          </w:p>
          <w:p w:rsidR="00000000" w:rsidRPr="0090278D" w:rsidP="0090278D">
            <w:pPr>
              <w:pStyle w:val="ListBullet"/>
            </w:pPr>
            <w:r w:rsidRPr="0090278D">
              <w:t>Unit AVID0010 deleted due to zero enrolment</w:t>
            </w:r>
          </w:p>
          <w:p w:rsidR="00000000" w:rsidRPr="0090278D" w:rsidP="0090278D">
            <w:pPr>
              <w:pStyle w:val="ListBullet"/>
            </w:pPr>
            <w:r w:rsidRPr="0090278D">
              <w:t>Unit TLIA2013 superseded to become TLIA0023</w:t>
            </w:r>
          </w:p>
          <w:p w:rsidR="00000000" w:rsidRPr="0090278D" w:rsidP="0090278D">
            <w:pPr>
              <w:pStyle w:val="ListBullet"/>
            </w:pPr>
            <w:r w:rsidRPr="0090278D">
              <w:t>Unit TLIA2020 superseded to become TLIA0024</w:t>
            </w:r>
          </w:p>
          <w:p w:rsidR="00000000" w:rsidRPr="0090278D" w:rsidP="0090278D">
            <w:pPr>
              <w:pStyle w:val="ListBullet"/>
            </w:pPr>
            <w:r w:rsidRPr="0090278D">
              <w:t>Unit TLIP2033 superseded to become T</w:t>
            </w:r>
            <w:r w:rsidRPr="0090278D">
              <w:t>LIP0001</w:t>
            </w:r>
          </w:p>
          <w:p w:rsidR="00000000" w:rsidP="0090278D">
            <w:pPr>
              <w:pStyle w:val="ListBullet"/>
              <w:rPr>
                <w:lang w:val="en-NZ"/>
              </w:rPr>
            </w:pPr>
            <w:r w:rsidRPr="0090278D">
              <w:t>Unit TLIK2007 superseded to become TLIK0003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Release 3. This is the third release of this qualification in the AVI Aviation Training Package.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Release 2. This is the second release of this qualification in the AVI Aviation Training Package.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8D" w:rsidP="0090278D">
            <w:pPr>
              <w:pStyle w:val="BodyText"/>
            </w:pPr>
            <w:r w:rsidRPr="0090278D">
              <w:t>Release 1. This is the first release of this qualification in the AVI Aviation Training Package</w:t>
            </w:r>
          </w:p>
        </w:tc>
      </w:tr>
    </w:tbl>
    <w:p w:rsidR="00000000" w:rsidRPr="0090278D" w:rsidP="0090278D">
      <w:pPr>
        <w:pStyle w:val="NoPaddingFontSize1"/>
      </w:pPr>
    </w:p>
    <w:p w:rsidR="00000000" w:rsidRPr="0090278D" w:rsidP="0090278D">
      <w:pPr>
        <w:pStyle w:val="AllowPageBreak"/>
      </w:pPr>
    </w:p>
    <w:p w:rsidR="00000000" w:rsidRPr="0090278D" w:rsidP="0090278D">
      <w:pPr>
        <w:pStyle w:val="Heading1"/>
      </w:pPr>
      <w:bookmarkStart w:id="2" w:name="O_1246524"/>
      <w:bookmarkEnd w:id="2"/>
      <w:r w:rsidRPr="0090278D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8D" w:rsidP="0090278D">
            <w:pPr>
              <w:pStyle w:val="BodyText"/>
            </w:pPr>
            <w:r w:rsidRPr="0090278D">
              <w:t xml:space="preserve">This qualification provides individuals with technical and non-technical aviation skills to operate effectively </w:t>
            </w:r>
            <w:r w:rsidRPr="0090278D">
              <w:t>in a broad range of ground operations and service roles.</w:t>
            </w:r>
          </w:p>
          <w:p w:rsidR="00000000" w:rsidRPr="0090278D" w:rsidP="0090278D">
            <w:pPr>
              <w:pStyle w:val="BodyText"/>
            </w:pPr>
            <w:r w:rsidRPr="0090278D">
              <w:t>Individuals working at this level will apply knowledge and skills to demonstrate autonomy and limited judgement in structured and stable aviation operating contexts within narrow parameters.</w:t>
            </w:r>
          </w:p>
          <w:p w:rsidR="00000000" w:rsidRPr="0090278D" w:rsidP="0090278D">
            <w:pPr>
              <w:pStyle w:val="BodyText"/>
            </w:pPr>
            <w:r w:rsidRPr="0090278D">
              <w:t>Licensin</w:t>
            </w:r>
            <w:r w:rsidRPr="0090278D">
              <w:t>g, legislative, regulatory and certification requirements that apply to this qualification can vary between states and territories. Compliance with these requirements may be required nationally and/or in various jurisdictions.</w:t>
            </w:r>
          </w:p>
          <w:p w:rsidR="00000000" w:rsidRPr="0090278D" w:rsidP="0090278D">
            <w:pPr>
              <w:pStyle w:val="BodyText"/>
            </w:pPr>
            <w:r w:rsidRPr="0090278D">
              <w:t>Use for Defence Aviation is t</w:t>
            </w:r>
            <w:r w:rsidRPr="0090278D">
              <w:t>o be in accordance with relevant Defence Orders, Instructions, Publications and Regulations.</w:t>
            </w:r>
          </w:p>
          <w:p w:rsidR="00000000" w:rsidRPr="0090278D" w:rsidP="0090278D">
            <w:pPr>
              <w:pStyle w:val="BodyText"/>
            </w:pPr>
            <w:r w:rsidRPr="0090278D">
              <w:rPr>
                <w:rStyle w:val="SpecialBold"/>
              </w:rPr>
              <w:t>Occupations may include</w:t>
            </w:r>
            <w:r w:rsidRPr="0090278D">
              <w:t>:</w:t>
            </w:r>
          </w:p>
          <w:p w:rsidR="00000000" w:rsidRPr="0090278D" w:rsidP="0090278D">
            <w:pPr>
              <w:pStyle w:val="ListBullet"/>
            </w:pPr>
            <w:r w:rsidRPr="0090278D">
              <w:t>Baggage Handler</w:t>
            </w:r>
          </w:p>
          <w:p w:rsidR="00000000" w:rsidRPr="0090278D" w:rsidP="0090278D">
            <w:pPr>
              <w:pStyle w:val="ListBullet"/>
            </w:pPr>
            <w:r w:rsidRPr="0090278D">
              <w:t>Customer Service</w:t>
            </w:r>
          </w:p>
          <w:p w:rsidR="00000000" w:rsidRPr="0090278D" w:rsidP="0090278D">
            <w:pPr>
              <w:pStyle w:val="ListBullet"/>
            </w:pPr>
            <w:r w:rsidRPr="0090278D">
              <w:t>Ground Operations</w:t>
            </w:r>
          </w:p>
          <w:p w:rsidR="00000000" w:rsidRPr="0090278D" w:rsidP="0090278D">
            <w:pPr>
              <w:pStyle w:val="ListBullet"/>
            </w:pPr>
            <w:r w:rsidRPr="0090278D">
              <w:t>Ramp Operator.</w:t>
            </w:r>
          </w:p>
        </w:tc>
      </w:tr>
    </w:tbl>
    <w:p w:rsidR="00000000" w:rsidRPr="0090278D" w:rsidP="0090278D">
      <w:pPr>
        <w:pStyle w:val="NoPaddingFontSize1"/>
      </w:pPr>
    </w:p>
    <w:p w:rsidR="00000000" w:rsidRPr="0090278D" w:rsidP="0090278D">
      <w:pPr>
        <w:pStyle w:val="AllowPageBreak"/>
      </w:pPr>
    </w:p>
    <w:p w:rsidR="00000000" w:rsidRPr="0090278D" w:rsidP="0090278D">
      <w:pPr>
        <w:pStyle w:val="Heading1"/>
      </w:pPr>
      <w:bookmarkStart w:id="3" w:name="O_1246523"/>
      <w:bookmarkEnd w:id="3"/>
      <w:r w:rsidRPr="0090278D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8D" w:rsidP="0090278D">
            <w:pPr>
              <w:pStyle w:val="BodyText"/>
            </w:pPr>
            <w:r w:rsidRPr="0090278D">
              <w:t>There are no entry requirements for this qualification.</w:t>
            </w:r>
          </w:p>
        </w:tc>
      </w:tr>
    </w:tbl>
    <w:p w:rsidR="00000000" w:rsidRPr="0090278D" w:rsidP="0090278D">
      <w:pPr>
        <w:pStyle w:val="NoPaddingFontSize1"/>
      </w:pPr>
    </w:p>
    <w:p w:rsidR="00000000" w:rsidRPr="0090278D" w:rsidP="0090278D">
      <w:pPr>
        <w:pStyle w:val="AllowPageBreak"/>
      </w:pPr>
    </w:p>
    <w:p w:rsidR="00000000" w:rsidRPr="0090278D" w:rsidP="0090278D">
      <w:pPr>
        <w:pStyle w:val="Heading1"/>
      </w:pPr>
      <w:bookmarkStart w:id="4" w:name="O_1246522"/>
      <w:bookmarkEnd w:id="4"/>
      <w:r w:rsidRPr="0090278D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771"/>
      </w:tblGrid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8D" w:rsidP="0090278D">
            <w:pPr>
              <w:pStyle w:val="BodyText"/>
            </w:pPr>
            <w:r w:rsidRPr="0090278D">
              <w:t>A total of</w:t>
            </w:r>
            <w:r w:rsidRPr="0090278D">
              <w:rPr>
                <w:rStyle w:val="SpecialBold"/>
              </w:rPr>
              <w:t xml:space="preserve"> 15 units of competency </w:t>
            </w:r>
            <w:r w:rsidRPr="0090278D">
              <w:t>comprising:</w:t>
            </w:r>
          </w:p>
          <w:p w:rsidR="00000000" w:rsidRPr="0090278D" w:rsidP="0090278D">
            <w:pPr>
              <w:pStyle w:val="BodyText"/>
            </w:pPr>
            <w:r w:rsidRPr="0090278D">
              <w:rPr>
                <w:rStyle w:val="SpecialBold"/>
              </w:rPr>
              <w:t>10 core units</w:t>
            </w:r>
            <w:r w:rsidRPr="0090278D">
              <w:t xml:space="preserve"> listed below, </w:t>
            </w:r>
            <w:r w:rsidRPr="0090278D">
              <w:rPr>
                <w:rStyle w:val="SpecialBold"/>
              </w:rPr>
              <w:t>plus</w:t>
            </w:r>
          </w:p>
          <w:p w:rsidR="00000000" w:rsidRPr="0090278D" w:rsidP="0090278D">
            <w:pPr>
              <w:pStyle w:val="BodyText"/>
            </w:pPr>
            <w:r w:rsidRPr="0090278D">
              <w:rPr>
                <w:rStyle w:val="SpecialBold"/>
              </w:rPr>
              <w:t xml:space="preserve">5 general elective units </w:t>
            </w:r>
            <w:r w:rsidRPr="0090278D">
              <w:t xml:space="preserve">from the general elective units listed below. </w:t>
            </w:r>
          </w:p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The general elective units must contribute to the vocational outcomes of the qualification.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rPr>
                <w:rStyle w:val="SpecialBold"/>
              </w:rPr>
              <w:t>Core units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AVIF0023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Apply aircraft safety procedures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AVIF0034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Apply aviation work health and safety procedures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AVIF0040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Employ fatigue risk management practic</w:t>
            </w:r>
            <w:r w:rsidRPr="0090278D">
              <w:t>es in an aviation workplace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AVIG0003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Work effectively in the aviation industry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AVIJ0001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Contribute to the achievement of on-time performance standards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AVIZ0003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Maintain basic situational awareness in an aviation workplace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TLIE2007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Use communication systems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TLIJ2001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Apply quality procedures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TLIK2010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Use infotechnology devices in the workplace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TLIO1002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Follow security procedures when working with passengers and personnel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rPr>
                <w:rStyle w:val="SpecialBold"/>
              </w:rPr>
              <w:t>General elective units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AVIC0001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Drive on the airside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AVID0004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Conduct baggage handling operations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AVID0005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Accept dangerous goods for air transport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AVID0006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Prepare freight for flight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AVID0007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Conduct aviation freight weighing operations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AVID0009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Load and secure aviation freight and baggage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AVIE0003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Operate aeronautical radio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AVIE0004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Conduct radio procedures in an aviation operational environment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AVIF0037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Monitor the transfer of hazardous materials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AVIF2007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Implement regulations and policies during check-in procedures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AVIF2019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Work in aircraft co</w:t>
            </w:r>
            <w:r w:rsidRPr="0090278D">
              <w:t>nfined spaces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AVII0004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Provide quality customer service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AVII0009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Check in aircraft passengers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AVII0010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Provide assistance to transit and arriving passengers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AVIL0003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Manage a check-in queue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AVIP2001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Capture records into a records keeping system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AVIW0011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Operate baggage tug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AVIW0012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Operate aircraft refuelling nozzle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AVIY0028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Operate remotely piloted aircraft in excluded category sub-2 kg operations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BSBOPS305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Process customer complaints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HLTAID011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Provide First Aid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SITTTVL006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Book tourism products and process documentation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TLIA0003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Complete and check import/export documentation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TLIA0021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Participate in stocktakes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TLIA0023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Receive goods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TLIA0024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Replenish stock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TLIA2014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Use product knowledge to complete work operations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TLIB</w:t>
            </w:r>
            <w:r w:rsidRPr="0090278D">
              <w:t xml:space="preserve">0002 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Carry out vehicle inspection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 xml:space="preserve">TLIB0003 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Use and maintain minor mechanical equipment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TLIB2001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Check and assess operational capabilities of equipment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TLIB2008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Carry out inspection of trailers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TLIB2073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Clean road tankers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TLIC1051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Operate commercial vehicle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TLIC3003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Drive medium rigid vehicle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TLID0006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 xml:space="preserve">Move materials mechanically using automated equipment 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TLID0014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Load and unload explosives/dangerous goods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TLID0015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Load and unload goods/cargo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TLID0016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Operate a forklift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TLID0021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Store and handle dangerous goods and hazardous substances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 xml:space="preserve">TLIE0002 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Process workplace documentation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TLIF2012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Apply safe procedures when handling/transporting dangerous goods or explosives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TLIF2018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Operate firefighting equipment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TLII0004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Provid</w:t>
            </w:r>
            <w:r w:rsidRPr="0090278D">
              <w:t>e assistance to customers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TLII0005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Apply customer service skills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TLIK0003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Perform electronic data interchange to transmit documentation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TLIK2003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Apply keyboard skills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TLIL2008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Complete routine administrative tasks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TLIL2031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Monitor and process attendance records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TLIO0005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Provide revenue protection measures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TLIP0001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Sell products and services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TLIP2017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Maintain control of records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TLIP2018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Provide information from and about records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TLIP2024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Conduct financial transactions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TLIP2029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Prepare and process financial documents</w:t>
            </w:r>
          </w:p>
        </w:tc>
      </w:tr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8D">
            <w:pPr>
              <w:pStyle w:val="BodyText"/>
              <w:rPr>
                <w:lang w:val="en-NZ"/>
              </w:rPr>
            </w:pPr>
            <w:r w:rsidRPr="0090278D">
              <w:t>TLIU1009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8D" w:rsidP="0090278D">
            <w:pPr>
              <w:pStyle w:val="BodyText"/>
            </w:pPr>
            <w:r w:rsidRPr="0090278D">
              <w:t>Monitor plant and equipment in an environmentally sustainable manner</w:t>
            </w:r>
          </w:p>
        </w:tc>
      </w:tr>
    </w:tbl>
    <w:p w:rsidR="00000000" w:rsidRPr="0090278D" w:rsidP="0090278D">
      <w:pPr>
        <w:pStyle w:val="NoPaddingFontSize1"/>
      </w:pPr>
    </w:p>
    <w:p w:rsidR="00000000" w:rsidRPr="0090278D" w:rsidP="0090278D">
      <w:pPr>
        <w:pStyle w:val="AllowPageBreak"/>
      </w:pPr>
    </w:p>
    <w:p w:rsidR="00000000" w:rsidRPr="0090278D" w:rsidP="0090278D">
      <w:pPr>
        <w:pStyle w:val="Heading1"/>
      </w:pPr>
      <w:bookmarkStart w:id="5" w:name="O_1246521"/>
      <w:bookmarkEnd w:id="5"/>
      <w:r w:rsidRPr="0090278D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8D" w:rsidP="0090278D">
            <w:pPr>
              <w:pStyle w:val="BodyText"/>
            </w:pPr>
            <w:r w:rsidRPr="0090278D">
              <w:t>This qualification replaces and is equivalent to AVI20216 Certificate II</w:t>
            </w:r>
            <w:r w:rsidRPr="0090278D">
              <w:t xml:space="preserve"> in Aviation (Ground Operations and Service).</w:t>
            </w:r>
          </w:p>
        </w:tc>
      </w:tr>
    </w:tbl>
    <w:p w:rsidR="00000000" w:rsidRPr="0090278D" w:rsidP="0090278D">
      <w:pPr>
        <w:pStyle w:val="NoPaddingFontSize1"/>
      </w:pPr>
    </w:p>
    <w:p w:rsidR="00000000" w:rsidRPr="0090278D" w:rsidP="0090278D">
      <w:pPr>
        <w:pStyle w:val="AllowPageBreak"/>
      </w:pPr>
    </w:p>
    <w:p w:rsidR="00000000" w:rsidRPr="0090278D" w:rsidP="0090278D">
      <w:pPr>
        <w:pStyle w:val="Heading1"/>
      </w:pPr>
      <w:bookmarkStart w:id="6" w:name="O_1246526"/>
      <w:bookmarkEnd w:id="6"/>
      <w:r w:rsidRPr="0090278D">
        <w:t>Links</w:t>
      </w:r>
    </w:p>
    <w:p w:rsidR="00000000" w:rsidRPr="0090278D" w:rsidP="004C0ADE">
      <w:pPr>
        <w:pStyle w:val="BodyText"/>
      </w:pPr>
      <w:r w:rsidRPr="0090278D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0051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0278D" w:rsidP="0090278D"/>
    <w:sectPr w:rsidSect="009027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8D" w:rsidRPr="004C0ADE" w:rsidP="004C0A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ADE" w:rsidP="009027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C0ADE" w:rsidP="009027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C0ADE" w:rsidP="009027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A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78D" w:rsidRPr="004C0ADE" w:rsidP="004C0A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ADE" w:rsidRPr="002D2AF8" w:rsidP="009027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AVI20219 Certificate II in Aviation (Ground Operations and Service)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C0ADE" w:rsidP="009027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0C5E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E455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7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7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7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7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7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7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7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7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7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7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7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78D"/>
  </w:style>
  <w:style w:type="character" w:customStyle="1" w:styleId="Heading1Char">
    <w:name w:val="Heading 1 Char"/>
    <w:basedOn w:val="DefaultParagraphFont"/>
    <w:link w:val="Heading1"/>
    <w:rsid w:val="009027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7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7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7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278D"/>
    <w:rPr>
      <w:b/>
      <w:spacing w:val="0"/>
    </w:rPr>
  </w:style>
  <w:style w:type="paragraph" w:customStyle="1" w:styleId="SuperHeading">
    <w:name w:val="SuperHeading"/>
    <w:basedOn w:val="Normal"/>
    <w:rsid w:val="009027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7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27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7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7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7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7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7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7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7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7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7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7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7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7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7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7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7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7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7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7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27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27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7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7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7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7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7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7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7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7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278D"/>
    <w:rPr>
      <w:i/>
    </w:rPr>
  </w:style>
  <w:style w:type="paragraph" w:styleId="Caption">
    <w:name w:val="caption"/>
    <w:basedOn w:val="BodyText"/>
    <w:next w:val="Normal"/>
    <w:qFormat/>
    <w:rsid w:val="009027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7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7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78D"/>
  </w:style>
  <w:style w:type="paragraph" w:styleId="TableofFigures">
    <w:name w:val="table of figures"/>
    <w:basedOn w:val="Normal"/>
    <w:next w:val="Normal"/>
    <w:semiHidden/>
    <w:rsid w:val="009027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7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278D"/>
    <w:rPr>
      <w:rFonts w:ascii="Wingdings" w:hAnsi="Wingdings"/>
    </w:rPr>
  </w:style>
  <w:style w:type="paragraph" w:customStyle="1" w:styleId="TableHeading">
    <w:name w:val="Table Heading"/>
    <w:basedOn w:val="HeadingBase"/>
    <w:rsid w:val="009027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78D"/>
    <w:rPr>
      <w:color w:val="0033CC"/>
      <w:u w:val="none"/>
    </w:rPr>
  </w:style>
  <w:style w:type="paragraph" w:customStyle="1" w:styleId="BodyTextRight">
    <w:name w:val="Body Text Right"/>
    <w:basedOn w:val="BodyText"/>
    <w:rsid w:val="009027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7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7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7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7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7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78D"/>
    <w:rPr>
      <w:sz w:val="32"/>
    </w:rPr>
  </w:style>
  <w:style w:type="paragraph" w:customStyle="1" w:styleId="HeadingProcedure">
    <w:name w:val="Heading Procedure"/>
    <w:basedOn w:val="HeadingBase"/>
    <w:next w:val="Normal"/>
    <w:rsid w:val="009027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78D"/>
    <w:pPr>
      <w:spacing w:before="60" w:after="60"/>
    </w:pPr>
  </w:style>
  <w:style w:type="paragraph" w:styleId="ListContinue">
    <w:name w:val="List Continue"/>
    <w:basedOn w:val="List"/>
    <w:rsid w:val="0090278D"/>
    <w:pPr>
      <w:ind w:firstLine="0"/>
    </w:pPr>
  </w:style>
  <w:style w:type="paragraph" w:customStyle="1" w:styleId="ListNote">
    <w:name w:val="List Note"/>
    <w:basedOn w:val="List"/>
    <w:rsid w:val="009027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7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7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78D"/>
    <w:rPr>
      <w:rFonts w:ascii="Courier New" w:hAnsi="Courier New"/>
    </w:rPr>
  </w:style>
  <w:style w:type="paragraph" w:customStyle="1" w:styleId="NoteBullet">
    <w:name w:val="Note Bullet"/>
    <w:basedOn w:val="Note"/>
    <w:rsid w:val="009027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7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7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7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7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27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7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78D"/>
    <w:rPr>
      <w:b/>
      <w:smallCaps/>
    </w:rPr>
  </w:style>
  <w:style w:type="paragraph" w:customStyle="1" w:styleId="TableListNumber">
    <w:name w:val="Table List Number"/>
    <w:basedOn w:val="ListNumber"/>
    <w:rsid w:val="009027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7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78D"/>
    <w:pPr>
      <w:numPr>
        <w:numId w:val="8"/>
      </w:numPr>
    </w:pPr>
  </w:style>
  <w:style w:type="paragraph" w:customStyle="1" w:styleId="ListAlpha2">
    <w:name w:val="List Alpha 2"/>
    <w:basedOn w:val="List2"/>
    <w:rsid w:val="0090278D"/>
    <w:pPr>
      <w:numPr>
        <w:numId w:val="7"/>
      </w:numPr>
    </w:pPr>
  </w:style>
  <w:style w:type="paragraph" w:styleId="List2">
    <w:name w:val="List 2"/>
    <w:basedOn w:val="BodyText"/>
    <w:rsid w:val="009027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7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7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7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7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7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278D"/>
    <w:pPr>
      <w:numPr>
        <w:numId w:val="3"/>
      </w:numPr>
    </w:pPr>
  </w:style>
  <w:style w:type="paragraph" w:styleId="ListContinue2">
    <w:name w:val="List Continue 2"/>
    <w:basedOn w:val="List2"/>
    <w:rsid w:val="0090278D"/>
    <w:pPr>
      <w:ind w:firstLine="0"/>
    </w:pPr>
  </w:style>
  <w:style w:type="paragraph" w:styleId="ListContinue3">
    <w:name w:val="List Continue 3"/>
    <w:basedOn w:val="List3"/>
    <w:rsid w:val="0090278D"/>
    <w:pPr>
      <w:ind w:left="1021" w:firstLine="0"/>
    </w:pPr>
  </w:style>
  <w:style w:type="paragraph" w:styleId="ListContinue4">
    <w:name w:val="List Continue 4"/>
    <w:basedOn w:val="List4"/>
    <w:rsid w:val="0090278D"/>
    <w:pPr>
      <w:ind w:firstLine="0"/>
    </w:pPr>
  </w:style>
  <w:style w:type="paragraph" w:styleId="ListContinue5">
    <w:name w:val="List Continue 5"/>
    <w:basedOn w:val="List5"/>
    <w:rsid w:val="0090278D"/>
    <w:pPr>
      <w:ind w:firstLine="0"/>
    </w:pPr>
  </w:style>
  <w:style w:type="paragraph" w:styleId="ListNumber3">
    <w:name w:val="List Number 3"/>
    <w:basedOn w:val="List3"/>
    <w:rsid w:val="0090278D"/>
    <w:pPr>
      <w:numPr>
        <w:numId w:val="4"/>
      </w:numPr>
    </w:pPr>
  </w:style>
  <w:style w:type="paragraph" w:styleId="ListNumber4">
    <w:name w:val="List Number 4"/>
    <w:basedOn w:val="List4"/>
    <w:rsid w:val="0090278D"/>
    <w:pPr>
      <w:numPr>
        <w:numId w:val="5"/>
      </w:numPr>
    </w:pPr>
  </w:style>
  <w:style w:type="paragraph" w:styleId="ListNumber5">
    <w:name w:val="List Number 5"/>
    <w:basedOn w:val="List5"/>
    <w:rsid w:val="0090278D"/>
    <w:pPr>
      <w:numPr>
        <w:numId w:val="6"/>
      </w:numPr>
    </w:pPr>
  </w:style>
  <w:style w:type="paragraph" w:styleId="BlockText">
    <w:name w:val="Block Text"/>
    <w:basedOn w:val="Normal"/>
    <w:rsid w:val="009027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7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78D"/>
    <w:rPr>
      <w:sz w:val="16"/>
      <w:vertAlign w:val="superscript"/>
    </w:rPr>
  </w:style>
  <w:style w:type="character" w:customStyle="1" w:styleId="Symbols">
    <w:name w:val="Symbols"/>
    <w:basedOn w:val="DefaultParagraphFont"/>
    <w:rsid w:val="0090278D"/>
    <w:rPr>
      <w:rFonts w:ascii="Symbol" w:hAnsi="Symbol"/>
    </w:rPr>
  </w:style>
  <w:style w:type="character" w:customStyle="1" w:styleId="MenuOptions">
    <w:name w:val="Menu Options"/>
    <w:basedOn w:val="DefaultParagraphFont"/>
    <w:rsid w:val="009027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78D"/>
    <w:rPr>
      <w:b/>
    </w:rPr>
  </w:style>
  <w:style w:type="character" w:customStyle="1" w:styleId="Underlined">
    <w:name w:val="Underlined"/>
    <w:basedOn w:val="DefaultParagraphFont"/>
    <w:rsid w:val="0090278D"/>
    <w:rPr>
      <w:u w:val="single"/>
    </w:rPr>
  </w:style>
  <w:style w:type="paragraph" w:customStyle="1" w:styleId="TableBodyTextRight">
    <w:name w:val="Table Body Text Right"/>
    <w:basedOn w:val="TableBodyText"/>
    <w:rsid w:val="009027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78D"/>
    <w:rPr>
      <w:sz w:val="18"/>
    </w:rPr>
  </w:style>
  <w:style w:type="paragraph" w:customStyle="1" w:styleId="BodySmallRight">
    <w:name w:val="Body Small Right"/>
    <w:basedOn w:val="BodyTextRight"/>
    <w:rsid w:val="0090278D"/>
    <w:rPr>
      <w:sz w:val="18"/>
      <w:szCs w:val="18"/>
    </w:rPr>
  </w:style>
  <w:style w:type="paragraph" w:customStyle="1" w:styleId="MarginEdition">
    <w:name w:val="Margin Edition"/>
    <w:basedOn w:val="MarginNote"/>
    <w:rsid w:val="009027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78D"/>
    <w:rPr>
      <w:sz w:val="2"/>
      <w:szCs w:val="2"/>
    </w:rPr>
  </w:style>
  <w:style w:type="character" w:customStyle="1" w:styleId="Small">
    <w:name w:val="Small"/>
    <w:basedOn w:val="DefaultParagraphFont"/>
    <w:rsid w:val="0090278D"/>
    <w:rPr>
      <w:sz w:val="16"/>
    </w:rPr>
  </w:style>
  <w:style w:type="paragraph" w:customStyle="1" w:styleId="WideTable">
    <w:name w:val="Wide Table"/>
    <w:basedOn w:val="Normal"/>
    <w:rsid w:val="009027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78D"/>
  </w:style>
  <w:style w:type="paragraph" w:styleId="Quote">
    <w:name w:val="Quote"/>
    <w:basedOn w:val="Heading1"/>
    <w:link w:val="QuoteChar"/>
    <w:qFormat/>
    <w:rsid w:val="009027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7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78D"/>
    <w:pPr>
      <w:pageBreakBefore/>
    </w:pPr>
  </w:style>
  <w:style w:type="paragraph" w:customStyle="1" w:styleId="Border">
    <w:name w:val="Border"/>
    <w:basedOn w:val="Normal"/>
    <w:qFormat/>
    <w:rsid w:val="009027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7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7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7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7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7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7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7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7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78D"/>
    <w:rPr>
      <w:u w:val="single"/>
    </w:rPr>
  </w:style>
  <w:style w:type="character" w:customStyle="1" w:styleId="BoldandItalics">
    <w:name w:val="Bold and Italics"/>
    <w:qFormat/>
    <w:rsid w:val="0090278D"/>
    <w:rPr>
      <w:b/>
      <w:i/>
      <w:u w:val="none"/>
    </w:rPr>
  </w:style>
  <w:style w:type="paragraph" w:styleId="BalloonText">
    <w:name w:val="Balloon Text"/>
    <w:basedOn w:val="Normal"/>
    <w:link w:val="BalloonTextChar"/>
    <w:rsid w:val="009027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7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7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7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7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7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78D"/>
    <w:pPr>
      <w:spacing w:before="0" w:after="0"/>
    </w:pPr>
  </w:style>
  <w:style w:type="paragraph" w:customStyle="1" w:styleId="BodyTextBold">
    <w:name w:val="Body Text Bold"/>
    <w:basedOn w:val="BodyText"/>
    <w:qFormat/>
    <w:rsid w:val="0090278D"/>
    <w:rPr>
      <w:b/>
    </w:rPr>
  </w:style>
  <w:style w:type="character" w:styleId="Hyperlink">
    <w:name w:val="Hyperlink"/>
    <w:basedOn w:val="DefaultParagraphFont"/>
    <w:uiPriority w:val="99"/>
    <w:unhideWhenUsed/>
    <w:rsid w:val="004C0A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755</Words>
  <Characters>5061</Characters>
  <Application>Microsoft Office Word</Application>
  <DocSecurity>0</DocSecurity>
  <Lines>210</Lines>
  <Paragraphs>200</Paragraphs>
  <ScaleCrop>false</ScaleCrop>
  <Company>Author-it Software Corporation Ltd.</Company>
  <LinksUpToDate>false</LinksUpToDate>
  <CharactersWithSpaces>5616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AVI20219 Certificate II in Aviation (Ground Operations and Service)</dc:title>
  <dc:subject>Approved</dc:subject>
  <dc:creator>Australian Industry Standards</dc:creator>
  <cp:keywords>Release 5</cp:keywords>
  <dc:description>Review Date: 12 April 2008</dc:description>
  <cp:lastModifiedBy>HSD_TPCMSd.prod</cp:lastModifiedBy>
  <cp:revision>3</cp:revision>
  <dcterms:created xsi:type="dcterms:W3CDTF">2022-10-20T13:41:14Z</dcterms:created>
  <dcterms:modified xsi:type="dcterms:W3CDTF">2022-10-19T22:11:00Z</dcterms:modified>
</cp:coreProperties>
</file>