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CC6" w:rsidP="002B3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AUR31268B Select and apply trim/fabric materials</w:t>
      </w:r>
      <w:r>
        <w:fldChar w:fldCharType="end"/>
      </w:r>
    </w:p>
    <w:p w:rsidR="002B3CC6" w:rsidP="002B3CC6">
      <w:pPr>
        <w:pStyle w:val="Version"/>
        <w:sectPr w:rsidSect="005B5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E54" w:rsidP="005B5E54">
      <w:pPr>
        <w:pStyle w:val="SuperHeading"/>
      </w:pPr>
      <w:r w:rsidRPr="005B5E54">
        <w:t>AUR31268B Select and apply trim/fabric materials</w:t>
      </w:r>
    </w:p>
    <w:p w:rsidR="00000000" w:rsidRPr="005B5E54" w:rsidP="005B5E54">
      <w:pPr>
        <w:pStyle w:val="Heading1"/>
      </w:pPr>
      <w:bookmarkStart w:id="1" w:name="O_384069"/>
      <w:bookmarkEnd w:id="1"/>
      <w:r w:rsidRPr="005B5E54">
        <w:t>Modification History</w:t>
      </w:r>
    </w:p>
    <w:p w:rsidR="00000000" w:rsidRPr="005B5E54" w:rsidP="005B5E54">
      <w:pPr>
        <w:pStyle w:val="BodyText"/>
      </w:pPr>
      <w:r w:rsidRPr="005B5E54">
        <w:t>Not applicable.</w:t>
      </w:r>
    </w:p>
    <w:p w:rsidR="00000000" w:rsidRPr="005B5E54" w:rsidP="005B5E54">
      <w:pPr>
        <w:pStyle w:val="AllowPageBreak"/>
      </w:pPr>
    </w:p>
    <w:p w:rsidR="00000000" w:rsidRPr="005B5E54" w:rsidP="005B5E54">
      <w:pPr>
        <w:pStyle w:val="Heading1"/>
      </w:pPr>
      <w:bookmarkStart w:id="2" w:name="O_384070"/>
      <w:bookmarkEnd w:id="2"/>
      <w:r w:rsidRPr="005B5E54">
        <w:t>Unit Descriptor</w:t>
      </w:r>
    </w:p>
    <w:p w:rsidR="00000000" w:rsidRPr="005B5E54" w:rsidP="005B5E54">
      <w:pPr>
        <w:pStyle w:val="BodyText"/>
      </w:pPr>
      <w:r w:rsidRPr="005B5E54">
        <w:t>This unit identifies the competence required to select, determine and implement the relevant</w:t>
      </w:r>
    </w:p>
    <w:p w:rsidR="00000000" w:rsidRPr="005B5E54" w:rsidP="005B5E54">
      <w:pPr>
        <w:pStyle w:val="BodyText"/>
      </w:pPr>
      <w:r w:rsidRPr="005B5E54">
        <w:t>methods of applying trim/fabric materials and adhesives.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20"/>
        <w:gridCol w:w="4320"/>
      </w:tblGrid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BodyText"/>
              <w:rPr>
                <w:lang w:val="en-NZ"/>
              </w:rPr>
            </w:pPr>
            <w:r w:rsidRPr="005B5E54">
              <w:t>Element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BodyText"/>
              <w:rPr>
                <w:lang w:val="en-NZ"/>
              </w:rPr>
            </w:pPr>
            <w:r w:rsidRPr="005B5E54">
              <w:t>Performance Criteria</w:t>
            </w: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E54" w:rsidP="005B5E54">
            <w:pPr>
              <w:pStyle w:val="List"/>
            </w:pPr>
            <w:r w:rsidRPr="005B5E54">
              <w:t>1.</w:t>
            </w:r>
            <w:r w:rsidRPr="005B5E54">
              <w:tab/>
              <w:t>Select relevant materials and determine methods of attachment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E54" w:rsidP="005B5E54">
            <w:pPr>
              <w:pStyle w:val="List"/>
            </w:pPr>
            <w:r w:rsidRPr="005B5E54">
              <w:t>1.1</w:t>
            </w:r>
            <w:r w:rsidRPr="005B5E54">
              <w:tab/>
              <w:t>Information required for the work is accessed from appropriate manufacturer’s specifications and correctly interpreted.</w:t>
            </w:r>
          </w:p>
          <w:p w:rsidR="00000000" w:rsidRPr="005B5E54" w:rsidP="005B5E54">
            <w:pPr>
              <w:pStyle w:val="List"/>
            </w:pPr>
            <w:r w:rsidRPr="005B5E54">
              <w:t>1.2</w:t>
            </w:r>
            <w:r w:rsidRPr="005B5E54">
              <w:tab/>
              <w:t>Relevant occupational health and safety policies and procedu</w:t>
            </w:r>
            <w:r w:rsidRPr="005B5E54">
              <w:t>res are observed throughout the work process.</w:t>
            </w:r>
          </w:p>
          <w:p w:rsidR="00000000" w:rsidRPr="005B5E54" w:rsidP="005B5E54">
            <w:pPr>
              <w:pStyle w:val="List"/>
            </w:pPr>
            <w:r w:rsidRPr="005B5E54">
              <w:t>1.3</w:t>
            </w:r>
            <w:r w:rsidRPr="005B5E54">
              <w:tab/>
              <w:t>Trim/fabric materials and adhesives, tools and equipment required for the work are identified, selected, and prepared in accordance with manufacturer's instructions and site procedures.</w:t>
            </w:r>
          </w:p>
          <w:p w:rsidR="00000000" w:rsidRPr="005B5E54" w:rsidP="005B5E54">
            <w:pPr>
              <w:pStyle w:val="List"/>
            </w:pPr>
            <w:r w:rsidRPr="005B5E54">
              <w:t>1.4</w:t>
            </w:r>
            <w:r w:rsidRPr="005B5E54">
              <w:tab/>
              <w:t xml:space="preserve">Trim and fabric </w:t>
            </w:r>
            <w:r w:rsidRPr="005B5E54">
              <w:t>system plans and designs are followed and application procedures selected in accordance with manufacturer's specifications and tolerances and site requirements.</w:t>
            </w:r>
          </w:p>
          <w:p w:rsidR="00000000" w:rsidRPr="005B5E54" w:rsidP="005B5E54">
            <w:pPr>
              <w:pStyle w:val="List"/>
            </w:pPr>
            <w:r w:rsidRPr="005B5E54">
              <w:t>1.5</w:t>
            </w:r>
            <w:r w:rsidRPr="005B5E54">
              <w:tab/>
              <w:t>Relevant legislation, industry guidelines and enterprise policies/procedures are followed.</w:t>
            </w:r>
          </w:p>
          <w:p w:rsidR="00000000" w:rsidRPr="005B5E54" w:rsidP="005B5E54">
            <w:pPr>
              <w:pStyle w:val="List"/>
            </w:pPr>
            <w:r w:rsidRPr="005B5E54">
              <w:t>1.6</w:t>
            </w:r>
            <w:r w:rsidRPr="005B5E54">
              <w:tab/>
              <w:t>Undue damage to equipment or machinery is avoided.</w:t>
            </w:r>
          </w:p>
          <w:p w:rsidR="00000000" w:rsidP="005B5E54">
            <w:pPr>
              <w:pStyle w:val="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List"/>
              <w:rPr>
                <w:lang w:val="en-NZ"/>
              </w:rPr>
            </w:pPr>
            <w:r w:rsidRPr="005B5E54">
              <w:t>2.</w:t>
            </w:r>
            <w:r w:rsidRPr="005B5E54">
              <w:tab/>
              <w:t>Select, prepare and apply relevant adhesive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E54" w:rsidP="005B5E54">
            <w:pPr>
              <w:pStyle w:val="List"/>
            </w:pPr>
            <w:r w:rsidRPr="005B5E54">
              <w:t>2.1</w:t>
            </w:r>
            <w:r w:rsidRPr="005B5E54">
              <w:tab/>
              <w:t>Information required for the selection, preparation and application of adhesives is accessed from appropriate manufacturer’</w:t>
            </w:r>
            <w:r w:rsidRPr="005B5E54">
              <w:t>s specifications and correctly interpreted.</w:t>
            </w:r>
          </w:p>
          <w:p w:rsidR="00000000" w:rsidRPr="005B5E54" w:rsidP="005B5E54">
            <w:pPr>
              <w:pStyle w:val="List"/>
            </w:pPr>
            <w:r w:rsidRPr="005B5E54">
              <w:t>2.2</w:t>
            </w:r>
            <w:r w:rsidRPr="005B5E54">
              <w:tab/>
              <w:t>Materials and equipment required for the application of adhesive(s) are identified, selected, and prepared in accordance with manufacturer's instructions and site procedures.</w:t>
            </w:r>
          </w:p>
          <w:p w:rsidR="00000000" w:rsidRPr="005B5E54" w:rsidP="005B5E54">
            <w:pPr>
              <w:pStyle w:val="List"/>
            </w:pPr>
            <w:r w:rsidRPr="005B5E54">
              <w:t>2.3</w:t>
            </w:r>
            <w:r w:rsidRPr="005B5E54">
              <w:tab/>
              <w:t>Adhesive procedures are compl</w:t>
            </w:r>
            <w:r w:rsidRPr="005B5E54">
              <w:t>eted in accordance with manufacturer's specifications and tolerances and site requirements.</w:t>
            </w:r>
          </w:p>
          <w:p w:rsidR="00000000" w:rsidRPr="005B5E54" w:rsidP="005B5E54">
            <w:pPr>
              <w:pStyle w:val="List"/>
            </w:pPr>
            <w:r w:rsidRPr="005B5E54">
              <w:t>2.4</w:t>
            </w:r>
            <w:r w:rsidRPr="005B5E54">
              <w:tab/>
              <w:t xml:space="preserve">Completed work is tested in accordance </w:t>
            </w:r>
            <w:r w:rsidRPr="005B5E54">
              <w:t>with authorised procedures prior to placing into service.</w:t>
            </w:r>
          </w:p>
          <w:p w:rsidR="00000000" w:rsidRPr="005B5E54" w:rsidP="005B5E54">
            <w:pPr>
              <w:pStyle w:val="List"/>
            </w:pPr>
            <w:r w:rsidRPr="005B5E54">
              <w:t>2.5</w:t>
            </w:r>
            <w:r w:rsidRPr="005B5E54">
              <w:tab/>
              <w:t>The work is completed without causing damage to any compone</w:t>
            </w:r>
            <w:r w:rsidRPr="005B5E54">
              <w:t>nt or system.</w:t>
            </w:r>
          </w:p>
          <w:p w:rsidR="00000000" w:rsidRPr="005B5E54" w:rsidP="005B5E54">
            <w:pPr>
              <w:pStyle w:val="List"/>
            </w:pPr>
            <w:r w:rsidRPr="005B5E54">
              <w:t>2.6</w:t>
            </w:r>
            <w:r w:rsidRPr="005B5E54">
              <w:tab/>
              <w:t>Workplace records are completed in accordance with site requirements.</w:t>
            </w:r>
          </w:p>
          <w:p w:rsidR="00000000" w:rsidRPr="005B5E54" w:rsidP="005B5E54">
            <w:pPr>
              <w:pStyle w:val="List"/>
            </w:pPr>
          </w:p>
        </w:tc>
      </w:tr>
    </w:tbl>
    <w:p w:rsidR="00000000" w:rsidRPr="005B5E54" w:rsidP="005B5E54">
      <w:pPr>
        <w:pStyle w:val="BodyText"/>
      </w:pPr>
    </w:p>
    <w:p w:rsidR="00000000" w:rsidRPr="005B5E54" w:rsidP="005B5E54">
      <w:pPr>
        <w:pStyle w:val="AllowPageBreak"/>
      </w:pPr>
    </w:p>
    <w:p w:rsidR="00000000" w:rsidRPr="005B5E54" w:rsidP="005B5E54">
      <w:pPr>
        <w:pStyle w:val="Heading1"/>
      </w:pPr>
      <w:bookmarkStart w:id="3" w:name="O_384071"/>
      <w:bookmarkEnd w:id="3"/>
      <w:r w:rsidRPr="005B5E54">
        <w:t>Range of Variables</w:t>
      </w:r>
    </w:p>
    <w:p w:rsidR="00000000" w:rsidRPr="005B5E54" w:rsidP="005B5E54">
      <w:pPr>
        <w:pStyle w:val="Heading2"/>
      </w:pPr>
      <w:r w:rsidRPr="005B5E54">
        <w:t>Applications</w:t>
      </w:r>
    </w:p>
    <w:p w:rsidR="00000000" w:rsidRPr="005B5E54" w:rsidP="005B5E54">
      <w:pPr>
        <w:pStyle w:val="BodyText"/>
      </w:pPr>
      <w:r w:rsidRPr="005B5E54">
        <w:t>May include passenger/commercial vehicles, marine and aircraft applications, recreational and mining equipment and m</w:t>
      </w:r>
      <w:r w:rsidRPr="005B5E54">
        <w:t>ay involve clamping, crimping, gluing and sewing.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Sources of Information / Documentation</w:t>
      </w:r>
    </w:p>
    <w:p w:rsidR="00000000" w:rsidRPr="005B5E54" w:rsidP="005B5E54">
      <w:pPr>
        <w:pStyle w:val="BodyText"/>
      </w:pPr>
      <w:r w:rsidRPr="005B5E54">
        <w:t>Manufacturer’s specifications, enterprise operating procedures, component manufacturer’s specifications, customer requirements and industry/workplace codes of practic</w:t>
      </w:r>
      <w:r w:rsidRPr="005B5E54">
        <w:t>e.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Relevant Site Policies and Procedures</w:t>
      </w:r>
    </w:p>
    <w:p w:rsidR="00000000" w:rsidRPr="005B5E54" w:rsidP="005B5E54">
      <w:pPr>
        <w:pStyle w:val="BodyText"/>
      </w:pPr>
      <w:r w:rsidRPr="005B5E54">
        <w:t xml:space="preserve">May include hazard policies and procedures, emergency, fire and accident procedures, personal safety procedures, procedures for the use of personal </w:t>
      </w:r>
      <w:r w:rsidRPr="005B5E54">
        <w:t>protective clothing and equipment, use of motor vehicles, issue resolution procedures, job procedures, work instructions, quality and environmental procedures.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Legislative Requirements</w:t>
      </w:r>
    </w:p>
    <w:p w:rsidR="00000000" w:rsidRPr="005B5E54" w:rsidP="005B5E54">
      <w:pPr>
        <w:pStyle w:val="BodyText"/>
      </w:pPr>
      <w:r w:rsidRPr="005B5E54">
        <w:t>This includes state and territory legislation, occupational health and</w:t>
      </w:r>
      <w:r w:rsidRPr="005B5E54">
        <w:t xml:space="preserve"> safety legislation and national/state codes of practice.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Occupational Health and Safety Procedures</w:t>
      </w:r>
    </w:p>
    <w:p w:rsidR="00000000" w:rsidRPr="005B5E54" w:rsidP="005B5E54">
      <w:pPr>
        <w:pStyle w:val="BodyText"/>
      </w:pPr>
      <w:r w:rsidRPr="005B5E54">
        <w:t>May include safe manual handling and lifting, customers, staff, equipment/tools, premises and stock.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Emergency Procedures</w:t>
      </w:r>
    </w:p>
    <w:p w:rsidR="00000000" w:rsidRPr="005B5E54" w:rsidP="005B5E54">
      <w:pPr>
        <w:pStyle w:val="BodyText"/>
      </w:pPr>
      <w:r w:rsidRPr="005B5E54">
        <w:t>May include sickness, accidents,</w:t>
      </w:r>
      <w:r w:rsidRPr="005B5E54">
        <w:t xml:space="preserve"> fire or store evacuation involving staff or customers.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Resources</w:t>
      </w:r>
    </w:p>
    <w:p w:rsidR="00000000" w:rsidRPr="005B5E54" w:rsidP="005B5E54">
      <w:pPr>
        <w:pStyle w:val="BodyText"/>
      </w:pPr>
      <w:r w:rsidRPr="005B5E54">
        <w:t>May include hand tools, power tools, air tools, special tools, computers, colour charts, catalogues and vehicle details.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Communications</w:t>
      </w:r>
    </w:p>
    <w:p w:rsidR="00000000" w:rsidRPr="005B5E54" w:rsidP="005B5E54">
      <w:pPr>
        <w:pStyle w:val="BodyText"/>
      </w:pPr>
      <w:r w:rsidRPr="005B5E54">
        <w:t>Communications with the client/user may be face to f</w:t>
      </w:r>
      <w:r w:rsidRPr="005B5E54">
        <w:t>ace, by telephone or by other electronic means.</w:t>
      </w:r>
    </w:p>
    <w:p w:rsidR="00000000" w:rsidRPr="005B5E54" w:rsidP="005B5E54">
      <w:pPr>
        <w:pStyle w:val="BodyText"/>
      </w:pPr>
    </w:p>
    <w:p w:rsidR="00000000" w:rsidRPr="005B5E54" w:rsidP="005B5E54">
      <w:pPr>
        <w:pStyle w:val="Heading2"/>
      </w:pPr>
      <w:r w:rsidRPr="005B5E54">
        <w:t>Recording of Information</w:t>
      </w:r>
    </w:p>
    <w:p w:rsidR="00000000" w:rsidRPr="005B5E54" w:rsidP="005B5E54">
      <w:pPr>
        <w:pStyle w:val="BodyText"/>
      </w:pPr>
      <w:r w:rsidRPr="005B5E54">
        <w:t>Accurate records of all relevant information are to be completed and may be stored manually, electronically or by other means</w:t>
      </w:r>
    </w:p>
    <w:p w:rsidR="00000000" w:rsidRPr="005B5E54" w:rsidP="005B5E54">
      <w:pPr>
        <w:pStyle w:val="AllowPageBreak"/>
      </w:pPr>
    </w:p>
    <w:p w:rsidR="00000000" w:rsidRPr="005B5E54" w:rsidP="005B5E54">
      <w:pPr>
        <w:pStyle w:val="Heading1"/>
      </w:pPr>
      <w:bookmarkStart w:id="4" w:name="O_384072"/>
      <w:bookmarkEnd w:id="4"/>
      <w:r w:rsidRPr="005B5E54">
        <w:t>Evidence Guide</w:t>
      </w:r>
    </w:p>
    <w:p w:rsidR="00000000" w:rsidRPr="005B5E54" w:rsidP="005B5E54">
      <w:pPr>
        <w:pStyle w:val="Heading2"/>
      </w:pPr>
      <w:r w:rsidRPr="005B5E54">
        <w:t>Critical Aspects</w:t>
      </w:r>
    </w:p>
    <w:p w:rsidR="00000000" w:rsidRPr="005B5E54" w:rsidP="005B5E54">
      <w:pPr>
        <w:pStyle w:val="BodyText"/>
      </w:pPr>
      <w:r w:rsidRPr="005B5E54">
        <w:t>It is e</w:t>
      </w:r>
      <w:r w:rsidRPr="005B5E54">
        <w:t>ssential that competence in this unit signifies the ability to transfer the competency to changing circumstances and to respond to unusual circumstances in the critical aspects of:</w:t>
      </w:r>
    </w:p>
    <w:p w:rsidR="00000000" w:rsidRPr="005B5E54" w:rsidP="005B5E54">
      <w:pPr>
        <w:pStyle w:val="ListBullet"/>
      </w:pPr>
      <w:r w:rsidRPr="005B5E54">
        <w:t>communicating effectively with others in associated areas</w:t>
      </w:r>
    </w:p>
    <w:p w:rsidR="00000000" w:rsidRPr="005B5E54" w:rsidP="005B5E54">
      <w:pPr>
        <w:pStyle w:val="ListBullet"/>
      </w:pPr>
      <w:r w:rsidRPr="005B5E54">
        <w:t>identifying and assessing hazardous situations and rectifying, where appropriate, or reporting to the relevant personnel</w:t>
      </w:r>
    </w:p>
    <w:p w:rsidR="00000000" w:rsidRPr="005B5E54" w:rsidP="005B5E54">
      <w:pPr>
        <w:pStyle w:val="ListBullet"/>
      </w:pPr>
      <w:r w:rsidRPr="005B5E54">
        <w:t>applying relevant occupational health and safety policies and procedures</w:t>
      </w:r>
    </w:p>
    <w:p w:rsidR="00000000" w:rsidRPr="005B5E54" w:rsidP="005B5E54">
      <w:pPr>
        <w:pStyle w:val="ListBullet"/>
      </w:pPr>
      <w:r w:rsidRPr="005B5E54">
        <w:t>selection and application of trim/fabric</w:t>
      </w:r>
    </w:p>
    <w:p w:rsidR="00000000" w:rsidRPr="005B5E54" w:rsidP="005B5E54">
      <w:pPr>
        <w:pStyle w:val="ListBullet"/>
      </w:pPr>
      <w:r w:rsidRPr="005B5E54">
        <w:t>selection and applica</w:t>
      </w:r>
      <w:r w:rsidRPr="005B5E54">
        <w:t>tion of adhesives</w:t>
      </w:r>
    </w:p>
    <w:p w:rsidR="00000000" w:rsidRPr="005B5E54" w:rsidP="005B5E54">
      <w:pPr>
        <w:pStyle w:val="ListBullet"/>
      </w:pPr>
      <w:r w:rsidRPr="005B5E54">
        <w:t>completing essential post activity housekeeping.</w:t>
      </w:r>
    </w:p>
    <w:p w:rsidR="00000000" w:rsidRPr="005B5E54" w:rsidP="005B5E54">
      <w:pPr>
        <w:pStyle w:val="Heading2"/>
      </w:pPr>
      <w:r w:rsidRPr="005B5E54">
        <w:t>Interdependent Assessment of Units</w:t>
      </w:r>
    </w:p>
    <w:p w:rsidR="00000000" w:rsidRPr="005B5E54" w:rsidP="005B5E54">
      <w:pPr>
        <w:pStyle w:val="BodyText"/>
      </w:pPr>
      <w:r w:rsidRPr="005B5E54">
        <w:t>This unit may be assessed in conjunction with all common and technical units which form part of the normal job role.</w:t>
      </w:r>
    </w:p>
    <w:p w:rsidR="00000000" w:rsidRPr="005B5E54" w:rsidP="005B5E54">
      <w:pPr>
        <w:pStyle w:val="Heading2"/>
      </w:pPr>
      <w:r w:rsidRPr="005B5E54">
        <w:t>Underpinning Knowledge</w:t>
      </w:r>
    </w:p>
    <w:p w:rsidR="00000000" w:rsidRPr="005B5E54" w:rsidP="005B5E54">
      <w:pPr>
        <w:pStyle w:val="ListBullet"/>
      </w:pPr>
      <w:r w:rsidRPr="005B5E54">
        <w:t>General knowl</w:t>
      </w:r>
      <w:r w:rsidRPr="005B5E54">
        <w:t>edge of common automotive terminology and vehicle safety requirements.</w:t>
      </w:r>
    </w:p>
    <w:p w:rsidR="00000000" w:rsidRPr="005B5E54" w:rsidP="005B5E54">
      <w:pPr>
        <w:pStyle w:val="ListBullet"/>
      </w:pPr>
      <w:r w:rsidRPr="005B5E54">
        <w:t>Working knowledge of relevant OH&amp;S regulations/requirements, equipment, material and personal safety requirements.</w:t>
      </w:r>
    </w:p>
    <w:p w:rsidR="00000000" w:rsidRPr="005B5E54" w:rsidP="005B5E54">
      <w:pPr>
        <w:pStyle w:val="ListBullet"/>
      </w:pPr>
      <w:r w:rsidRPr="005B5E54">
        <w:t>Working knowledge of selection procedures for relevant trim/fabric mat</w:t>
      </w:r>
      <w:r w:rsidRPr="005B5E54">
        <w:t>erials.</w:t>
      </w:r>
    </w:p>
    <w:p w:rsidR="00000000" w:rsidRPr="005B5E54" w:rsidP="005B5E54">
      <w:pPr>
        <w:pStyle w:val="ListBullet"/>
      </w:pPr>
      <w:r w:rsidRPr="005B5E54">
        <w:t>Working knowledge of selection procedures for relevant adhesives.</w:t>
      </w:r>
    </w:p>
    <w:p w:rsidR="00000000" w:rsidRPr="005B5E54" w:rsidP="005B5E54">
      <w:pPr>
        <w:pStyle w:val="ListBullet"/>
      </w:pPr>
      <w:r w:rsidRPr="005B5E54">
        <w:t>Working knowledge of methods of attachment appropriate to trim/fabric and adhesive material types and their application.</w:t>
      </w:r>
    </w:p>
    <w:p w:rsidR="00000000" w:rsidRPr="005B5E54" w:rsidP="005B5E54">
      <w:pPr>
        <w:pStyle w:val="ListBullet"/>
      </w:pPr>
      <w:r w:rsidRPr="005B5E54">
        <w:t>Working knowledge of site reporting procedures.</w:t>
      </w:r>
    </w:p>
    <w:p w:rsidR="00000000" w:rsidRPr="005B5E54" w:rsidP="005B5E54">
      <w:pPr>
        <w:pStyle w:val="Heading2"/>
      </w:pPr>
      <w:r w:rsidRPr="005B5E54">
        <w:t xml:space="preserve">Underpinning </w:t>
      </w:r>
      <w:r w:rsidRPr="005B5E54">
        <w:t>Skills</w:t>
      </w:r>
    </w:p>
    <w:p w:rsidR="00000000" w:rsidRPr="005B5E54" w:rsidP="005B5E54">
      <w:pPr>
        <w:pStyle w:val="ListBullet"/>
      </w:pPr>
      <w:r w:rsidRPr="005B5E54">
        <w:t>Plain English literacy and communication skills in relation to dealing with clients and provider/suppliers.</w:t>
      </w:r>
    </w:p>
    <w:p w:rsidR="00000000" w:rsidRPr="005B5E54" w:rsidP="005B5E54">
      <w:pPr>
        <w:pStyle w:val="ListBullet"/>
      </w:pPr>
      <w:r w:rsidRPr="005B5E54">
        <w:t>Technical literacy and interpretative skills sufficient to interpret and apply common industry terminology, and interpret technical informat</w:t>
      </w:r>
      <w:r w:rsidRPr="005B5E54">
        <w:t>ion and specifications related to trim/fabric materials and adhesives.</w:t>
      </w:r>
    </w:p>
    <w:p w:rsidR="00000000" w:rsidRPr="005B5E54" w:rsidP="005B5E54">
      <w:pPr>
        <w:pStyle w:val="ListBullet"/>
      </w:pPr>
      <w:r w:rsidRPr="005B5E54">
        <w:t>Questioning and active listening skills, for example when obtaining information of safe working practices and trim/fabric materials and adhesives procedures.</w:t>
      </w:r>
    </w:p>
    <w:p w:rsidR="00000000" w:rsidRPr="005B5E54" w:rsidP="005B5E54">
      <w:pPr>
        <w:pStyle w:val="ListBullet"/>
      </w:pPr>
      <w:r w:rsidRPr="005B5E54">
        <w:t xml:space="preserve">Manipulative and dexterity </w:t>
      </w:r>
      <w:r w:rsidRPr="005B5E54">
        <w:t>skills to apply trim/fabric materials and adhesives processes.</w:t>
      </w:r>
    </w:p>
    <w:p w:rsidR="00000000" w:rsidRPr="005B5E54" w:rsidP="005B5E54">
      <w:pPr>
        <w:pStyle w:val="ListBullet"/>
      </w:pPr>
      <w:r w:rsidRPr="005B5E54">
        <w:t>Problem solving skills for a limited range of differing procedural circumstances.</w:t>
      </w:r>
    </w:p>
    <w:p w:rsidR="00000000" w:rsidRPr="005B5E54" w:rsidP="005B5E54">
      <w:pPr>
        <w:pStyle w:val="Heading2"/>
      </w:pPr>
      <w:r w:rsidRPr="005B5E54">
        <w:t>Consistency in Performance</w:t>
      </w:r>
    </w:p>
    <w:p w:rsidR="00000000" w:rsidRPr="005B5E54" w:rsidP="005B5E54">
      <w:pPr>
        <w:pStyle w:val="BodyText"/>
      </w:pPr>
      <w:r w:rsidRPr="005B5E54">
        <w:t>It is preferable that assessment reflects a process rather than an event and that it occurs over a period of time to cover the varying circumstances.  Evidence of performance may be provided by clients, team leaders/members or other appropriate persons sub</w:t>
      </w:r>
      <w:r w:rsidRPr="005B5E54">
        <w:t>ject to agreed authentication arrangements.</w:t>
      </w:r>
    </w:p>
    <w:p w:rsidR="00000000" w:rsidRPr="005B5E54" w:rsidP="005B5E54">
      <w:pPr>
        <w:pStyle w:val="Heading2"/>
      </w:pPr>
      <w:r w:rsidRPr="005B5E54">
        <w:t>Context for Assessment</w:t>
      </w:r>
    </w:p>
    <w:p w:rsidR="00000000" w:rsidRPr="005B5E54" w:rsidP="005B5E54">
      <w:pPr>
        <w:pStyle w:val="BodyText"/>
      </w:pPr>
      <w:r w:rsidRPr="005B5E54">
        <w:t>Assessment of this unit must be completed on-the-job or in a realistically simulated work environment which reflects a range of selection and application of trim/fabric and adhesive materia</w:t>
      </w:r>
      <w:r w:rsidRPr="005B5E54">
        <w:t>ls.</w:t>
      </w:r>
    </w:p>
    <w:p w:rsidR="00000000" w:rsidRPr="005B5E54" w:rsidP="005B5E54">
      <w:pPr>
        <w:pStyle w:val="Heading2"/>
      </w:pPr>
      <w:r w:rsidRPr="005B5E54">
        <w:t>Resource Implications</w:t>
      </w:r>
    </w:p>
    <w:p w:rsidR="00000000" w:rsidRPr="005B5E54" w:rsidP="005B5E54">
      <w:pPr>
        <w:pStyle w:val="BodyText"/>
      </w:pPr>
      <w:r w:rsidRPr="005B5E54">
        <w:t>The following are required:</w:t>
      </w:r>
    </w:p>
    <w:p w:rsidR="00000000" w:rsidRPr="005B5E54" w:rsidP="005B5E54">
      <w:pPr>
        <w:pStyle w:val="ListBullet"/>
      </w:pPr>
      <w:r w:rsidRPr="005B5E54">
        <w:t>a workplace or simulated workplace</w:t>
      </w:r>
    </w:p>
    <w:p w:rsidR="00000000" w:rsidRPr="005B5E54" w:rsidP="005B5E54">
      <w:pPr>
        <w:pStyle w:val="ListBullet"/>
      </w:pPr>
      <w:r w:rsidRPr="005B5E54">
        <w:t>realistic situations requiring trim/fabric materials and adhesives procedures</w:t>
      </w:r>
    </w:p>
    <w:p w:rsidR="00000000" w:rsidRPr="005B5E54" w:rsidP="005B5E54">
      <w:pPr>
        <w:pStyle w:val="ListBullet"/>
      </w:pPr>
      <w:r w:rsidRPr="005B5E54">
        <w:t>site or equivalent instructions on trim/fabric materials and adhesives processes</w:t>
      </w:r>
    </w:p>
    <w:p w:rsidR="00000000" w:rsidRPr="005B5E54" w:rsidP="005B5E54">
      <w:pPr>
        <w:pStyle w:val="ListBullet"/>
      </w:pPr>
      <w:r w:rsidRPr="005B5E54">
        <w:t>appropr</w:t>
      </w:r>
      <w:r w:rsidRPr="005B5E54">
        <w:t>iate materials, tools and equipment</w:t>
      </w:r>
    </w:p>
    <w:p w:rsidR="00000000" w:rsidRPr="005B5E54" w:rsidP="005B5E54">
      <w:pPr>
        <w:pStyle w:val="ListBullet"/>
      </w:pPr>
      <w:r w:rsidRPr="005B5E54">
        <w:t>hazardous chemicals information</w:t>
      </w:r>
    </w:p>
    <w:p w:rsidR="00000000" w:rsidRPr="005B5E54" w:rsidP="005B5E54">
      <w:pPr>
        <w:pStyle w:val="ListBullet"/>
      </w:pPr>
      <w:r w:rsidRPr="005B5E54">
        <w:t>a qualified workplace assessor.</w:t>
      </w:r>
    </w:p>
    <w:p w:rsidR="00000000" w:rsidRPr="005B5E54" w:rsidP="005B5E54">
      <w:pPr>
        <w:pStyle w:val="AllowPageBreak"/>
      </w:pPr>
    </w:p>
    <w:p w:rsidR="00000000" w:rsidRPr="005B5E54" w:rsidP="005B5E54">
      <w:pPr>
        <w:pStyle w:val="Heading1"/>
      </w:pPr>
      <w:bookmarkStart w:id="5" w:name="O_384073"/>
      <w:bookmarkEnd w:id="5"/>
      <w:r w:rsidRPr="005B5E54">
        <w:t>Key Competencies &amp; Application to Standards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30"/>
        <w:gridCol w:w="1080"/>
        <w:gridCol w:w="1080"/>
        <w:gridCol w:w="1080"/>
      </w:tblGrid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Level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3</w:t>
            </w: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Collecting, analysing &amp; organising information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Communicating ideas &amp; information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Planning &amp; organising activities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Working with others in teams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Using mathematical ideas &amp; techniques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Solving problems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</w:p>
        </w:tc>
      </w:tr>
      <w:tr w:rsidTr="002B3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>Using technology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E54">
            <w:pPr>
              <w:pStyle w:val="TableBodyText"/>
              <w:rPr>
                <w:lang w:val="en-NZ"/>
              </w:rPr>
            </w:pPr>
            <w:r w:rsidRPr="005B5E54">
              <w:t xml:space="preserve"> •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E54" w:rsidP="005B5E54">
            <w:pPr>
              <w:pStyle w:val="TableBodyText"/>
            </w:pPr>
          </w:p>
        </w:tc>
      </w:tr>
    </w:tbl>
    <w:p w:rsidR="00000000" w:rsidRPr="005B5E54" w:rsidP="005B5E54">
      <w:pPr>
        <w:pStyle w:val="BodyText"/>
      </w:pPr>
    </w:p>
    <w:p w:rsidR="00000000" w:rsidRPr="005B5E54" w:rsidP="005B5E54"/>
    <w:sectPr w:rsidSect="005B5E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 w:rsidRPr="002B3CC6" w:rsidP="002B3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C6" w:rsidP="005B5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CC6" w:rsidP="005B5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B3CC6" w:rsidP="005B5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 w:rsidRPr="002B3CC6" w:rsidP="002B3C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C6" w:rsidRPr="002D2AF8" w:rsidP="005B5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AUR31268B Select and apply trim/fabric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2B3CC6" w:rsidP="005B5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6C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25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E54"/>
  </w:style>
  <w:style w:type="character" w:customStyle="1" w:styleId="Heading1Char">
    <w:name w:val="Heading 1 Char"/>
    <w:basedOn w:val="DefaultParagraphFont"/>
    <w:link w:val="Heading1"/>
    <w:rsid w:val="005B5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B5E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E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5E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E5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5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B5E54"/>
    <w:pPr>
      <w:spacing w:before="60" w:after="60"/>
    </w:pPr>
  </w:style>
  <w:style w:type="character" w:customStyle="1" w:styleId="Heading3Char">
    <w:name w:val="Heading 3 Char"/>
    <w:basedOn w:val="DefaultParagraphFont"/>
    <w:link w:val="Heading3"/>
    <w:rsid w:val="005B5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E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5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E54"/>
    <w:rPr>
      <w:b/>
      <w:spacing w:val="0"/>
    </w:rPr>
  </w:style>
  <w:style w:type="paragraph" w:customStyle="1" w:styleId="SuperTitle">
    <w:name w:val="SuperTitle"/>
    <w:basedOn w:val="Title"/>
    <w:rsid w:val="005B5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E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E54"/>
    <w:rPr>
      <w:i/>
    </w:rPr>
  </w:style>
  <w:style w:type="paragraph" w:styleId="Caption">
    <w:name w:val="caption"/>
    <w:basedOn w:val="BodyText"/>
    <w:next w:val="Normal"/>
    <w:qFormat/>
    <w:rsid w:val="005B5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E54"/>
  </w:style>
  <w:style w:type="paragraph" w:styleId="TableofFigures">
    <w:name w:val="table of figures"/>
    <w:basedOn w:val="Normal"/>
    <w:next w:val="Normal"/>
    <w:semiHidden/>
    <w:rsid w:val="005B5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E54"/>
    <w:pPr>
      <w:numPr>
        <w:numId w:val="10"/>
      </w:numPr>
    </w:pPr>
  </w:style>
  <w:style w:type="character" w:customStyle="1" w:styleId="WingdingSymbols">
    <w:name w:val="Wingding Symbols"/>
    <w:rsid w:val="005B5E54"/>
    <w:rPr>
      <w:rFonts w:ascii="Wingdings" w:hAnsi="Wingdings"/>
    </w:rPr>
  </w:style>
  <w:style w:type="paragraph" w:customStyle="1" w:styleId="TableHeading">
    <w:name w:val="Table Heading"/>
    <w:basedOn w:val="HeadingBase"/>
    <w:rsid w:val="005B5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E54"/>
    <w:rPr>
      <w:color w:val="0033CC"/>
      <w:u w:val="none"/>
    </w:rPr>
  </w:style>
  <w:style w:type="paragraph" w:customStyle="1" w:styleId="BodyTextRight">
    <w:name w:val="Body Text Right"/>
    <w:basedOn w:val="BodyText"/>
    <w:rsid w:val="005B5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E54"/>
    <w:rPr>
      <w:sz w:val="32"/>
    </w:rPr>
  </w:style>
  <w:style w:type="paragraph" w:customStyle="1" w:styleId="HeadingProcedure">
    <w:name w:val="Heading Procedure"/>
    <w:basedOn w:val="HeadingBase"/>
    <w:next w:val="Normal"/>
    <w:rsid w:val="005B5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B5E54"/>
    <w:pPr>
      <w:ind w:firstLine="0"/>
    </w:pPr>
  </w:style>
  <w:style w:type="paragraph" w:customStyle="1" w:styleId="ListNote">
    <w:name w:val="List Note"/>
    <w:basedOn w:val="List"/>
    <w:rsid w:val="005B5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E54"/>
    <w:rPr>
      <w:rFonts w:ascii="Courier New" w:hAnsi="Courier New"/>
    </w:rPr>
  </w:style>
  <w:style w:type="paragraph" w:customStyle="1" w:styleId="NoteBullet">
    <w:name w:val="Note Bullet"/>
    <w:basedOn w:val="Note"/>
    <w:rsid w:val="005B5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E54"/>
    <w:rPr>
      <w:b/>
      <w:smallCaps/>
    </w:rPr>
  </w:style>
  <w:style w:type="paragraph" w:customStyle="1" w:styleId="TableListNumber">
    <w:name w:val="Table List Number"/>
    <w:basedOn w:val="ListNumber"/>
    <w:rsid w:val="005B5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E54"/>
    <w:pPr>
      <w:numPr>
        <w:numId w:val="8"/>
      </w:numPr>
    </w:pPr>
  </w:style>
  <w:style w:type="paragraph" w:customStyle="1" w:styleId="ListAlpha2">
    <w:name w:val="List Alpha 2"/>
    <w:basedOn w:val="List2"/>
    <w:rsid w:val="005B5E54"/>
    <w:pPr>
      <w:numPr>
        <w:numId w:val="7"/>
      </w:numPr>
    </w:pPr>
  </w:style>
  <w:style w:type="paragraph" w:styleId="List2">
    <w:name w:val="List 2"/>
    <w:basedOn w:val="BodyText"/>
    <w:rsid w:val="005B5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E54"/>
    <w:pPr>
      <w:numPr>
        <w:numId w:val="2"/>
      </w:numPr>
    </w:pPr>
  </w:style>
  <w:style w:type="paragraph" w:styleId="ListBullet5">
    <w:name w:val="List Bullet 5"/>
    <w:basedOn w:val="List5"/>
    <w:rsid w:val="005B5E54"/>
    <w:pPr>
      <w:numPr>
        <w:numId w:val="3"/>
      </w:numPr>
    </w:pPr>
  </w:style>
  <w:style w:type="paragraph" w:styleId="ListContinue2">
    <w:name w:val="List Continue 2"/>
    <w:basedOn w:val="List2"/>
    <w:rsid w:val="005B5E54"/>
    <w:pPr>
      <w:ind w:firstLine="0"/>
    </w:pPr>
  </w:style>
  <w:style w:type="paragraph" w:styleId="ListContinue3">
    <w:name w:val="List Continue 3"/>
    <w:basedOn w:val="List3"/>
    <w:rsid w:val="005B5E54"/>
    <w:pPr>
      <w:ind w:left="1021" w:firstLine="0"/>
    </w:pPr>
  </w:style>
  <w:style w:type="paragraph" w:styleId="ListContinue4">
    <w:name w:val="List Continue 4"/>
    <w:basedOn w:val="List4"/>
    <w:rsid w:val="005B5E54"/>
    <w:pPr>
      <w:ind w:firstLine="0"/>
    </w:pPr>
  </w:style>
  <w:style w:type="paragraph" w:styleId="ListContinue5">
    <w:name w:val="List Continue 5"/>
    <w:basedOn w:val="List5"/>
    <w:rsid w:val="005B5E54"/>
    <w:pPr>
      <w:ind w:firstLine="0"/>
    </w:pPr>
  </w:style>
  <w:style w:type="paragraph" w:styleId="ListNumber3">
    <w:name w:val="List Number 3"/>
    <w:basedOn w:val="List3"/>
    <w:rsid w:val="005B5E54"/>
    <w:pPr>
      <w:numPr>
        <w:numId w:val="4"/>
      </w:numPr>
    </w:pPr>
  </w:style>
  <w:style w:type="paragraph" w:styleId="ListNumber4">
    <w:name w:val="List Number 4"/>
    <w:basedOn w:val="List4"/>
    <w:rsid w:val="005B5E54"/>
    <w:pPr>
      <w:numPr>
        <w:numId w:val="5"/>
      </w:numPr>
    </w:pPr>
  </w:style>
  <w:style w:type="paragraph" w:styleId="ListNumber5">
    <w:name w:val="List Number 5"/>
    <w:basedOn w:val="List5"/>
    <w:rsid w:val="005B5E54"/>
    <w:pPr>
      <w:numPr>
        <w:numId w:val="6"/>
      </w:numPr>
    </w:pPr>
  </w:style>
  <w:style w:type="paragraph" w:styleId="BlockText">
    <w:name w:val="Block Text"/>
    <w:basedOn w:val="Normal"/>
    <w:rsid w:val="005B5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E54"/>
    <w:rPr>
      <w:sz w:val="16"/>
      <w:vertAlign w:val="superscript"/>
    </w:rPr>
  </w:style>
  <w:style w:type="character" w:customStyle="1" w:styleId="Symbols">
    <w:name w:val="Symbols"/>
    <w:basedOn w:val="DefaultParagraphFont"/>
    <w:rsid w:val="005B5E54"/>
    <w:rPr>
      <w:rFonts w:ascii="Symbol" w:hAnsi="Symbol"/>
    </w:rPr>
  </w:style>
  <w:style w:type="character" w:customStyle="1" w:styleId="MenuOptions">
    <w:name w:val="Menu Options"/>
    <w:basedOn w:val="DefaultParagraphFont"/>
    <w:rsid w:val="005B5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E54"/>
    <w:rPr>
      <w:b/>
    </w:rPr>
  </w:style>
  <w:style w:type="character" w:customStyle="1" w:styleId="Underlined">
    <w:name w:val="Underlined"/>
    <w:basedOn w:val="DefaultParagraphFont"/>
    <w:rsid w:val="005B5E54"/>
    <w:rPr>
      <w:u w:val="single"/>
    </w:rPr>
  </w:style>
  <w:style w:type="paragraph" w:customStyle="1" w:styleId="TableBodyTextRight">
    <w:name w:val="Table Body Text Right"/>
    <w:basedOn w:val="TableBodyText"/>
    <w:rsid w:val="005B5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E54"/>
    <w:rPr>
      <w:sz w:val="18"/>
    </w:rPr>
  </w:style>
  <w:style w:type="paragraph" w:customStyle="1" w:styleId="BodySmallRight">
    <w:name w:val="Body Small Right"/>
    <w:basedOn w:val="BodyTextRight"/>
    <w:rsid w:val="005B5E54"/>
    <w:rPr>
      <w:sz w:val="18"/>
      <w:szCs w:val="18"/>
    </w:rPr>
  </w:style>
  <w:style w:type="paragraph" w:customStyle="1" w:styleId="MarginEdition">
    <w:name w:val="Margin Edition"/>
    <w:basedOn w:val="MarginNote"/>
    <w:rsid w:val="005B5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E54"/>
    <w:rPr>
      <w:sz w:val="2"/>
      <w:szCs w:val="2"/>
    </w:rPr>
  </w:style>
  <w:style w:type="character" w:customStyle="1" w:styleId="Small">
    <w:name w:val="Small"/>
    <w:basedOn w:val="DefaultParagraphFont"/>
    <w:rsid w:val="005B5E54"/>
    <w:rPr>
      <w:sz w:val="16"/>
    </w:rPr>
  </w:style>
  <w:style w:type="paragraph" w:customStyle="1" w:styleId="WideTable">
    <w:name w:val="Wide Table"/>
    <w:basedOn w:val="Normal"/>
    <w:rsid w:val="005B5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E54"/>
  </w:style>
  <w:style w:type="paragraph" w:styleId="Quote">
    <w:name w:val="Quote"/>
    <w:basedOn w:val="Heading1"/>
    <w:link w:val="QuoteChar"/>
    <w:qFormat/>
    <w:rsid w:val="005B5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E54"/>
    <w:pPr>
      <w:pageBreakBefore/>
    </w:pPr>
  </w:style>
  <w:style w:type="paragraph" w:customStyle="1" w:styleId="Border">
    <w:name w:val="Border"/>
    <w:basedOn w:val="Normal"/>
    <w:qFormat/>
    <w:rsid w:val="005B5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E54"/>
    <w:rPr>
      <w:u w:val="single"/>
    </w:rPr>
  </w:style>
  <w:style w:type="character" w:customStyle="1" w:styleId="BoldandItalics">
    <w:name w:val="Bold and Italics"/>
    <w:qFormat/>
    <w:rsid w:val="005B5E54"/>
    <w:rPr>
      <w:b/>
      <w:i/>
      <w:u w:val="none"/>
    </w:rPr>
  </w:style>
  <w:style w:type="paragraph" w:styleId="BalloonText">
    <w:name w:val="Balloon Text"/>
    <w:basedOn w:val="Normal"/>
    <w:link w:val="BalloonTextChar"/>
    <w:rsid w:val="005B5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E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E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5784</Characters>
  <Application>Microsoft Office Word</Application>
  <DocSecurity>0</DocSecurity>
  <Lines>193</Lines>
  <Paragraphs>91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AUR31268B Select and apply trim/fabric materials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2013-10-25T06:01:00Z</dcterms:created>
  <dcterms:modified xsi:type="dcterms:W3CDTF">2013-10-25T06:01:00Z</dcterms:modified>
</cp:coreProperties>
</file>