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50D" w:rsidP="0020050D">
      <w:pPr>
        <w:pStyle w:val="Title"/>
      </w:pPr>
      <w:r>
        <w:fldChar w:fldCharType="begin"/>
      </w:r>
      <w:r>
        <w:instrText xml:space="preserve"> TITLE   \* MERGEFORMAT </w:instrText>
      </w:r>
      <w:r>
        <w:fldChar w:fldCharType="separate"/>
      </w:r>
      <w:r>
        <w:t>AURAQA3002 Inspect technical quality of work</w:t>
      </w:r>
      <w:r>
        <w:fldChar w:fldCharType="end"/>
      </w:r>
    </w:p>
    <w:p w:rsidR="0020050D" w:rsidP="0020050D">
      <w:pPr>
        <w:pStyle w:val="Version"/>
        <w:sectPr w:rsidSect="00363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38A" w:rsidP="0036338A">
      <w:pPr>
        <w:pStyle w:val="SuperHeading"/>
      </w:pPr>
      <w:r w:rsidRPr="0036338A">
        <w:t>AURAQA3002 Inspect technical quality of work</w:t>
      </w:r>
    </w:p>
    <w:p w:rsidR="00000000" w:rsidRPr="0036338A" w:rsidP="0036338A">
      <w:pPr>
        <w:pStyle w:val="Heading1"/>
      </w:pPr>
      <w:bookmarkStart w:id="1" w:name="O_481301"/>
      <w:bookmarkEnd w:id="1"/>
      <w:r w:rsidRPr="0036338A">
        <w:t>Modification History</w:t>
      </w:r>
    </w:p>
    <w:tbl>
      <w:tblPr>
        <w:tblW w:w="9637" w:type="dxa"/>
        <w:tblLayout w:type="fixed"/>
        <w:tblCellMar>
          <w:left w:w="62" w:type="dxa"/>
          <w:right w:w="62" w:type="dxa"/>
        </w:tblCellMar>
        <w:tblLook w:val="0000"/>
      </w:tblPr>
      <w:tblGrid>
        <w:gridCol w:w="2970"/>
        <w:gridCol w:w="6667"/>
      </w:tblGrid>
      <w:tr w:rsidTr="0020050D">
        <w:tblPrEx>
          <w:tblW w:w="9637"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rPr>
                <w:rStyle w:val="SpecialBold"/>
              </w:rPr>
              <w:t>Release</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Comment</w:t>
            </w:r>
          </w:p>
        </w:tc>
      </w:tr>
      <w:tr w:rsidTr="0020050D">
        <w:tblPrEx>
          <w:tblW w:w="9637" w:type="dxa"/>
          <w:tblLayout w:type="fixed"/>
          <w:tblCellMar>
            <w:left w:w="62" w:type="dxa"/>
            <w:right w:w="62" w:type="dxa"/>
          </w:tblCellMar>
          <w:tblLook w:val="0000"/>
        </w:tblPrEx>
        <w:trPr>
          <w:trHeight w:val="1346"/>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Release 1</w:t>
            </w:r>
          </w:p>
        </w:tc>
        <w:tc>
          <w:tcPr>
            <w:tcW w:w="6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Replaces AURC361230A Inspect technical quality of work</w:t>
            </w:r>
          </w:p>
          <w:p w:rsidR="00000000" w:rsidRPr="0036338A" w:rsidP="0036338A">
            <w:pPr>
              <w:pStyle w:val="BodyText"/>
            </w:pPr>
            <w:r w:rsidRPr="0036338A">
              <w:t>Unit code updated to meet policy requirements.</w:t>
            </w:r>
          </w:p>
          <w:p w:rsidR="00000000" w:rsidRPr="0036338A" w:rsidP="0036338A">
            <w:pPr>
              <w:pStyle w:val="BodyText"/>
            </w:pPr>
            <w:r w:rsidRPr="0036338A">
              <w:t>Reference to OHS legislation replaced with new WHS legislation</w:t>
            </w:r>
          </w:p>
          <w:p w:rsidR="00000000" w:rsidRPr="0036338A" w:rsidP="0036338A">
            <w:pPr>
              <w:pStyle w:val="BodyText"/>
            </w:pPr>
            <w:r w:rsidRPr="0036338A">
              <w:t>Licensing statement added to unit descripto</w:t>
            </w:r>
            <w:r w:rsidRPr="0036338A">
              <w:t>r</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2" w:name="O_481299"/>
      <w:bookmarkEnd w:id="2"/>
      <w:r w:rsidRPr="0036338A">
        <w:t>Unit Descriptor</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This unit of competency covers the competence to inspect work done by other staff, apply quality standards to work, and protect customer property and interests.</w:t>
            </w:r>
          </w:p>
          <w:p w:rsidR="00000000" w:rsidRPr="0036338A" w:rsidP="0036338A">
            <w:pPr>
              <w:pStyle w:val="BodyText"/>
            </w:pPr>
            <w:r w:rsidRPr="0036338A">
              <w:t>Licensing, legislative, regulatory or certification requirements may apply to this unit in some jurisdictions. Users are advised to check with the relevant regulatory authority.</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3" w:name="O_481287"/>
      <w:bookmarkEnd w:id="3"/>
      <w:r w:rsidRPr="0036338A">
        <w:t>Application of the Unit</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Work requir</w:t>
            </w:r>
            <w:r w:rsidRPr="0036338A">
              <w:t>es individuals to demonstrate discretion, judgement and problem-solving skills in managing own work activities and contributing to a productive team environment.</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4" w:name="O_481295"/>
      <w:bookmarkEnd w:id="4"/>
      <w:r w:rsidRPr="0036338A">
        <w:t>Licensing/Regulatory Information</w:t>
      </w:r>
    </w:p>
    <w:p w:rsidR="00000000" w:rsidRPr="0036338A" w:rsidP="0036338A">
      <w:pPr>
        <w:pStyle w:val="BodyText"/>
      </w:pPr>
      <w:r w:rsidRPr="0036338A">
        <w:t>Not applicable.</w:t>
      </w:r>
    </w:p>
    <w:p w:rsidR="00000000" w:rsidRPr="0036338A" w:rsidP="0036338A">
      <w:pPr>
        <w:pStyle w:val="AllowPageBreak"/>
      </w:pPr>
    </w:p>
    <w:p w:rsidR="00000000" w:rsidRPr="0036338A" w:rsidP="0036338A">
      <w:pPr>
        <w:pStyle w:val="Heading1"/>
      </w:pPr>
      <w:bookmarkStart w:id="5" w:name="O_481296"/>
      <w:bookmarkEnd w:id="5"/>
      <w:r w:rsidRPr="0036338A">
        <w:t>Pre-Requi</w:t>
      </w:r>
      <w:r w:rsidRPr="0036338A">
        <w:t>sites</w:t>
      </w:r>
    </w:p>
    <w:p w:rsidR="00000000" w:rsidRPr="0036338A" w:rsidP="0036338A">
      <w:pPr>
        <w:pStyle w:val="BodyText"/>
      </w:pPr>
      <w:r w:rsidRPr="0036338A">
        <w:t>Not applicable.</w:t>
      </w:r>
    </w:p>
    <w:p w:rsidR="00000000" w:rsidRPr="0036338A" w:rsidP="0036338A">
      <w:pPr>
        <w:pStyle w:val="AllowPageBreak"/>
      </w:pPr>
    </w:p>
    <w:p w:rsidR="00000000" w:rsidRPr="0036338A" w:rsidP="0036338A">
      <w:pPr>
        <w:pStyle w:val="Heading1"/>
      </w:pPr>
      <w:bookmarkStart w:id="6" w:name="O_481292"/>
      <w:bookmarkEnd w:id="6"/>
      <w:r w:rsidRPr="0036338A">
        <w:t>Employability Skills Information</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This unit contains employability skills.</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7" w:name="O_481291"/>
      <w:bookmarkEnd w:id="7"/>
      <w:r w:rsidRPr="0036338A">
        <w:t>Elements and Performance Criteria Pre-Content</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t>Elements describe the essential outcom</w:t>
            </w:r>
            <w:r w:rsidRPr="0036338A">
              <w:t>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Performance criteria describe the required performance needed to demonstrate achievement of the element. Where bold italicised text is used, further information is detailed in the required skills and knowledge and/or the range s</w:t>
            </w:r>
            <w:r w:rsidRPr="0036338A">
              <w:t>tatement. Assessment of performance is to be consistent with the evidence guide.</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8" w:name="O_481290"/>
      <w:bookmarkEnd w:id="8"/>
      <w:r w:rsidRPr="0036338A">
        <w:t>Elements and Performance Criteria</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PERFORMANCE CRITERIA</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List"/>
              <w:rPr>
                <w:lang w:val="en-NZ"/>
              </w:rPr>
            </w:pPr>
            <w:r w:rsidRPr="0036338A">
              <w:t>1.</w:t>
            </w:r>
            <w:r w:rsidRPr="0036338A">
              <w:tab/>
              <w:t>Gather information to carry out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2"/>
            </w:pPr>
            <w:r w:rsidRPr="0036338A">
              <w:t>1.1.</w:t>
            </w:r>
            <w:r w:rsidRPr="0036338A">
              <w:tab/>
              <w:t>Workplace health and safety (WHS) require</w:t>
            </w:r>
            <w:r w:rsidRPr="0036338A">
              <w:t xml:space="preserve">ments, including state/territory regulatory requirements and personal protection needs are observed throughout the work </w:t>
            </w:r>
          </w:p>
          <w:p w:rsidR="00000000" w:rsidRPr="0036338A" w:rsidP="0036338A">
            <w:pPr>
              <w:pStyle w:val="List2"/>
            </w:pPr>
            <w:r w:rsidRPr="0036338A">
              <w:t>1.2.</w:t>
            </w:r>
            <w:r w:rsidRPr="0036338A">
              <w:tab/>
              <w:t xml:space="preserve">Information, such as Australian Design Rules, workshop manuals and specifications, are sourced </w:t>
            </w:r>
          </w:p>
          <w:p w:rsidR="00000000" w:rsidRPr="0036338A" w:rsidP="0036338A">
            <w:pPr>
              <w:pStyle w:val="List2"/>
            </w:pPr>
            <w:r w:rsidRPr="0036338A">
              <w:t>1.3.</w:t>
            </w:r>
            <w:r w:rsidRPr="0036338A">
              <w:tab/>
            </w:r>
            <w:r w:rsidRPr="0036338A">
              <w:t>Method options are analysed and those most appropriate to the circumstances are selected and prepared</w:t>
            </w:r>
          </w:p>
          <w:p w:rsidR="00000000" w:rsidP="0036338A">
            <w:pPr>
              <w:pStyle w:val="List2"/>
              <w:rPr>
                <w:lang w:val="en-NZ"/>
              </w:rPr>
            </w:pPr>
            <w:r w:rsidRPr="0036338A">
              <w:t>1.4.</w:t>
            </w:r>
            <w:r w:rsidRPr="0036338A">
              <w:tab/>
              <w:t>Technical and/or calibration requirements for inspection are sourced and support equipment is identified and prepared</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List"/>
              <w:rPr>
                <w:lang w:val="en-NZ"/>
              </w:rPr>
            </w:pPr>
            <w:r w:rsidRPr="0036338A">
              <w:t>2.</w:t>
            </w:r>
            <w:r w:rsidRPr="0036338A">
              <w:tab/>
              <w:t>Inspect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2"/>
            </w:pPr>
            <w:r w:rsidRPr="0036338A">
              <w:t>2.1.</w:t>
            </w:r>
            <w:r w:rsidRPr="0036338A">
              <w:tab/>
              <w:t>Work is i</w:t>
            </w:r>
            <w:r w:rsidRPr="0036338A">
              <w:t>dentified and confirmed for inspection in accordance with worksite procedures</w:t>
            </w:r>
          </w:p>
          <w:p w:rsidR="00000000" w:rsidRPr="0036338A" w:rsidP="0036338A">
            <w:pPr>
              <w:pStyle w:val="List2"/>
            </w:pPr>
            <w:r w:rsidRPr="0036338A">
              <w:t>2.2.</w:t>
            </w:r>
            <w:r w:rsidRPr="0036338A">
              <w:tab/>
              <w:t>Inspections are conducted to ensure in-house quality systems and procedures are maintained/followed in accordance with worksite and quality procedures</w:t>
            </w:r>
          </w:p>
          <w:p w:rsidR="00000000" w:rsidRPr="0036338A" w:rsidP="0036338A">
            <w:pPr>
              <w:pStyle w:val="List2"/>
            </w:pPr>
            <w:r w:rsidRPr="0036338A">
              <w:t>2.3.</w:t>
            </w:r>
            <w:r w:rsidRPr="0036338A">
              <w:tab/>
              <w:t>Level of observat</w:t>
            </w:r>
            <w:r w:rsidRPr="0036338A">
              <w:t>ion and inspection conducted is appropriate to the skill/experience of the employee</w:t>
            </w:r>
          </w:p>
          <w:p w:rsidR="00000000" w:rsidP="0036338A">
            <w:pPr>
              <w:pStyle w:val="List2"/>
              <w:rPr>
                <w:lang w:val="en-NZ"/>
              </w:rPr>
            </w:pPr>
            <w:r w:rsidRPr="0036338A">
              <w:t>2.4.</w:t>
            </w:r>
            <w:r w:rsidRPr="0036338A">
              <w:tab/>
              <w:t>Faults identified are brought to the relevant person's attention in accordance with worksite procedures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List"/>
              <w:rPr>
                <w:lang w:val="en-NZ"/>
              </w:rPr>
            </w:pPr>
            <w:r w:rsidRPr="0036338A">
              <w:t>3.</w:t>
            </w:r>
            <w:r w:rsidRPr="0036338A">
              <w:tab/>
              <w:t>Apply quality standards to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2"/>
            </w:pPr>
            <w:r w:rsidRPr="0036338A">
              <w:t>3.1.</w:t>
            </w:r>
            <w:r w:rsidRPr="0036338A">
              <w:tab/>
              <w:t>Inspections are conduc</w:t>
            </w:r>
            <w:r w:rsidRPr="0036338A">
              <w:t>ted throughout the course of the work to ensure quality standards are maintained</w:t>
            </w:r>
          </w:p>
          <w:p w:rsidR="00000000" w:rsidRPr="0036338A" w:rsidP="0036338A">
            <w:pPr>
              <w:pStyle w:val="List2"/>
            </w:pPr>
            <w:r w:rsidRPr="0036338A">
              <w:t>3.2.</w:t>
            </w:r>
            <w:r w:rsidRPr="0036338A">
              <w:tab/>
              <w:t>Quality standards are applied during work completion to ensure the treatment of customer property meets industry and/or enterprise standards</w:t>
            </w:r>
          </w:p>
          <w:p w:rsidR="00000000" w:rsidRPr="0036338A" w:rsidP="0036338A">
            <w:pPr>
              <w:pStyle w:val="List2"/>
            </w:pPr>
            <w:r w:rsidRPr="0036338A">
              <w:t>3.3.</w:t>
            </w:r>
            <w:r w:rsidRPr="0036338A">
              <w:tab/>
              <w:t>Activities are coordinat</w:t>
            </w:r>
            <w:r w:rsidRPr="0036338A">
              <w:t>ed throughout the workplace in accordance with worksite procedures</w:t>
            </w:r>
          </w:p>
          <w:p w:rsidR="00000000" w:rsidP="0036338A">
            <w:pPr>
              <w:pStyle w:val="List2"/>
              <w:rPr>
                <w:lang w:val="en-NZ"/>
              </w:rPr>
            </w:pPr>
            <w:r w:rsidRPr="0036338A">
              <w:t>3.4.</w:t>
            </w:r>
            <w:r w:rsidRPr="0036338A">
              <w:tab/>
              <w:t>Documents of work quality are maintained according to worksite requirements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List"/>
              <w:rPr>
                <w:lang w:val="en-NZ"/>
              </w:rPr>
            </w:pPr>
            <w:r w:rsidRPr="0036338A">
              <w:t>4.</w:t>
            </w:r>
            <w:r w:rsidRPr="0036338A">
              <w:tab/>
              <w:t>Achieve quality work outcomes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2"/>
            </w:pPr>
            <w:r w:rsidRPr="0036338A">
              <w:t>4.1.</w:t>
            </w:r>
            <w:r w:rsidRPr="0036338A">
              <w:tab/>
              <w:t>Damage to customer property is avoided through ensuring staff adheren</w:t>
            </w:r>
            <w:r w:rsidRPr="0036338A">
              <w:t>ce to quality procedures and use of protective materials at all stages of the repair/service</w:t>
            </w:r>
          </w:p>
          <w:p w:rsidR="00000000" w:rsidRPr="0036338A" w:rsidP="0036338A">
            <w:pPr>
              <w:pStyle w:val="List2"/>
            </w:pPr>
            <w:r w:rsidRPr="0036338A">
              <w:t>4.2.</w:t>
            </w:r>
            <w:r w:rsidRPr="0036338A">
              <w:tab/>
              <w:t>Quality improvements and/or recommendations are communicated in accordance with worksite requirements</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9" w:name="O_481298"/>
      <w:bookmarkEnd w:id="9"/>
      <w:r w:rsidRPr="0036338A">
        <w:t>Required Skills and Knowledge</w:t>
      </w:r>
    </w:p>
    <w:tbl>
      <w:tblPr>
        <w:tblW w:w="9639" w:type="dxa"/>
        <w:tblLayout w:type="fixed"/>
        <w:tblCellMar>
          <w:left w:w="62" w:type="dxa"/>
          <w:right w:w="62" w:type="dxa"/>
        </w:tblCellMar>
        <w:tblLook w:val="0000"/>
      </w:tblPr>
      <w:tblGrid>
        <w:gridCol w:w="9639"/>
      </w:tblGrid>
      <w:tr w:rsidTr="0020050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REQUIRED SKILLS AND KNOWLEDGE</w:t>
            </w:r>
          </w:p>
        </w:tc>
      </w:tr>
      <w:tr w:rsidTr="0020050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t>This section describes the skills and knowledge required for this unit.</w:t>
            </w:r>
          </w:p>
        </w:tc>
      </w:tr>
      <w:tr w:rsidTr="002005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Required skills</w:t>
            </w:r>
          </w:p>
        </w:tc>
      </w:tr>
      <w:tr w:rsidTr="002005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Bullet"/>
            </w:pPr>
            <w:r w:rsidRPr="0036338A">
              <w:t>research and interpretive skills sufficient to locate, interpret and apply manufacturer procedures, workplace policies and procedures</w:t>
            </w:r>
          </w:p>
          <w:p w:rsidR="00000000" w:rsidRPr="0036338A" w:rsidP="0036338A">
            <w:pPr>
              <w:pStyle w:val="ListBullet"/>
            </w:pPr>
            <w:r w:rsidRPr="0036338A">
              <w:t>analytical skills required for the identification and analysis of technical information</w:t>
            </w:r>
          </w:p>
          <w:p w:rsidR="00000000" w:rsidRPr="0036338A" w:rsidP="0036338A">
            <w:pPr>
              <w:pStyle w:val="ListBullet"/>
            </w:pPr>
            <w:r w:rsidRPr="0036338A">
              <w:t>plain English literacy and communication skills in relation to dealing with others involved in the work</w:t>
            </w:r>
          </w:p>
          <w:p w:rsidR="00000000" w:rsidRPr="0036338A" w:rsidP="0036338A">
            <w:pPr>
              <w:pStyle w:val="ListBullet"/>
            </w:pPr>
            <w:r w:rsidRPr="0036338A">
              <w:t>questioning and active listening skills, for example when obtain</w:t>
            </w:r>
            <w:r w:rsidRPr="0036338A">
              <w:t>ing information of technical quality working practices</w:t>
            </w:r>
          </w:p>
          <w:p w:rsidR="00000000" w:rsidRPr="0036338A" w:rsidP="0036338A">
            <w:pPr>
              <w:pStyle w:val="ListBullet"/>
            </w:pPr>
            <w:r w:rsidRPr="0036338A">
              <w:t>as applied to own work activities, including making good use of time and resources, sorting out priorities and monitoring own performance</w:t>
            </w:r>
          </w:p>
          <w:p w:rsidR="00000000" w:rsidRPr="0036338A" w:rsidP="0036338A">
            <w:pPr>
              <w:pStyle w:val="ListBullet"/>
            </w:pPr>
            <w:r w:rsidRPr="0036338A">
              <w:t>interacting effectively with other persons both on a one-to-one</w:t>
            </w:r>
            <w:r w:rsidRPr="0036338A">
              <w:t xml:space="preserve"> basis and in groups, including understanding and responding to the needs of a customer and working effectively as a member of a team to achieve a shared goal</w:t>
            </w:r>
          </w:p>
          <w:p w:rsidR="00000000" w:rsidRPr="0036338A" w:rsidP="0036338A">
            <w:pPr>
              <w:pStyle w:val="ListBullet"/>
            </w:pPr>
            <w:r w:rsidRPr="0036338A">
              <w:t>such as number and space and techniques, estimation and approximation, for practical purposes</w:t>
            </w:r>
          </w:p>
          <w:p w:rsidR="00000000" w:rsidRPr="0036338A" w:rsidP="0036338A">
            <w:pPr>
              <w:pStyle w:val="ListBullet"/>
            </w:pPr>
            <w:r w:rsidRPr="0036338A">
              <w:t>capacity to apply problem-solving strategies in purposeful ways, both in situations where the problem and the desired solution are clearly evident and in situations requiring critical thinking and a creative approach to achieve an outcome</w:t>
            </w:r>
          </w:p>
          <w:p w:rsidR="00000000" w:rsidP="0036338A">
            <w:pPr>
              <w:pStyle w:val="ListBullet"/>
              <w:rPr>
                <w:lang w:val="en-NZ"/>
              </w:rPr>
            </w:pPr>
            <w:r w:rsidRPr="0036338A">
              <w:t>combine the physi</w:t>
            </w:r>
            <w:r w:rsidRPr="0036338A">
              <w:t>cal and sensory skills needed to operate equipment with understanding of scientific and technological principles needed to explore and adapt systems</w:t>
            </w:r>
          </w:p>
        </w:tc>
      </w:tr>
      <w:tr w:rsidTr="002005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Required knowledge</w:t>
            </w:r>
          </w:p>
        </w:tc>
      </w:tr>
      <w:tr w:rsidTr="0020050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Knowledge of:</w:t>
            </w:r>
          </w:p>
          <w:p w:rsidR="00000000" w:rsidRPr="0036338A" w:rsidP="0036338A">
            <w:pPr>
              <w:pStyle w:val="ListBullet"/>
            </w:pPr>
            <w:r w:rsidRPr="0036338A">
              <w:t>quality systems in a workplace</w:t>
            </w:r>
          </w:p>
          <w:p w:rsidR="00000000" w:rsidRPr="0036338A" w:rsidP="0036338A">
            <w:pPr>
              <w:pStyle w:val="ListBullet"/>
            </w:pPr>
            <w:r w:rsidRPr="0036338A">
              <w:t>common automotive terminology</w:t>
            </w:r>
          </w:p>
          <w:p w:rsidR="00000000" w:rsidRPr="0036338A" w:rsidP="0036338A">
            <w:pPr>
              <w:pStyle w:val="ListBullet"/>
            </w:pPr>
            <w:r w:rsidRPr="0036338A">
              <w:t>vehicle sa</w:t>
            </w:r>
            <w:r w:rsidRPr="0036338A">
              <w:t>fety requirements</w:t>
            </w:r>
          </w:p>
          <w:p w:rsidR="00000000" w:rsidRPr="0036338A" w:rsidP="0036338A">
            <w:pPr>
              <w:pStyle w:val="ListBullet"/>
            </w:pPr>
            <w:r w:rsidRPr="0036338A">
              <w:t>work planning processes</w:t>
            </w:r>
          </w:p>
          <w:p w:rsidR="00000000" w:rsidRPr="0036338A" w:rsidP="0036338A">
            <w:pPr>
              <w:pStyle w:val="ListBullet"/>
            </w:pPr>
            <w:r w:rsidRPr="0036338A">
              <w:t>WHS regulations/requirements, equipment, material and personal safety requirements</w:t>
            </w:r>
          </w:p>
          <w:p w:rsidR="00000000" w:rsidRPr="0036338A" w:rsidP="0036338A">
            <w:pPr>
              <w:pStyle w:val="ListBullet"/>
            </w:pPr>
            <w:r w:rsidRPr="0036338A">
              <w:t>enterprise quality systems and procedures</w:t>
            </w:r>
          </w:p>
          <w:p w:rsidR="00000000" w:rsidRPr="0036338A" w:rsidP="0036338A">
            <w:pPr>
              <w:pStyle w:val="ListBullet"/>
            </w:pPr>
            <w:r w:rsidRPr="0036338A">
              <w:t>worksite environmental control measures</w:t>
            </w:r>
          </w:p>
          <w:p w:rsidR="00000000" w:rsidRPr="0036338A" w:rsidP="0036338A">
            <w:pPr>
              <w:pStyle w:val="ListBullet"/>
            </w:pPr>
            <w:r w:rsidRPr="0036338A">
              <w:t>worksite reporting procedures</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10" w:name="O_481293"/>
      <w:bookmarkEnd w:id="10"/>
      <w:r w:rsidRPr="0036338A">
        <w:t>Evidence Guide</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EVIDENCE GUIDE</w:t>
            </w:r>
          </w:p>
        </w:tc>
      </w:tr>
      <w:tr w:rsidTr="0020050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t>The evidence guide provides advice on assessment and must be read in conjunction with the performance criteria, required skills and knowledge, range statement and the Assessment Guidelines for the Training Package.</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Overvie</w:t>
            </w:r>
            <w:r w:rsidRPr="0036338A">
              <w:rPr>
                <w:rStyle w:val="SpecialBold"/>
              </w:rPr>
              <w:t>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It is essential that competence is fully observed and there is ability to transfer competence to changing circumstances and to respond to unusual situations in the critical aspects of:</w:t>
            </w:r>
          </w:p>
          <w:p w:rsidR="00000000" w:rsidRPr="0036338A" w:rsidP="0036338A">
            <w:pPr>
              <w:pStyle w:val="ListBullet"/>
            </w:pPr>
            <w:r w:rsidRPr="0036338A">
              <w:t>observing safety procedures and requirements</w:t>
            </w:r>
          </w:p>
          <w:p w:rsidR="00000000" w:rsidRPr="0036338A" w:rsidP="0036338A">
            <w:pPr>
              <w:pStyle w:val="ListBullet"/>
            </w:pPr>
            <w:r w:rsidRPr="0036338A">
              <w:t>communicating effectively</w:t>
            </w:r>
            <w:r w:rsidRPr="0036338A">
              <w:t xml:space="preserve"> with others involved in or affected by the work</w:t>
            </w:r>
          </w:p>
          <w:p w:rsidR="00000000" w:rsidRPr="0036338A" w:rsidP="0036338A">
            <w:pPr>
              <w:pStyle w:val="ListBullet"/>
            </w:pPr>
            <w:r w:rsidRPr="0036338A">
              <w:t>identifying and assessing hazardous situations and rectifying, or reporting to the relevant persons</w:t>
            </w:r>
          </w:p>
          <w:p w:rsidR="00000000" w:rsidRPr="0036338A" w:rsidP="0036338A">
            <w:pPr>
              <w:pStyle w:val="ListBullet"/>
            </w:pPr>
            <w:r w:rsidRPr="0036338A">
              <w:t>applying WHS policies and procedures</w:t>
            </w:r>
          </w:p>
          <w:p w:rsidR="00000000" w:rsidRPr="0036338A" w:rsidP="0036338A">
            <w:pPr>
              <w:pStyle w:val="ListBullet"/>
            </w:pPr>
            <w:r w:rsidRPr="0036338A">
              <w:t xml:space="preserve">identifying quality procedures </w:t>
            </w:r>
          </w:p>
          <w:p w:rsidR="00000000" w:rsidRPr="0036338A" w:rsidP="0036338A">
            <w:pPr>
              <w:pStyle w:val="ListBullet"/>
            </w:pPr>
            <w:r w:rsidRPr="0036338A">
              <w:t>inspecting work undertaken by others</w:t>
            </w:r>
          </w:p>
          <w:p w:rsidR="00000000" w:rsidRPr="0036338A" w:rsidP="0036338A">
            <w:pPr>
              <w:pStyle w:val="ListBullet"/>
            </w:pPr>
            <w:r w:rsidRPr="0036338A">
              <w:t>a</w:t>
            </w:r>
            <w:r w:rsidRPr="0036338A">
              <w:t>pplying quality standards to work</w:t>
            </w:r>
          </w:p>
          <w:p w:rsidR="00000000" w:rsidRPr="0036338A" w:rsidP="0036338A">
            <w:pPr>
              <w:pStyle w:val="ListBullet"/>
            </w:pPr>
            <w:r w:rsidRPr="0036338A">
              <w:t>communicating improvements</w:t>
            </w:r>
          </w:p>
          <w:p w:rsidR="00000000" w:rsidP="0036338A">
            <w:pPr>
              <w:pStyle w:val="ListBullet"/>
              <w:rPr>
                <w:lang w:val="en-NZ"/>
              </w:rPr>
            </w:pPr>
            <w:r w:rsidRPr="0036338A">
              <w:t>processing recommendations for change.</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ListBullet"/>
            </w:pPr>
            <w:r w:rsidRPr="0036338A">
              <w:t xml:space="preserve">This unit will normally need to be assessed as a discrete entity. Performance may </w:t>
            </w:r>
            <w:r w:rsidRPr="0036338A">
              <w:t>involve the application of a range of contributory competencies</w:t>
            </w:r>
          </w:p>
          <w:p w:rsidR="00000000" w:rsidRPr="0036338A" w:rsidP="0036338A">
            <w:pPr>
              <w:pStyle w:val="ListBullet"/>
            </w:pPr>
            <w:r w:rsidRPr="0036338A">
              <w:t>Assessment of this unit must be completed on the job or in a simulated work environment which reflects a range of quality processes and procedures</w:t>
            </w:r>
          </w:p>
          <w:p w:rsidR="00000000" w:rsidRPr="0036338A" w:rsidP="0036338A">
            <w:pPr>
              <w:pStyle w:val="ListBullet"/>
            </w:pPr>
            <w:r w:rsidRPr="0036338A">
              <w:t>The prescribed outcome must be able to be ach</w:t>
            </w:r>
            <w:r w:rsidRPr="0036338A">
              <w:t>ieved without direct supervision</w:t>
            </w:r>
          </w:p>
          <w:p w:rsidR="00000000" w:rsidRPr="0036338A" w:rsidP="0036338A">
            <w:pPr>
              <w:pStyle w:val="ListBullet"/>
            </w:pPr>
            <w:r w:rsidRPr="0036338A">
              <w:t>The competence should be assessed within the context of the qualification being sought</w:t>
            </w:r>
          </w:p>
          <w:p w:rsidR="00000000" w:rsidRPr="0036338A" w:rsidP="0036338A">
            <w:pPr>
              <w:pStyle w:val="ListBullet"/>
            </w:pPr>
            <w:r w:rsidRPr="0036338A">
              <w:t>The following should be made available:</w:t>
            </w:r>
          </w:p>
          <w:p w:rsidR="00000000" w:rsidRPr="0036338A" w:rsidP="0036338A">
            <w:pPr>
              <w:pStyle w:val="ListBullet2"/>
            </w:pPr>
            <w:r w:rsidRPr="0036338A">
              <w:t>a workplace or simulated workplace</w:t>
            </w:r>
          </w:p>
          <w:p w:rsidR="00000000" w:rsidRPr="0036338A" w:rsidP="0036338A">
            <w:pPr>
              <w:pStyle w:val="ListBullet2"/>
            </w:pPr>
            <w:r w:rsidRPr="0036338A">
              <w:t>situations requiring inspections of technical quality</w:t>
            </w:r>
          </w:p>
          <w:p w:rsidR="00000000" w:rsidRPr="0036338A" w:rsidP="0036338A">
            <w:pPr>
              <w:pStyle w:val="ListBullet2"/>
            </w:pPr>
            <w:r w:rsidRPr="0036338A">
              <w:t>worksi</w:t>
            </w:r>
            <w:r w:rsidRPr="0036338A">
              <w:t>te or equivalent instructions on quality working practices and/or standards</w:t>
            </w:r>
          </w:p>
          <w:p w:rsidR="00000000" w:rsidRPr="0036338A" w:rsidP="0036338A">
            <w:pPr>
              <w:pStyle w:val="ListBullet2"/>
            </w:pPr>
            <w:r w:rsidRPr="0036338A">
              <w:t>computer hardware and software, access to electronic communication</w:t>
            </w:r>
          </w:p>
          <w:p w:rsidR="00000000" w:rsidP="0036338A">
            <w:pPr>
              <w:pStyle w:val="ListBullet2"/>
              <w:rPr>
                <w:lang w:val="en-NZ"/>
              </w:rPr>
            </w:pPr>
            <w:r w:rsidRPr="0036338A">
              <w:t>access to information.</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36338A">
              <w:t>authentication arrangements</w:t>
            </w:r>
          </w:p>
          <w:p w:rsidR="00000000" w:rsidRPr="0036338A" w:rsidP="0036338A">
            <w:pPr>
              <w:pStyle w:val="BodyText"/>
            </w:pPr>
            <w:r w:rsidRPr="0036338A">
              <w:t>Evidence of being able to:</w:t>
            </w:r>
          </w:p>
          <w:p w:rsidR="00000000" w:rsidRPr="0036338A" w:rsidP="0036338A">
            <w:pPr>
              <w:pStyle w:val="ListBullet"/>
            </w:pPr>
            <w:r w:rsidRPr="0036338A">
              <w:t xml:space="preserve">access, interpret and apply service information </w:t>
            </w:r>
          </w:p>
          <w:p w:rsidR="00000000" w:rsidRPr="0036338A" w:rsidP="0036338A">
            <w:pPr>
              <w:pStyle w:val="ListBullet"/>
            </w:pPr>
            <w:r w:rsidRPr="0036338A">
              <w:t>identify inspection requirements</w:t>
            </w:r>
          </w:p>
          <w:p w:rsidR="00000000" w:rsidRPr="0036338A" w:rsidP="0036338A">
            <w:pPr>
              <w:pStyle w:val="ListBullet"/>
            </w:pPr>
            <w:r w:rsidRPr="0036338A">
              <w:t>use service tooling and equipment</w:t>
            </w:r>
          </w:p>
          <w:p w:rsidR="00000000" w:rsidRPr="0036338A" w:rsidP="0036338A">
            <w:pPr>
              <w:pStyle w:val="ListBullet"/>
            </w:pPr>
            <w:r w:rsidRPr="0036338A">
              <w:t>observe safety procedures and requirements</w:t>
            </w:r>
          </w:p>
          <w:p w:rsidR="00000000" w:rsidRPr="0036338A" w:rsidP="0036338A">
            <w:pPr>
              <w:pStyle w:val="ListBullet"/>
            </w:pPr>
            <w:r w:rsidRPr="0036338A">
              <w:t xml:space="preserve">provide customer service </w:t>
            </w:r>
          </w:p>
          <w:p w:rsidR="00000000" w:rsidRPr="0036338A" w:rsidP="0036338A">
            <w:pPr>
              <w:pStyle w:val="ListBullet"/>
            </w:pPr>
            <w:r w:rsidRPr="0036338A">
              <w:t>prepare service</w:t>
            </w:r>
            <w:r w:rsidRPr="0036338A">
              <w:t xml:space="preserve"> reports</w:t>
            </w:r>
          </w:p>
          <w:p w:rsidR="00000000" w:rsidRPr="0036338A" w:rsidP="0036338A">
            <w:pPr>
              <w:pStyle w:val="ListBullet"/>
            </w:pPr>
            <w:r w:rsidRPr="0036338A">
              <w:t>communicate with customers orally and in writing</w:t>
            </w:r>
          </w:p>
          <w:p w:rsidR="00000000" w:rsidRPr="0036338A" w:rsidP="0036338A">
            <w:pPr>
              <w:pStyle w:val="ListBullet"/>
            </w:pPr>
            <w:r w:rsidRPr="0036338A">
              <w:t>maintain workplace documents.</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11" w:name="O_481297"/>
      <w:bookmarkEnd w:id="11"/>
      <w:r w:rsidRPr="0036338A">
        <w:t>Range Statement</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RANGE STATEMENT</w:t>
            </w:r>
          </w:p>
        </w:tc>
      </w:tr>
      <w:tr w:rsidTr="0020050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t>The range statement relates to the unit of competency as a whole. It allows for different work environments a</w:t>
            </w:r>
            <w:r w:rsidRPr="0036338A">
              <w:t>nd situations that may affect performance. Bold italicised wording, if used in the performance criteria, is detailed below. Essential operating conditions that may be present with training and assessment (depending on the work situation, needs of the candi</w:t>
            </w:r>
            <w:r w:rsidRPr="0036338A">
              <w:t>date, accessibility of the item, and local industry and regional contexts) may also be included.</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Quality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Quality procedures may be:</w:t>
            </w:r>
          </w:p>
          <w:p w:rsidR="00000000" w:rsidP="0036338A">
            <w:pPr>
              <w:pStyle w:val="ListBullet"/>
              <w:rPr>
                <w:lang w:val="en-NZ"/>
              </w:rPr>
            </w:pPr>
            <w:r w:rsidRPr="0036338A">
              <w:t>contained in worksite quality system documentation, work instructions, safe work procedures, product specifica</w:t>
            </w:r>
            <w:r w:rsidRPr="0036338A">
              <w:t>tions, equipment maintenance schedules, technical procedures, and adopted or specifically prepared standards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Quality inspections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Quality inspections may include:</w:t>
            </w:r>
          </w:p>
          <w:p w:rsidR="00000000" w:rsidP="0036338A">
            <w:pPr>
              <w:pStyle w:val="ListBullet"/>
              <w:rPr>
                <w:lang w:val="en-NZ"/>
              </w:rPr>
            </w:pPr>
            <w:r w:rsidRPr="0036338A">
              <w:t xml:space="preserve">periodic inspection during the job or observation at completion of the job to ensure </w:t>
            </w:r>
            <w:r w:rsidRPr="0036338A">
              <w:t>all ordered parts have been fitted, components used meet manufacturer/component supplier specifications, invoicing complies with service/repair/parts order and contains sufficient details of labour and/or components used, reported and diagnosed problems ha</w:t>
            </w:r>
            <w:r w:rsidRPr="0036338A">
              <w:t>ve been confirmed as rectified via test procedures and presentation of the vehicle or equipment after service/repair meets manufacturer and enterprise standards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Legislative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Legislative requirements may include:</w:t>
            </w:r>
          </w:p>
          <w:p w:rsidR="00000000" w:rsidRPr="0036338A" w:rsidP="0036338A">
            <w:pPr>
              <w:pStyle w:val="ListBullet"/>
            </w:pPr>
            <w:r w:rsidRPr="0036338A">
              <w:t>state/territory WHS legislatio</w:t>
            </w:r>
            <w:r w:rsidRPr="0036338A">
              <w:t>n, manufacturer/ component supplier specifications and safe operating procedures</w:t>
            </w:r>
          </w:p>
          <w:p w:rsidR="00000000" w:rsidP="0036338A">
            <w:pPr>
              <w:pStyle w:val="ListBullet"/>
              <w:rPr>
                <w:lang w:val="en-NZ"/>
              </w:rPr>
            </w:pPr>
            <w:r w:rsidRPr="0036338A">
              <w:t>environmental requirements, manual handling procedures and insurance requirements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Performance indicators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Performance indicators are to account for:</w:t>
            </w:r>
          </w:p>
          <w:p w:rsidR="00000000" w:rsidP="0036338A">
            <w:pPr>
              <w:pStyle w:val="ListBullet"/>
              <w:rPr>
                <w:lang w:val="en-NZ"/>
              </w:rPr>
            </w:pPr>
            <w:r w:rsidRPr="0036338A">
              <w:t>issues of time, quantity,</w:t>
            </w:r>
            <w:r w:rsidRPr="0036338A">
              <w:t xml:space="preserve"> quality and cost factors and may include establishing time targets for own work, identifying reasonable criteria for evaluating own work outcomes, identifying measures to avoid wastage, identifying reasonable criteria to judge internal and/or external cus</w:t>
            </w:r>
            <w:r w:rsidRPr="0036338A">
              <w:t>tomer satisfaction and identifying processes to ensure a 'right first time' approach</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Loss and damage incidents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Loss and damage incidents may include:</w:t>
            </w:r>
          </w:p>
          <w:p w:rsidR="00000000" w:rsidP="0036338A">
            <w:pPr>
              <w:pStyle w:val="ListBullet"/>
              <w:rPr>
                <w:lang w:val="en-NZ"/>
              </w:rPr>
            </w:pPr>
            <w:r w:rsidRPr="0036338A">
              <w:t>personal injury, and loss and damage of plant, equipment and materials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Communications ma</w:t>
            </w:r>
            <w:r w:rsidRPr="0036338A">
              <w:t>y be:</w:t>
            </w:r>
          </w:p>
          <w:p w:rsidR="00000000" w:rsidP="0036338A">
            <w:pPr>
              <w:pStyle w:val="ListBullet"/>
              <w:rPr>
                <w:lang w:val="en-NZ"/>
              </w:rPr>
            </w:pPr>
            <w:r w:rsidRPr="0036338A">
              <w:t>verbal, written or by telephone or electronic means</w:t>
            </w:r>
          </w:p>
        </w:tc>
      </w:tr>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Information</w:t>
            </w:r>
            <w:r w:rsidRPr="0036338A">
              <w:t>/</w:t>
            </w:r>
            <w:r w:rsidRPr="0036338A">
              <w:rPr>
                <w:rStyle w:val="SpecialBold"/>
              </w:rPr>
              <w:t>documents</w:t>
            </w:r>
            <w:r w:rsidRPr="0036338A">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Information/documents may include:</w:t>
            </w:r>
          </w:p>
          <w:p w:rsidR="00000000" w:rsidRPr="0036338A" w:rsidP="0036338A">
            <w:pPr>
              <w:pStyle w:val="ListBullet"/>
            </w:pPr>
            <w:r w:rsidRPr="0036338A">
              <w:t xml:space="preserve">manufacturer/component supplier specifications, enterprise operating procedures, supplier directories, parts catalogues, customer orders </w:t>
            </w:r>
            <w:r w:rsidRPr="0036338A">
              <w:t>and industry/workplace codes of practice, material safety data sheets (MSDS) and HAZCHEM information</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12" w:name="O_481300"/>
      <w:bookmarkEnd w:id="12"/>
      <w:r w:rsidRPr="0036338A">
        <w:t>Unit Sector(s)</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Common</w:t>
            </w:r>
          </w:p>
        </w:tc>
      </w:tr>
    </w:tbl>
    <w:p w:rsidR="00000000" w:rsidRPr="0036338A" w:rsidP="0036338A">
      <w:pPr>
        <w:pStyle w:val="BodyText"/>
      </w:pPr>
    </w:p>
    <w:p w:rsidR="00000000" w:rsidRPr="0036338A" w:rsidP="0036338A">
      <w:pPr>
        <w:pStyle w:val="AllowPageBreak"/>
      </w:pPr>
    </w:p>
    <w:p w:rsidR="00000000" w:rsidRPr="0036338A" w:rsidP="0036338A">
      <w:pPr>
        <w:pStyle w:val="Heading1"/>
      </w:pPr>
      <w:bookmarkStart w:id="13" w:name="O_481289"/>
      <w:bookmarkEnd w:id="13"/>
      <w:r w:rsidRPr="0036338A">
        <w:t>Co-requisite units</w:t>
      </w:r>
    </w:p>
    <w:p w:rsidR="00000000" w:rsidRPr="0036338A" w:rsidP="0036338A">
      <w:pPr>
        <w:pStyle w:val="BodyText"/>
      </w:pPr>
      <w:r w:rsidRPr="0036338A">
        <w:t>Not applicable.</w:t>
      </w:r>
    </w:p>
    <w:p w:rsidR="00000000" w:rsidRPr="0036338A" w:rsidP="0036338A">
      <w:pPr>
        <w:pStyle w:val="AllowPageBreak"/>
      </w:pPr>
    </w:p>
    <w:p w:rsidR="00000000" w:rsidRPr="0036338A" w:rsidP="0036338A">
      <w:pPr>
        <w:pStyle w:val="Heading1"/>
      </w:pPr>
      <w:bookmarkStart w:id="14" w:name="O_481288"/>
      <w:bookmarkEnd w:id="14"/>
      <w:r w:rsidRPr="0036338A">
        <w:t>Competency field</w:t>
      </w:r>
    </w:p>
    <w:tbl>
      <w:tblPr>
        <w:tblW w:w="9639" w:type="dxa"/>
        <w:tblLayout w:type="fixed"/>
        <w:tblCellMar>
          <w:left w:w="62" w:type="dxa"/>
          <w:right w:w="62" w:type="dxa"/>
        </w:tblCellMar>
        <w:tblLook w:val="0000"/>
      </w:tblPr>
      <w:tblGrid>
        <w:gridCol w:w="2977"/>
        <w:gridCol w:w="6662"/>
      </w:tblGrid>
      <w:tr w:rsidTr="0020050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38A">
            <w:pPr>
              <w:pStyle w:val="BodyText"/>
              <w:rPr>
                <w:lang w:val="en-NZ"/>
              </w:rPr>
            </w:pPr>
            <w:r w:rsidRPr="0036338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38A" w:rsidP="0036338A">
            <w:pPr>
              <w:pStyle w:val="BodyText"/>
            </w:pPr>
            <w:r w:rsidRPr="0036338A">
              <w:t>Quality</w:t>
            </w:r>
          </w:p>
        </w:tc>
      </w:tr>
    </w:tbl>
    <w:p w:rsidR="00000000" w:rsidRPr="0036338A" w:rsidP="0036338A">
      <w:pPr>
        <w:pStyle w:val="BodyText"/>
      </w:pPr>
    </w:p>
    <w:p w:rsidR="00000000" w:rsidRPr="0036338A" w:rsidP="0036338A"/>
    <w:sectPr w:rsidSect="00363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rsidRPr="0020050D" w:rsidP="00200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0D" w:rsidP="00363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050D" w:rsidP="003633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0050D" w:rsidP="00363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rsidRPr="0020050D" w:rsidP="002005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0D" w:rsidRPr="002D2AF8" w:rsidP="0036338A">
    <w:pPr>
      <w:pStyle w:val="Header"/>
      <w:framePr w:wrap="around"/>
    </w:pPr>
    <w:r>
      <w:fldChar w:fldCharType="begin"/>
    </w:r>
    <w:r>
      <w:instrText xml:space="preserve"> TITLE   \* MERGEFORMAT </w:instrText>
    </w:r>
    <w:r>
      <w:fldChar w:fldCharType="separate"/>
    </w:r>
    <w:r>
      <w:t>AURAQA3002 Inspect technical quality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0050D" w:rsidP="00363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C1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C4C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E80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38A"/>
    <w:pPr>
      <w:spacing w:before="360" w:after="60"/>
      <w:outlineLvl w:val="0"/>
    </w:pPr>
    <w:rPr>
      <w:sz w:val="32"/>
    </w:rPr>
  </w:style>
  <w:style w:type="paragraph" w:styleId="Heading2">
    <w:name w:val="heading 2"/>
    <w:basedOn w:val="HeadingBase"/>
    <w:next w:val="BodyText"/>
    <w:link w:val="Heading2Char"/>
    <w:qFormat/>
    <w:rsid w:val="0036338A"/>
    <w:pPr>
      <w:keepLines/>
      <w:spacing w:before="240" w:after="120"/>
      <w:outlineLvl w:val="1"/>
    </w:pPr>
    <w:rPr>
      <w:sz w:val="28"/>
      <w:szCs w:val="40"/>
    </w:rPr>
  </w:style>
  <w:style w:type="paragraph" w:styleId="Heading3">
    <w:name w:val="heading 3"/>
    <w:basedOn w:val="HeadingBase"/>
    <w:next w:val="BodyText"/>
    <w:link w:val="Heading3Char"/>
    <w:qFormat/>
    <w:rsid w:val="0036338A"/>
    <w:pPr>
      <w:spacing w:before="180" w:after="120"/>
      <w:outlineLvl w:val="2"/>
    </w:pPr>
    <w:rPr>
      <w:spacing w:val="-10"/>
      <w:kern w:val="32"/>
    </w:rPr>
  </w:style>
  <w:style w:type="paragraph" w:styleId="Heading4">
    <w:name w:val="heading 4"/>
    <w:basedOn w:val="HeadingBase"/>
    <w:next w:val="BodyText"/>
    <w:link w:val="Heading4Char"/>
    <w:qFormat/>
    <w:rsid w:val="0036338A"/>
    <w:pPr>
      <w:spacing w:before="160" w:after="120"/>
      <w:outlineLvl w:val="3"/>
    </w:pPr>
    <w:rPr>
      <w:sz w:val="22"/>
    </w:rPr>
  </w:style>
  <w:style w:type="paragraph" w:styleId="Heading5">
    <w:name w:val="heading 5"/>
    <w:basedOn w:val="HeadingBase"/>
    <w:next w:val="Normal"/>
    <w:link w:val="Heading5Char"/>
    <w:qFormat/>
    <w:rsid w:val="0036338A"/>
    <w:pPr>
      <w:spacing w:before="80"/>
      <w:outlineLvl w:val="4"/>
    </w:pPr>
    <w:rPr>
      <w:color w:val="918585"/>
      <w:sz w:val="20"/>
    </w:rPr>
  </w:style>
  <w:style w:type="paragraph" w:styleId="Heading6">
    <w:name w:val="heading 6"/>
    <w:basedOn w:val="HeadingBase"/>
    <w:next w:val="Normal"/>
    <w:link w:val="Heading6Char"/>
    <w:qFormat/>
    <w:rsid w:val="0036338A"/>
    <w:pPr>
      <w:spacing w:before="60"/>
      <w:outlineLvl w:val="5"/>
    </w:pPr>
    <w:rPr>
      <w:color w:val="918585"/>
      <w:sz w:val="20"/>
    </w:rPr>
  </w:style>
  <w:style w:type="paragraph" w:styleId="Heading7">
    <w:name w:val="heading 7"/>
    <w:basedOn w:val="Normal"/>
    <w:next w:val="Normal"/>
    <w:link w:val="Heading7Char"/>
    <w:qFormat/>
    <w:rsid w:val="0036338A"/>
    <w:pPr>
      <w:ind w:left="720"/>
      <w:outlineLvl w:val="6"/>
    </w:pPr>
    <w:rPr>
      <w:i/>
    </w:rPr>
  </w:style>
  <w:style w:type="paragraph" w:styleId="Heading8">
    <w:name w:val="heading 8"/>
    <w:basedOn w:val="Normal"/>
    <w:next w:val="Normal"/>
    <w:link w:val="Heading8Char"/>
    <w:qFormat/>
    <w:rsid w:val="0036338A"/>
    <w:pPr>
      <w:ind w:left="720"/>
      <w:outlineLvl w:val="7"/>
    </w:pPr>
    <w:rPr>
      <w:i/>
    </w:rPr>
  </w:style>
  <w:style w:type="paragraph" w:styleId="Heading9">
    <w:name w:val="heading 9"/>
    <w:basedOn w:val="Normal"/>
    <w:next w:val="Normal"/>
    <w:link w:val="Heading9Char"/>
    <w:qFormat/>
    <w:rsid w:val="0036338A"/>
    <w:pPr>
      <w:ind w:left="720"/>
      <w:outlineLvl w:val="8"/>
    </w:pPr>
    <w:rPr>
      <w:i/>
    </w:rPr>
  </w:style>
  <w:style w:type="character" w:default="1" w:styleId="DefaultParagraphFont">
    <w:name w:val="Default Paragraph Font"/>
    <w:uiPriority w:val="1"/>
    <w:unhideWhenUsed/>
    <w:rsid w:val="00363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38A"/>
  </w:style>
  <w:style w:type="character" w:customStyle="1" w:styleId="Heading1Char">
    <w:name w:val="Heading 1 Char"/>
    <w:basedOn w:val="DefaultParagraphFont"/>
    <w:link w:val="Heading1"/>
    <w:rsid w:val="0036338A"/>
    <w:rPr>
      <w:rFonts w:ascii="Times New Roman" w:eastAsia="Times New Roman" w:hAnsi="Times New Roman" w:cs="Times New Roman"/>
      <w:b/>
      <w:sz w:val="32"/>
      <w:szCs w:val="20"/>
      <w:lang w:eastAsia="en-US"/>
    </w:rPr>
  </w:style>
  <w:style w:type="paragraph" w:styleId="BodyText">
    <w:name w:val="Body Text"/>
    <w:basedOn w:val="Normal"/>
    <w:link w:val="BodyTextChar"/>
    <w:rsid w:val="00363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38A"/>
    <w:rPr>
      <w:rFonts w:ascii="Times New Roman" w:eastAsia="Times New Roman" w:hAnsi="Times New Roman" w:cs="Times New Roman"/>
      <w:sz w:val="24"/>
      <w:lang w:eastAsia="en-US"/>
    </w:rPr>
  </w:style>
  <w:style w:type="paragraph" w:styleId="List">
    <w:name w:val="List"/>
    <w:basedOn w:val="BodyText"/>
    <w:next w:val="BodyText"/>
    <w:rsid w:val="0036338A"/>
    <w:pPr>
      <w:tabs>
        <w:tab w:val="left" w:pos="340"/>
      </w:tabs>
      <w:spacing w:before="60" w:after="60"/>
      <w:ind w:left="340" w:hanging="340"/>
    </w:pPr>
  </w:style>
  <w:style w:type="paragraph" w:styleId="ListBullet">
    <w:name w:val="List Bullet"/>
    <w:basedOn w:val="List"/>
    <w:rsid w:val="0036338A"/>
    <w:pPr>
      <w:numPr>
        <w:numId w:val="13"/>
      </w:numPr>
      <w:tabs>
        <w:tab w:val="clear" w:pos="340"/>
      </w:tabs>
      <w:spacing w:before="40" w:after="40"/>
    </w:pPr>
  </w:style>
  <w:style w:type="character" w:customStyle="1" w:styleId="SpecialBold">
    <w:name w:val="Special Bold"/>
    <w:basedOn w:val="DefaultParagraphFont"/>
    <w:rsid w:val="0036338A"/>
    <w:rPr>
      <w:b/>
      <w:spacing w:val="0"/>
    </w:rPr>
  </w:style>
  <w:style w:type="paragraph" w:styleId="ListBullet2">
    <w:name w:val="List Bullet 2"/>
    <w:basedOn w:val="List2"/>
    <w:rsid w:val="0036338A"/>
    <w:pPr>
      <w:numPr>
        <w:numId w:val="14"/>
      </w:numPr>
      <w:tabs>
        <w:tab w:val="clear" w:pos="680"/>
      </w:tabs>
    </w:pPr>
  </w:style>
  <w:style w:type="paragraph" w:customStyle="1" w:styleId="SuperHeading">
    <w:name w:val="SuperHeading"/>
    <w:basedOn w:val="Normal"/>
    <w:rsid w:val="0036338A"/>
    <w:pPr>
      <w:spacing w:before="240" w:after="120"/>
      <w:outlineLvl w:val="0"/>
    </w:pPr>
    <w:rPr>
      <w:rFonts w:ascii="Times New Roman" w:hAnsi="Times New Roman"/>
      <w:b/>
      <w:sz w:val="32"/>
    </w:rPr>
  </w:style>
  <w:style w:type="paragraph" w:customStyle="1" w:styleId="AllowPageBreak">
    <w:name w:val="AllowPageBreak"/>
    <w:rsid w:val="003633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338A"/>
    <w:pPr>
      <w:tabs>
        <w:tab w:val="left" w:pos="680"/>
      </w:tabs>
      <w:spacing w:before="60" w:after="60"/>
      <w:ind w:left="680" w:hanging="340"/>
    </w:pPr>
  </w:style>
  <w:style w:type="character" w:customStyle="1" w:styleId="Heading2Char">
    <w:name w:val="Heading 2 Char"/>
    <w:basedOn w:val="DefaultParagraphFont"/>
    <w:link w:val="Heading2"/>
    <w:rsid w:val="00363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38A"/>
    <w:rPr>
      <w:rFonts w:ascii="Courier New" w:eastAsia="Times New Roman" w:hAnsi="Courier New" w:cs="Times New Roman"/>
      <w:i/>
      <w:szCs w:val="20"/>
      <w:lang w:eastAsia="en-US"/>
    </w:rPr>
  </w:style>
  <w:style w:type="paragraph" w:customStyle="1" w:styleId="HeadingBase">
    <w:name w:val="Heading Base"/>
    <w:rsid w:val="00363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38A"/>
    <w:pPr>
      <w:tabs>
        <w:tab w:val="right" w:leader="dot" w:pos="9072"/>
      </w:tabs>
      <w:ind w:left="567"/>
    </w:pPr>
    <w:rPr>
      <w:szCs w:val="22"/>
    </w:rPr>
  </w:style>
  <w:style w:type="paragraph" w:customStyle="1" w:styleId="TOCBase">
    <w:name w:val="TOC Base"/>
    <w:rsid w:val="00363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38A"/>
    <w:pPr>
      <w:tabs>
        <w:tab w:val="right" w:leader="dot" w:pos="9072"/>
      </w:tabs>
      <w:spacing w:before="40" w:after="40"/>
      <w:ind w:left="284"/>
    </w:pPr>
    <w:rPr>
      <w:rFonts w:ascii="Times New Roman" w:hAnsi="Times New Roman"/>
    </w:rPr>
  </w:style>
  <w:style w:type="paragraph" w:styleId="TOC1">
    <w:name w:val="toc 1"/>
    <w:basedOn w:val="TOCBase"/>
    <w:next w:val="Normal"/>
    <w:rsid w:val="00363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38A"/>
    <w:rPr>
      <w:rFonts w:ascii="Times New Roman" w:eastAsia="Times New Roman" w:hAnsi="Times New Roman" w:cs="Times New Roman"/>
      <w:sz w:val="16"/>
      <w:lang w:eastAsia="en-US"/>
    </w:rPr>
  </w:style>
  <w:style w:type="paragraph" w:styleId="Title">
    <w:name w:val="Title"/>
    <w:basedOn w:val="HeadingBase"/>
    <w:link w:val="TitleChar"/>
    <w:qFormat/>
    <w:rsid w:val="0036338A"/>
    <w:pPr>
      <w:spacing w:before="5040"/>
      <w:jc w:val="center"/>
    </w:pPr>
    <w:rPr>
      <w:sz w:val="48"/>
      <w:szCs w:val="72"/>
      <w:lang w:val="en-US"/>
    </w:rPr>
  </w:style>
  <w:style w:type="character" w:customStyle="1" w:styleId="TitleChar">
    <w:name w:val="Title Char"/>
    <w:basedOn w:val="DefaultParagraphFont"/>
    <w:link w:val="Title"/>
    <w:rsid w:val="00363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38A"/>
    <w:pPr>
      <w:tabs>
        <w:tab w:val="left" w:pos="3600"/>
        <w:tab w:val="left" w:pos="3958"/>
      </w:tabs>
    </w:pPr>
  </w:style>
  <w:style w:type="paragraph" w:customStyle="1" w:styleId="Note">
    <w:name w:val="Note"/>
    <w:basedOn w:val="BodyText"/>
    <w:rsid w:val="00363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38A"/>
    <w:pPr>
      <w:framePr w:wrap="auto" w:hAnchor="text" w:y="6049"/>
    </w:pPr>
    <w:rPr>
      <w:color w:val="000000"/>
      <w:sz w:val="40"/>
    </w:rPr>
  </w:style>
  <w:style w:type="paragraph" w:customStyle="1" w:styleId="TOCTitle">
    <w:name w:val="TOCTitle"/>
    <w:basedOn w:val="Heading1"/>
    <w:rsid w:val="0036338A"/>
    <w:pPr>
      <w:spacing w:after="240"/>
      <w:jc w:val="center"/>
      <w:outlineLvl w:val="9"/>
    </w:pPr>
    <w:rPr>
      <w:caps/>
    </w:rPr>
  </w:style>
  <w:style w:type="paragraph" w:customStyle="1" w:styleId="Version">
    <w:name w:val="Version"/>
    <w:rsid w:val="003633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38A"/>
    <w:pPr>
      <w:keepNext w:val="0"/>
      <w:tabs>
        <w:tab w:val="right" w:pos="4176"/>
      </w:tabs>
      <w:ind w:left="198" w:hanging="198"/>
    </w:pPr>
    <w:rPr>
      <w:rFonts w:ascii="Garamond" w:hAnsi="Garamond"/>
    </w:rPr>
  </w:style>
  <w:style w:type="paragraph" w:styleId="IndexHeading">
    <w:name w:val="index heading"/>
    <w:basedOn w:val="Normal"/>
    <w:next w:val="Index1"/>
    <w:semiHidden/>
    <w:rsid w:val="0036338A"/>
    <w:pPr>
      <w:spacing w:before="120" w:after="120"/>
    </w:pPr>
    <w:rPr>
      <w:rFonts w:ascii="Arial" w:hAnsi="Arial"/>
      <w:b/>
      <w:color w:val="918585"/>
      <w:sz w:val="24"/>
    </w:rPr>
  </w:style>
  <w:style w:type="paragraph" w:styleId="Header">
    <w:name w:val="header"/>
    <w:basedOn w:val="Normal"/>
    <w:link w:val="HeaderChar"/>
    <w:rsid w:val="00363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38A"/>
    <w:rPr>
      <w:rFonts w:ascii="Times New Roman" w:eastAsia="Times New Roman" w:hAnsi="Times New Roman" w:cs="Times New Roman"/>
      <w:sz w:val="16"/>
      <w:szCs w:val="20"/>
      <w:lang w:val="en-GB" w:eastAsia="en-US"/>
    </w:rPr>
  </w:style>
  <w:style w:type="paragraph" w:customStyle="1" w:styleId="Chapter">
    <w:name w:val="Chapter"/>
    <w:basedOn w:val="Normal"/>
    <w:rsid w:val="0036338A"/>
    <w:pPr>
      <w:spacing w:before="240"/>
    </w:pPr>
    <w:rPr>
      <w:rFonts w:ascii="Times New Roman" w:hAnsi="Times New Roman"/>
      <w:smallCaps/>
      <w:spacing w:val="80"/>
      <w:sz w:val="28"/>
    </w:rPr>
  </w:style>
  <w:style w:type="paragraph" w:customStyle="1" w:styleId="InChapter">
    <w:name w:val="InChapter"/>
    <w:basedOn w:val="Heading3"/>
    <w:rsid w:val="0036338A"/>
    <w:pPr>
      <w:spacing w:after="240"/>
      <w:outlineLvl w:val="9"/>
    </w:pPr>
    <w:rPr>
      <w:noProof/>
    </w:rPr>
  </w:style>
  <w:style w:type="paragraph" w:styleId="Index2">
    <w:name w:val="index 2"/>
    <w:basedOn w:val="Normal"/>
    <w:next w:val="Normal"/>
    <w:semiHidden/>
    <w:rsid w:val="0036338A"/>
    <w:pPr>
      <w:tabs>
        <w:tab w:val="right" w:pos="4176"/>
      </w:tabs>
      <w:ind w:left="568" w:hanging="284"/>
    </w:pPr>
    <w:rPr>
      <w:rFonts w:ascii="Garamond" w:hAnsi="Garamond"/>
    </w:rPr>
  </w:style>
  <w:style w:type="paragraph" w:customStyle="1" w:styleId="Byline">
    <w:name w:val="Byline"/>
    <w:rsid w:val="00363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38A"/>
    <w:pPr>
      <w:tabs>
        <w:tab w:val="clear" w:pos="3600"/>
        <w:tab w:val="clear" w:pos="3958"/>
      </w:tabs>
      <w:jc w:val="right"/>
    </w:pPr>
  </w:style>
  <w:style w:type="character" w:styleId="Emphasis">
    <w:name w:val="Emphasis"/>
    <w:basedOn w:val="DefaultParagraphFont"/>
    <w:qFormat/>
    <w:rsid w:val="0036338A"/>
    <w:rPr>
      <w:i/>
    </w:rPr>
  </w:style>
  <w:style w:type="paragraph" w:styleId="Caption">
    <w:name w:val="caption"/>
    <w:basedOn w:val="BodyText"/>
    <w:next w:val="Normal"/>
    <w:qFormat/>
    <w:rsid w:val="0036338A"/>
    <w:pPr>
      <w:framePr w:w="2268" w:hSpace="181" w:vSpace="181" w:wrap="around" w:vAnchor="text" w:hAnchor="page" w:x="1135" w:y="285" w:anchorLock="1"/>
    </w:pPr>
    <w:rPr>
      <w:i/>
    </w:rPr>
  </w:style>
  <w:style w:type="paragraph" w:customStyle="1" w:styleId="MiniTOCTitle">
    <w:name w:val="MiniTOCTitle"/>
    <w:basedOn w:val="Heading4"/>
    <w:rsid w:val="0036338A"/>
    <w:pPr>
      <w:spacing w:before="240"/>
      <w:outlineLvl w:val="9"/>
    </w:pPr>
    <w:rPr>
      <w:noProof/>
      <w:sz w:val="24"/>
    </w:rPr>
  </w:style>
  <w:style w:type="paragraph" w:customStyle="1" w:styleId="MiniTOCItem">
    <w:name w:val="MiniTOCItem"/>
    <w:basedOn w:val="ListBullet"/>
    <w:rsid w:val="0036338A"/>
    <w:pPr>
      <w:numPr>
        <w:numId w:val="0"/>
      </w:numPr>
      <w:tabs>
        <w:tab w:val="right" w:leader="dot" w:pos="6521"/>
      </w:tabs>
      <w:spacing w:before="0" w:after="0"/>
    </w:pPr>
  </w:style>
  <w:style w:type="paragraph" w:customStyle="1" w:styleId="TOFTitle">
    <w:name w:val="TOFTitle"/>
    <w:basedOn w:val="TOCTitle"/>
    <w:rsid w:val="0036338A"/>
  </w:style>
  <w:style w:type="paragraph" w:styleId="TableofFigures">
    <w:name w:val="table of figures"/>
    <w:basedOn w:val="Normal"/>
    <w:next w:val="Normal"/>
    <w:semiHidden/>
    <w:rsid w:val="0036338A"/>
    <w:pPr>
      <w:tabs>
        <w:tab w:val="right" w:leader="dot" w:pos="9072"/>
      </w:tabs>
      <w:ind w:left="970" w:hanging="403"/>
    </w:pPr>
    <w:rPr>
      <w:rFonts w:ascii="Times New Roman" w:hAnsi="Times New Roman"/>
      <w:b/>
    </w:rPr>
  </w:style>
  <w:style w:type="paragraph" w:styleId="ListNumber">
    <w:name w:val="List Number"/>
    <w:basedOn w:val="List"/>
    <w:rsid w:val="0036338A"/>
    <w:pPr>
      <w:numPr>
        <w:numId w:val="11"/>
      </w:numPr>
    </w:pPr>
  </w:style>
  <w:style w:type="character" w:customStyle="1" w:styleId="WingdingSymbols">
    <w:name w:val="Wingding Symbols"/>
    <w:rsid w:val="0036338A"/>
    <w:rPr>
      <w:rFonts w:ascii="Wingdings" w:hAnsi="Wingdings"/>
    </w:rPr>
  </w:style>
  <w:style w:type="paragraph" w:customStyle="1" w:styleId="TableHeading">
    <w:name w:val="Table Heading"/>
    <w:basedOn w:val="HeadingBase"/>
    <w:rsid w:val="0036338A"/>
    <w:pPr>
      <w:keepLines/>
      <w:pBdr>
        <w:bottom w:val="single" w:sz="6" w:space="1" w:color="918585"/>
      </w:pBdr>
      <w:spacing w:before="240"/>
    </w:pPr>
  </w:style>
  <w:style w:type="character" w:customStyle="1" w:styleId="HotSpot">
    <w:name w:val="HotSpot"/>
    <w:rsid w:val="0036338A"/>
    <w:rPr>
      <w:color w:val="0033CC"/>
      <w:u w:val="none"/>
    </w:rPr>
  </w:style>
  <w:style w:type="paragraph" w:customStyle="1" w:styleId="BodyTextRight">
    <w:name w:val="Body Text Right"/>
    <w:basedOn w:val="BodyText"/>
    <w:rsid w:val="0036338A"/>
    <w:pPr>
      <w:spacing w:before="0" w:after="0"/>
      <w:jc w:val="right"/>
    </w:pPr>
  </w:style>
  <w:style w:type="paragraph" w:styleId="Index3">
    <w:name w:val="index 3"/>
    <w:basedOn w:val="ListNumber2"/>
    <w:next w:val="Normal"/>
    <w:semiHidden/>
    <w:rsid w:val="0036338A"/>
    <w:pPr>
      <w:numPr>
        <w:numId w:val="0"/>
      </w:numPr>
      <w:tabs>
        <w:tab w:val="right" w:leader="dot" w:pos="4176"/>
      </w:tabs>
    </w:pPr>
  </w:style>
  <w:style w:type="paragraph" w:styleId="ListNumber2">
    <w:name w:val="List Number 2"/>
    <w:basedOn w:val="List2"/>
    <w:rsid w:val="0036338A"/>
    <w:pPr>
      <w:numPr>
        <w:numId w:val="10"/>
      </w:numPr>
      <w:tabs>
        <w:tab w:val="clear" w:pos="1060"/>
      </w:tabs>
    </w:pPr>
  </w:style>
  <w:style w:type="paragraph" w:customStyle="1" w:styleId="MarginNote">
    <w:name w:val="Margin Note"/>
    <w:basedOn w:val="BodyText"/>
    <w:rsid w:val="00363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38A"/>
    <w:rPr>
      <w:sz w:val="32"/>
    </w:rPr>
  </w:style>
  <w:style w:type="paragraph" w:customStyle="1" w:styleId="HeadingProcedure">
    <w:name w:val="Heading Procedure"/>
    <w:basedOn w:val="HeadingBase"/>
    <w:next w:val="Normal"/>
    <w:rsid w:val="0036338A"/>
    <w:pPr>
      <w:tabs>
        <w:tab w:val="left" w:pos="0"/>
      </w:tabs>
      <w:spacing w:before="120" w:after="60"/>
    </w:pPr>
    <w:rPr>
      <w:i/>
      <w:color w:val="918585"/>
      <w:sz w:val="22"/>
    </w:rPr>
  </w:style>
  <w:style w:type="paragraph" w:customStyle="1" w:styleId="TableBodyText">
    <w:name w:val="Table Body Text"/>
    <w:basedOn w:val="BodyText"/>
    <w:rsid w:val="0036338A"/>
    <w:pPr>
      <w:spacing w:before="60" w:after="60"/>
    </w:pPr>
  </w:style>
  <w:style w:type="paragraph" w:styleId="ListContinue">
    <w:name w:val="List Continue"/>
    <w:basedOn w:val="List"/>
    <w:rsid w:val="0036338A"/>
    <w:pPr>
      <w:ind w:firstLine="0"/>
    </w:pPr>
  </w:style>
  <w:style w:type="paragraph" w:customStyle="1" w:styleId="ListNote">
    <w:name w:val="List Note"/>
    <w:basedOn w:val="List"/>
    <w:rsid w:val="0036338A"/>
    <w:pPr>
      <w:pBdr>
        <w:top w:val="single" w:sz="6" w:space="2" w:color="918585"/>
        <w:bottom w:val="single" w:sz="6" w:space="2" w:color="918585"/>
      </w:pBdr>
      <w:tabs>
        <w:tab w:val="left" w:pos="1021"/>
      </w:tabs>
      <w:ind w:firstLine="0"/>
    </w:pPr>
  </w:style>
  <w:style w:type="paragraph" w:customStyle="1" w:styleId="Warning">
    <w:name w:val="Warning"/>
    <w:basedOn w:val="BodyText"/>
    <w:rsid w:val="0036338A"/>
    <w:pPr>
      <w:shd w:val="clear" w:color="auto" w:fill="D9D9D9"/>
      <w:tabs>
        <w:tab w:val="left" w:pos="992"/>
      </w:tabs>
      <w:ind w:left="119" w:right="119"/>
    </w:pPr>
    <w:rPr>
      <w:sz w:val="20"/>
    </w:rPr>
  </w:style>
  <w:style w:type="paragraph" w:customStyle="1" w:styleId="MarginIcons">
    <w:name w:val="Margin Icons"/>
    <w:basedOn w:val="BodyText"/>
    <w:rsid w:val="00363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38A"/>
    <w:rPr>
      <w:rFonts w:ascii="Courier New" w:hAnsi="Courier New"/>
    </w:rPr>
  </w:style>
  <w:style w:type="paragraph" w:customStyle="1" w:styleId="NoteBullet">
    <w:name w:val="Note Bullet"/>
    <w:basedOn w:val="Note"/>
    <w:rsid w:val="0036338A"/>
    <w:pPr>
      <w:tabs>
        <w:tab w:val="clear" w:pos="680"/>
      </w:tabs>
      <w:spacing w:before="60" w:after="60"/>
    </w:pPr>
  </w:style>
  <w:style w:type="paragraph" w:customStyle="1" w:styleId="SubHeading2">
    <w:name w:val="SubHeading2"/>
    <w:basedOn w:val="HeadingBase"/>
    <w:rsid w:val="0036338A"/>
    <w:pPr>
      <w:spacing w:before="240" w:after="60"/>
    </w:pPr>
    <w:rPr>
      <w:sz w:val="20"/>
    </w:rPr>
  </w:style>
  <w:style w:type="paragraph" w:customStyle="1" w:styleId="SubHeading1">
    <w:name w:val="SubHeading1"/>
    <w:basedOn w:val="HeadingBase"/>
    <w:rsid w:val="0036338A"/>
    <w:pPr>
      <w:spacing w:before="240" w:after="60"/>
    </w:pPr>
    <w:rPr>
      <w:color w:val="918585"/>
      <w:sz w:val="22"/>
    </w:rPr>
  </w:style>
  <w:style w:type="paragraph" w:customStyle="1" w:styleId="SideHeading">
    <w:name w:val="Side Heading"/>
    <w:basedOn w:val="HeadingBase"/>
    <w:rsid w:val="00363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38A"/>
    <w:pPr>
      <w:numPr>
        <w:numId w:val="12"/>
      </w:numPr>
    </w:pPr>
  </w:style>
  <w:style w:type="paragraph" w:styleId="PlainText">
    <w:name w:val="Plain Text"/>
    <w:basedOn w:val="Normal"/>
    <w:link w:val="PlainTextChar"/>
    <w:rsid w:val="0036338A"/>
    <w:rPr>
      <w:sz w:val="20"/>
    </w:rPr>
  </w:style>
  <w:style w:type="character" w:customStyle="1" w:styleId="PlainTextChar">
    <w:name w:val="Plain Text Char"/>
    <w:basedOn w:val="DefaultParagraphFont"/>
    <w:link w:val="PlainText"/>
    <w:rsid w:val="0036338A"/>
    <w:rPr>
      <w:rFonts w:ascii="Courier New" w:eastAsia="Times New Roman" w:hAnsi="Courier New" w:cs="Times New Roman"/>
      <w:sz w:val="20"/>
      <w:szCs w:val="20"/>
      <w:lang w:eastAsia="en-US"/>
    </w:rPr>
  </w:style>
  <w:style w:type="character" w:customStyle="1" w:styleId="MenuOption">
    <w:name w:val="Menu Option"/>
    <w:basedOn w:val="DefaultParagraphFont"/>
    <w:rsid w:val="0036338A"/>
    <w:rPr>
      <w:b/>
      <w:smallCaps/>
    </w:rPr>
  </w:style>
  <w:style w:type="paragraph" w:customStyle="1" w:styleId="TableListNumber">
    <w:name w:val="Table List Number"/>
    <w:basedOn w:val="ListNumber"/>
    <w:rsid w:val="0036338A"/>
    <w:pPr>
      <w:numPr>
        <w:numId w:val="0"/>
      </w:numPr>
    </w:pPr>
  </w:style>
  <w:style w:type="paragraph" w:styleId="TOC4">
    <w:name w:val="toc 4"/>
    <w:basedOn w:val="TOCBase"/>
    <w:next w:val="Normal"/>
    <w:semiHidden/>
    <w:rsid w:val="0036338A"/>
    <w:pPr>
      <w:tabs>
        <w:tab w:val="right" w:leader="dot" w:pos="9071"/>
      </w:tabs>
      <w:ind w:left="1701"/>
    </w:pPr>
  </w:style>
  <w:style w:type="paragraph" w:customStyle="1" w:styleId="ListAlpha">
    <w:name w:val="List Alpha"/>
    <w:basedOn w:val="List"/>
    <w:rsid w:val="0036338A"/>
    <w:pPr>
      <w:numPr>
        <w:numId w:val="9"/>
      </w:numPr>
    </w:pPr>
  </w:style>
  <w:style w:type="paragraph" w:customStyle="1" w:styleId="ListAlpha2">
    <w:name w:val="List Alpha 2"/>
    <w:basedOn w:val="List2"/>
    <w:rsid w:val="0036338A"/>
    <w:pPr>
      <w:numPr>
        <w:numId w:val="8"/>
      </w:numPr>
    </w:pPr>
  </w:style>
  <w:style w:type="paragraph" w:styleId="List3">
    <w:name w:val="List 3"/>
    <w:basedOn w:val="BodyText"/>
    <w:rsid w:val="0036338A"/>
    <w:pPr>
      <w:tabs>
        <w:tab w:val="left" w:pos="1021"/>
      </w:tabs>
      <w:spacing w:before="60" w:after="60"/>
      <w:ind w:left="1020" w:hanging="340"/>
    </w:pPr>
  </w:style>
  <w:style w:type="paragraph" w:styleId="List4">
    <w:name w:val="List 4"/>
    <w:basedOn w:val="BodyText"/>
    <w:rsid w:val="0036338A"/>
    <w:pPr>
      <w:tabs>
        <w:tab w:val="left" w:pos="1361"/>
      </w:tabs>
      <w:spacing w:before="60" w:after="60"/>
      <w:ind w:left="1361" w:hanging="340"/>
    </w:pPr>
  </w:style>
  <w:style w:type="paragraph" w:styleId="List5">
    <w:name w:val="List 5"/>
    <w:basedOn w:val="BodyText"/>
    <w:rsid w:val="0036338A"/>
    <w:pPr>
      <w:tabs>
        <w:tab w:val="left" w:pos="1701"/>
      </w:tabs>
      <w:spacing w:before="60" w:after="60"/>
      <w:ind w:left="1701" w:hanging="340"/>
    </w:pPr>
  </w:style>
  <w:style w:type="paragraph" w:styleId="ListBullet3">
    <w:name w:val="List Bullet 3"/>
    <w:basedOn w:val="List3"/>
    <w:rsid w:val="0036338A"/>
    <w:pPr>
      <w:numPr>
        <w:numId w:val="15"/>
      </w:numPr>
      <w:tabs>
        <w:tab w:val="clear" w:pos="1021"/>
      </w:tabs>
      <w:ind w:left="1037" w:hanging="357"/>
    </w:pPr>
  </w:style>
  <w:style w:type="paragraph" w:styleId="ListBullet4">
    <w:name w:val="List Bullet 4"/>
    <w:basedOn w:val="List4"/>
    <w:rsid w:val="0036338A"/>
    <w:pPr>
      <w:numPr>
        <w:numId w:val="3"/>
      </w:numPr>
    </w:pPr>
  </w:style>
  <w:style w:type="paragraph" w:styleId="ListBullet5">
    <w:name w:val="List Bullet 5"/>
    <w:basedOn w:val="List5"/>
    <w:rsid w:val="0036338A"/>
    <w:pPr>
      <w:numPr>
        <w:numId w:val="4"/>
      </w:numPr>
    </w:pPr>
  </w:style>
  <w:style w:type="paragraph" w:styleId="ListContinue2">
    <w:name w:val="List Continue 2"/>
    <w:basedOn w:val="List2"/>
    <w:rsid w:val="0036338A"/>
    <w:pPr>
      <w:ind w:firstLine="0"/>
    </w:pPr>
  </w:style>
  <w:style w:type="paragraph" w:styleId="ListContinue3">
    <w:name w:val="List Continue 3"/>
    <w:basedOn w:val="List3"/>
    <w:rsid w:val="0036338A"/>
    <w:pPr>
      <w:ind w:left="1021" w:firstLine="0"/>
    </w:pPr>
  </w:style>
  <w:style w:type="paragraph" w:styleId="ListContinue4">
    <w:name w:val="List Continue 4"/>
    <w:basedOn w:val="List4"/>
    <w:rsid w:val="0036338A"/>
    <w:pPr>
      <w:ind w:firstLine="0"/>
    </w:pPr>
  </w:style>
  <w:style w:type="paragraph" w:styleId="ListContinue5">
    <w:name w:val="List Continue 5"/>
    <w:basedOn w:val="List5"/>
    <w:rsid w:val="0036338A"/>
    <w:pPr>
      <w:ind w:firstLine="0"/>
    </w:pPr>
  </w:style>
  <w:style w:type="paragraph" w:styleId="ListNumber3">
    <w:name w:val="List Number 3"/>
    <w:basedOn w:val="List3"/>
    <w:rsid w:val="0036338A"/>
    <w:pPr>
      <w:numPr>
        <w:numId w:val="5"/>
      </w:numPr>
    </w:pPr>
  </w:style>
  <w:style w:type="paragraph" w:styleId="ListNumber4">
    <w:name w:val="List Number 4"/>
    <w:basedOn w:val="List4"/>
    <w:rsid w:val="0036338A"/>
    <w:pPr>
      <w:numPr>
        <w:numId w:val="6"/>
      </w:numPr>
    </w:pPr>
  </w:style>
  <w:style w:type="paragraph" w:styleId="ListNumber5">
    <w:name w:val="List Number 5"/>
    <w:basedOn w:val="List5"/>
    <w:rsid w:val="0036338A"/>
    <w:pPr>
      <w:numPr>
        <w:numId w:val="7"/>
      </w:numPr>
    </w:pPr>
  </w:style>
  <w:style w:type="paragraph" w:styleId="BlockText">
    <w:name w:val="Block Text"/>
    <w:basedOn w:val="Normal"/>
    <w:rsid w:val="0036338A"/>
    <w:pPr>
      <w:spacing w:after="120"/>
      <w:ind w:left="1440" w:right="1440"/>
    </w:pPr>
  </w:style>
  <w:style w:type="character" w:customStyle="1" w:styleId="Subscript">
    <w:name w:val="Subscript"/>
    <w:basedOn w:val="DefaultParagraphFont"/>
    <w:rsid w:val="0036338A"/>
    <w:rPr>
      <w:sz w:val="16"/>
      <w:vertAlign w:val="subscript"/>
    </w:rPr>
  </w:style>
  <w:style w:type="character" w:customStyle="1" w:styleId="Superscript">
    <w:name w:val="Superscript"/>
    <w:basedOn w:val="DefaultParagraphFont"/>
    <w:rsid w:val="0036338A"/>
    <w:rPr>
      <w:sz w:val="16"/>
      <w:vertAlign w:val="superscript"/>
    </w:rPr>
  </w:style>
  <w:style w:type="character" w:customStyle="1" w:styleId="Symbols">
    <w:name w:val="Symbols"/>
    <w:basedOn w:val="DefaultParagraphFont"/>
    <w:rsid w:val="0036338A"/>
    <w:rPr>
      <w:rFonts w:ascii="Symbol" w:hAnsi="Symbol"/>
    </w:rPr>
  </w:style>
  <w:style w:type="character" w:customStyle="1" w:styleId="MenuOptions">
    <w:name w:val="Menu Options"/>
    <w:basedOn w:val="DefaultParagraphFont"/>
    <w:rsid w:val="0036338A"/>
    <w:rPr>
      <w:rFonts w:ascii="Arial Narrow" w:hAnsi="Arial Narrow"/>
      <w:smallCaps/>
    </w:rPr>
  </w:style>
  <w:style w:type="character" w:customStyle="1" w:styleId="Buttons">
    <w:name w:val="Buttons"/>
    <w:basedOn w:val="DefaultParagraphFont"/>
    <w:rsid w:val="0036338A"/>
    <w:rPr>
      <w:b/>
    </w:rPr>
  </w:style>
  <w:style w:type="character" w:customStyle="1" w:styleId="Underlined">
    <w:name w:val="Underlined"/>
    <w:basedOn w:val="DefaultParagraphFont"/>
    <w:rsid w:val="0036338A"/>
    <w:rPr>
      <w:u w:val="single"/>
    </w:rPr>
  </w:style>
  <w:style w:type="paragraph" w:customStyle="1" w:styleId="TableBodyTextRight">
    <w:name w:val="Table Body Text Right"/>
    <w:basedOn w:val="TableBodyText"/>
    <w:rsid w:val="0036338A"/>
    <w:pPr>
      <w:widowControl w:val="0"/>
      <w:autoSpaceDE w:val="0"/>
      <w:autoSpaceDN w:val="0"/>
      <w:adjustRightInd w:val="0"/>
      <w:jc w:val="right"/>
    </w:pPr>
    <w:rPr>
      <w:rFonts w:cs="Arial"/>
      <w:szCs w:val="18"/>
    </w:rPr>
  </w:style>
  <w:style w:type="paragraph" w:customStyle="1" w:styleId="CopyrightText">
    <w:name w:val="Copyright Text"/>
    <w:basedOn w:val="BodyText"/>
    <w:rsid w:val="0036338A"/>
    <w:rPr>
      <w:sz w:val="18"/>
    </w:rPr>
  </w:style>
  <w:style w:type="paragraph" w:customStyle="1" w:styleId="BodySmallRight">
    <w:name w:val="Body Small Right"/>
    <w:basedOn w:val="BodyTextRight"/>
    <w:rsid w:val="0036338A"/>
    <w:rPr>
      <w:sz w:val="18"/>
      <w:szCs w:val="18"/>
    </w:rPr>
  </w:style>
  <w:style w:type="paragraph" w:customStyle="1" w:styleId="MarginEdition">
    <w:name w:val="Margin Edition"/>
    <w:basedOn w:val="MarginNote"/>
    <w:rsid w:val="0036338A"/>
    <w:pPr>
      <w:spacing w:before="0" w:after="0"/>
    </w:pPr>
    <w:rPr>
      <w:rFonts w:ascii="Times New Roman" w:hAnsi="Times New Roman"/>
      <w:color w:val="999999"/>
    </w:rPr>
  </w:style>
  <w:style w:type="paragraph" w:customStyle="1" w:styleId="Spacer">
    <w:name w:val="Spacer"/>
    <w:basedOn w:val="Normal"/>
    <w:rsid w:val="0036338A"/>
    <w:rPr>
      <w:sz w:val="2"/>
      <w:szCs w:val="2"/>
    </w:rPr>
  </w:style>
  <w:style w:type="character" w:customStyle="1" w:styleId="Small">
    <w:name w:val="Small"/>
    <w:basedOn w:val="DefaultParagraphFont"/>
    <w:rsid w:val="0036338A"/>
    <w:rPr>
      <w:sz w:val="16"/>
    </w:rPr>
  </w:style>
  <w:style w:type="paragraph" w:customStyle="1" w:styleId="WideTable">
    <w:name w:val="Wide Table"/>
    <w:basedOn w:val="Normal"/>
    <w:rsid w:val="0036338A"/>
    <w:pPr>
      <w:ind w:left="-1418"/>
    </w:pPr>
    <w:rPr>
      <w:sz w:val="2"/>
      <w:szCs w:val="2"/>
    </w:rPr>
  </w:style>
  <w:style w:type="character" w:styleId="PageNumber">
    <w:name w:val="page number"/>
    <w:basedOn w:val="DefaultParagraphFont"/>
    <w:rsid w:val="0036338A"/>
  </w:style>
  <w:style w:type="paragraph" w:styleId="Quote">
    <w:name w:val="Quote"/>
    <w:basedOn w:val="Heading1"/>
    <w:link w:val="QuoteChar"/>
    <w:qFormat/>
    <w:rsid w:val="0036338A"/>
    <w:rPr>
      <w:b w:val="0"/>
      <w:sz w:val="72"/>
      <w:szCs w:val="72"/>
      <w:lang w:val="en-NZ"/>
    </w:rPr>
  </w:style>
  <w:style w:type="character" w:customStyle="1" w:styleId="QuoteChar">
    <w:name w:val="Quote Char"/>
    <w:basedOn w:val="DefaultParagraphFont"/>
    <w:link w:val="Quote"/>
    <w:rsid w:val="00363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38A"/>
    <w:pPr>
      <w:pageBreakBefore/>
    </w:pPr>
  </w:style>
  <w:style w:type="paragraph" w:customStyle="1" w:styleId="Border">
    <w:name w:val="Border"/>
    <w:basedOn w:val="Normal"/>
    <w:qFormat/>
    <w:rsid w:val="00363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38A"/>
    <w:rPr>
      <w:b/>
      <w:bCs/>
      <w:i/>
      <w:iCs/>
      <w:color w:val="auto"/>
    </w:rPr>
  </w:style>
  <w:style w:type="paragraph" w:styleId="IntenseQuote">
    <w:name w:val="Intense Quote"/>
    <w:basedOn w:val="Normal"/>
    <w:next w:val="Normal"/>
    <w:link w:val="IntenseQuoteChar"/>
    <w:uiPriority w:val="30"/>
    <w:qFormat/>
    <w:rsid w:val="00363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38A"/>
    <w:rPr>
      <w:smallCaps/>
      <w:color w:val="auto"/>
      <w:u w:val="single"/>
    </w:rPr>
  </w:style>
  <w:style w:type="character" w:styleId="IntenseReference">
    <w:name w:val="Intense Reference"/>
    <w:basedOn w:val="DefaultParagraphFont"/>
    <w:uiPriority w:val="32"/>
    <w:qFormat/>
    <w:rsid w:val="0036338A"/>
    <w:rPr>
      <w:b/>
      <w:bCs/>
      <w:smallCaps/>
      <w:color w:val="auto"/>
      <w:spacing w:val="5"/>
      <w:u w:val="single"/>
    </w:rPr>
  </w:style>
  <w:style w:type="paragraph" w:customStyle="1" w:styleId="2ColumnHeading">
    <w:name w:val="2Column Heading"/>
    <w:basedOn w:val="BodyText"/>
    <w:qFormat/>
    <w:rsid w:val="0036338A"/>
    <w:pPr>
      <w:spacing w:after="60"/>
      <w:ind w:left="-2268"/>
    </w:pPr>
    <w:rPr>
      <w:b/>
    </w:rPr>
  </w:style>
  <w:style w:type="paragraph" w:customStyle="1" w:styleId="Heading1TOC">
    <w:name w:val="Heading1 TOC"/>
    <w:basedOn w:val="Normal"/>
    <w:qFormat/>
    <w:rsid w:val="0036338A"/>
    <w:pPr>
      <w:spacing w:before="240" w:after="120"/>
    </w:pPr>
    <w:rPr>
      <w:rFonts w:ascii="Times New Roman" w:hAnsi="Times New Roman"/>
      <w:b/>
      <w:sz w:val="32"/>
    </w:rPr>
  </w:style>
  <w:style w:type="paragraph" w:customStyle="1" w:styleId="Heading2TOC">
    <w:name w:val="Heading2 TOC"/>
    <w:basedOn w:val="Normal"/>
    <w:qFormat/>
    <w:rsid w:val="0036338A"/>
    <w:pPr>
      <w:spacing w:before="240" w:after="60"/>
    </w:pPr>
    <w:rPr>
      <w:rFonts w:ascii="Times New Roman" w:hAnsi="Times New Roman"/>
      <w:b/>
      <w:sz w:val="28"/>
    </w:rPr>
  </w:style>
  <w:style w:type="character" w:customStyle="1" w:styleId="Underline">
    <w:name w:val="Underline"/>
    <w:basedOn w:val="DefaultParagraphFont"/>
    <w:qFormat/>
    <w:rsid w:val="0036338A"/>
    <w:rPr>
      <w:u w:val="single"/>
    </w:rPr>
  </w:style>
  <w:style w:type="character" w:customStyle="1" w:styleId="BoldandItalics">
    <w:name w:val="Bold and Italics"/>
    <w:qFormat/>
    <w:rsid w:val="0036338A"/>
    <w:rPr>
      <w:b/>
      <w:i/>
      <w:u w:val="none"/>
    </w:rPr>
  </w:style>
  <w:style w:type="paragraph" w:styleId="BalloonText">
    <w:name w:val="Balloon Text"/>
    <w:basedOn w:val="Normal"/>
    <w:link w:val="BalloonTextChar"/>
    <w:rsid w:val="0036338A"/>
    <w:rPr>
      <w:rFonts w:ascii="Tahoma" w:hAnsi="Tahoma" w:cs="Tahoma"/>
      <w:sz w:val="16"/>
      <w:szCs w:val="16"/>
    </w:rPr>
  </w:style>
  <w:style w:type="character" w:customStyle="1" w:styleId="BalloonTextChar">
    <w:name w:val="Balloon Text Char"/>
    <w:basedOn w:val="DefaultParagraphFont"/>
    <w:link w:val="BalloonText"/>
    <w:rsid w:val="00363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38A"/>
    <w:rPr>
      <w:b/>
      <w:color w:val="660033"/>
      <w:spacing w:val="0"/>
    </w:rPr>
  </w:style>
  <w:style w:type="paragraph" w:customStyle="1" w:styleId="Nameditemlist">
    <w:name w:val="Named item list"/>
    <w:basedOn w:val="BodyText"/>
    <w:qFormat/>
    <w:rsid w:val="003633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8901</Characters>
  <Application>Microsoft Office Word</Application>
  <DocSecurity>0</DocSecurity>
  <Lines>261</Lines>
  <Paragraphs>142</Paragraphs>
  <ScaleCrop>false</ScaleCrop>
  <Company>Author-it Software Corporation Ltd.</Company>
  <LinksUpToDate>false</LinksUpToDate>
  <CharactersWithSpaces>10193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AURAQA3002 Inspect technical quality of work</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2013-01-15T09:36:00Z</dcterms:created>
  <dcterms:modified xsi:type="dcterms:W3CDTF">2013-01-15T09:36:00Z</dcterms:modified>
</cp:coreProperties>
</file>