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F0B" w:rsidP="00067F0B">
      <w:pPr>
        <w:pStyle w:val="Title"/>
      </w:pPr>
      <w:r>
        <w:fldChar w:fldCharType="begin"/>
      </w:r>
      <w:r>
        <w:instrText xml:space="preserve"> TITLE   \* MERGEFORMAT </w:instrText>
      </w:r>
      <w:r>
        <w:fldChar w:fldCharType="separate"/>
      </w:r>
      <w:r>
        <w:t>AUR31012 Certificate III in Automotive Sales</w:t>
      </w:r>
      <w:r>
        <w:fldChar w:fldCharType="end"/>
      </w:r>
    </w:p>
    <w:p w:rsidR="00067F0B" w:rsidP="00067F0B">
      <w:pPr>
        <w:pStyle w:val="Version"/>
        <w:sectPr w:rsidSect="00B636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36EC" w:rsidP="00B636EC">
      <w:pPr>
        <w:pStyle w:val="SuperHeading"/>
      </w:pPr>
      <w:r w:rsidRPr="00B636EC">
        <w:t>AUR31012 Certificate III in Automotive Sales</w:t>
      </w:r>
    </w:p>
    <w:p w:rsidR="00000000" w:rsidRPr="00B636EC" w:rsidP="00B636EC">
      <w:pPr>
        <w:pStyle w:val="Heading1"/>
      </w:pPr>
      <w:bookmarkStart w:id="1" w:name="O_583357"/>
      <w:bookmarkEnd w:id="1"/>
      <w:r w:rsidRPr="00B636EC">
        <w:t>Modification History</w:t>
      </w:r>
    </w:p>
    <w:tbl>
      <w:tblPr>
        <w:tblW w:w="9637" w:type="dxa"/>
        <w:tblLayout w:type="fixed"/>
        <w:tblCellMar>
          <w:left w:w="62" w:type="dxa"/>
          <w:right w:w="62" w:type="dxa"/>
        </w:tblCellMar>
        <w:tblLook w:val="0000"/>
      </w:tblPr>
      <w:tblGrid>
        <w:gridCol w:w="2976"/>
        <w:gridCol w:w="6661"/>
      </w:tblGrid>
      <w:tr w:rsidTr="00067F0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6EC" w:rsidP="00B636EC">
            <w:pPr>
              <w:pStyle w:val="BodyText"/>
            </w:pPr>
            <w:r w:rsidRPr="00B636E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Comment</w:t>
            </w:r>
          </w:p>
        </w:tc>
      </w:tr>
      <w:tr w:rsidTr="00067F0B">
        <w:tblPrEx>
          <w:tblW w:w="9637" w:type="dxa"/>
          <w:tblLayout w:type="fixed"/>
          <w:tblCellMar>
            <w:left w:w="62" w:type="dxa"/>
            <w:right w:w="62" w:type="dxa"/>
          </w:tblCellMar>
          <w:tblLook w:val="0000"/>
        </w:tblPrEx>
        <w:trPr>
          <w:trHeight w:val="1130"/>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Replaces AUR31005 Certificate III in Automotive Sales</w:t>
            </w:r>
          </w:p>
        </w:tc>
      </w:tr>
      <w:tr w:rsidTr="00067F0B">
        <w:tblPrEx>
          <w:tblW w:w="9637" w:type="dxa"/>
          <w:tblLayout w:type="fixed"/>
          <w:tblCellMar>
            <w:left w:w="62" w:type="dxa"/>
            <w:right w:w="62" w:type="dxa"/>
          </w:tblCellMar>
          <w:tblLook w:val="0000"/>
        </w:tblPrEx>
        <w:trPr>
          <w:trHeight w:val="181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Release 2</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6EC" w:rsidP="00B636EC">
            <w:pPr>
              <w:pStyle w:val="BodyText"/>
            </w:pPr>
            <w:r w:rsidRPr="00B636EC">
              <w:t>BSBSLS402A superseded by BSBSLS407A</w:t>
            </w:r>
            <w:r w:rsidRPr="00B636EC">
              <w:br/>
              <w:t>BSBSLS403A superseded by BSBSLS408A</w:t>
            </w:r>
          </w:p>
          <w:p w:rsidR="00000000" w:rsidRPr="00B636EC" w:rsidP="00B636EC">
            <w:pPr>
              <w:pStyle w:val="BodyText"/>
            </w:pPr>
            <w:r w:rsidRPr="00B636EC">
              <w:t>Units removed from Specialist Elective Units:</w:t>
            </w:r>
            <w:r w:rsidRPr="00B636EC">
              <w:br/>
              <w:t>BSBSLS404A</w:t>
            </w:r>
            <w:r w:rsidRPr="00B636EC">
              <w:br/>
              <w:t>BSBSLS405A</w:t>
            </w:r>
          </w:p>
        </w:tc>
      </w:tr>
    </w:tbl>
    <w:p w:rsidR="00000000" w:rsidRPr="00B636EC" w:rsidP="00B636EC">
      <w:pPr>
        <w:pStyle w:val="BodyText"/>
      </w:pPr>
    </w:p>
    <w:p w:rsidR="00000000" w:rsidRPr="00B636EC" w:rsidP="00B636EC">
      <w:pPr>
        <w:pStyle w:val="AllowPageBreak"/>
      </w:pPr>
    </w:p>
    <w:p w:rsidR="00000000" w:rsidRPr="00B636EC" w:rsidP="00B636EC">
      <w:pPr>
        <w:pStyle w:val="Heading1"/>
      </w:pPr>
      <w:bookmarkStart w:id="2" w:name="O_583356"/>
      <w:bookmarkEnd w:id="2"/>
      <w:r w:rsidRPr="00B636EC">
        <w:t>Description</w:t>
      </w:r>
    </w:p>
    <w:p w:rsidR="00000000" w:rsidRPr="00B636EC" w:rsidP="00B636EC">
      <w:pPr>
        <w:pStyle w:val="BodyText"/>
      </w:pPr>
      <w:r w:rsidRPr="00B636EC">
        <w:t xml:space="preserve">This qualification covers the skills and knowledge required to perform sales-related tasks in the automotive retail, service or repair industry. </w:t>
      </w:r>
    </w:p>
    <w:p w:rsidR="00000000" w:rsidRPr="00B636EC" w:rsidP="00B636EC">
      <w:pPr>
        <w:pStyle w:val="BodyText"/>
      </w:pPr>
    </w:p>
    <w:p w:rsidR="00000000" w:rsidRPr="00B636EC" w:rsidP="00B636EC">
      <w:pPr>
        <w:pStyle w:val="BodyText"/>
      </w:pPr>
      <w:r w:rsidRPr="00B636EC">
        <w:rPr>
          <w:rStyle w:val="SpecialBold"/>
        </w:rPr>
        <w:t>Job roles and employment outcomes</w:t>
      </w:r>
    </w:p>
    <w:p w:rsidR="00000000" w:rsidRPr="00B636EC" w:rsidP="00B636EC">
      <w:pPr>
        <w:pStyle w:val="BodyText"/>
      </w:pPr>
      <w:r w:rsidRPr="00B636EC">
        <w:t>The Certificate III in Automotive Sales prepare</w:t>
      </w:r>
      <w:r w:rsidRPr="00B636EC">
        <w:t xml:space="preserve">s new employees or recognises and develops existing workers who are performing general sales and marketing functions in an automotive retail, service or repair business. </w:t>
      </w:r>
    </w:p>
    <w:p w:rsidR="00000000" w:rsidRPr="00B636EC" w:rsidP="00B636EC">
      <w:pPr>
        <w:pStyle w:val="BodyText"/>
      </w:pPr>
      <w:r w:rsidRPr="00B636EC">
        <w:t>Job roles related to this qualification include:</w:t>
      </w:r>
    </w:p>
    <w:p w:rsidR="00000000" w:rsidRPr="00B636EC" w:rsidP="00B636EC">
      <w:pPr>
        <w:pStyle w:val="ListBullet"/>
      </w:pPr>
      <w:r w:rsidRPr="00B636EC">
        <w:t>parts interpreter</w:t>
      </w:r>
    </w:p>
    <w:p w:rsidR="00000000" w:rsidRPr="00B636EC" w:rsidP="00B636EC">
      <w:pPr>
        <w:pStyle w:val="ListBullet"/>
      </w:pPr>
      <w:r w:rsidRPr="00B636EC">
        <w:t>vehicle salespers</w:t>
      </w:r>
      <w:r w:rsidRPr="00B636EC">
        <w:t>on</w:t>
      </w:r>
    </w:p>
    <w:p w:rsidR="00000000" w:rsidRPr="00B636EC" w:rsidP="00B636EC">
      <w:pPr>
        <w:pStyle w:val="ListBullet"/>
      </w:pPr>
      <w:r w:rsidRPr="00B636EC">
        <w:t>farm machinery salesperson</w:t>
      </w:r>
    </w:p>
    <w:p w:rsidR="00000000" w:rsidRPr="00B636EC" w:rsidP="00B636EC">
      <w:pPr>
        <w:pStyle w:val="ListBullet"/>
      </w:pPr>
      <w:r w:rsidRPr="00B636EC">
        <w:t xml:space="preserve">motorcycle salesperson. </w:t>
      </w:r>
    </w:p>
    <w:p w:rsidR="00000000" w:rsidRPr="00B636EC" w:rsidP="00B636EC">
      <w:pPr>
        <w:pStyle w:val="BodyText"/>
      </w:pPr>
    </w:p>
    <w:p w:rsidR="00000000" w:rsidRPr="00B636EC" w:rsidP="00B636EC">
      <w:pPr>
        <w:pStyle w:val="BodyText"/>
      </w:pPr>
      <w:r w:rsidRPr="00B636EC">
        <w:rPr>
          <w:rStyle w:val="SpecialBold"/>
        </w:rPr>
        <w:t>Application</w:t>
      </w:r>
    </w:p>
    <w:p w:rsidR="00067F0B" w:rsidP="00B636EC">
      <w:pPr>
        <w:pStyle w:val="BodyText"/>
      </w:pPr>
      <w:r w:rsidRPr="00B636EC">
        <w:t>This qualification is suitable for an Australian traineeship pathway.</w:t>
      </w:r>
    </w:p>
    <w:p w:rsidR="00067F0B" w:rsidP="00B636EC">
      <w:pPr>
        <w:pStyle w:val="BodyText"/>
      </w:pPr>
    </w:p>
    <w:p w:rsidR="00000000" w:rsidRPr="00B636EC" w:rsidP="00B636EC">
      <w:pPr>
        <w:pStyle w:val="Heading1"/>
      </w:pPr>
      <w:bookmarkStart w:id="3" w:name="O_583355"/>
      <w:bookmarkEnd w:id="3"/>
      <w:r w:rsidRPr="00B636EC">
        <w:t>Pathways Information</w:t>
      </w:r>
    </w:p>
    <w:p w:rsidR="00000000" w:rsidRPr="00B636EC" w:rsidP="00B636EC">
      <w:pPr>
        <w:pStyle w:val="BodyText"/>
      </w:pPr>
      <w:r w:rsidRPr="00B636EC">
        <w:rPr>
          <w:rStyle w:val="SpecialBold"/>
        </w:rPr>
        <w:t>Pathways into the qualification</w:t>
      </w:r>
    </w:p>
    <w:p w:rsidR="00000000" w:rsidRPr="00B636EC" w:rsidP="00B636EC">
      <w:pPr>
        <w:pStyle w:val="BodyText"/>
      </w:pPr>
      <w:r w:rsidRPr="00B636EC">
        <w:t xml:space="preserve">Credit will be granted towards this qualification to those who have completed AUR21112 Certificate II in Automotive Sales in this Training Package or other relevant qualifications. </w:t>
      </w:r>
    </w:p>
    <w:p w:rsidR="00000000" w:rsidRPr="00B636EC" w:rsidP="00B636EC">
      <w:pPr>
        <w:pStyle w:val="BodyText"/>
      </w:pPr>
    </w:p>
    <w:p w:rsidR="00000000" w:rsidRPr="00B636EC" w:rsidP="00B636EC">
      <w:pPr>
        <w:pStyle w:val="BodyText"/>
      </w:pPr>
      <w:r w:rsidRPr="00B636EC">
        <w:rPr>
          <w:rStyle w:val="SpecialBold"/>
        </w:rPr>
        <w:t xml:space="preserve">Pathways from the qualification </w:t>
      </w:r>
    </w:p>
    <w:p w:rsidR="00000000" w:rsidRPr="00B636EC" w:rsidP="00B636EC">
      <w:pPr>
        <w:pStyle w:val="BodyText"/>
      </w:pPr>
      <w:r w:rsidRPr="00B636EC">
        <w:t>Further training pathways from this qual</w:t>
      </w:r>
      <w:r w:rsidRPr="00B636EC">
        <w:t>ification include AUR40112 Certificate IV in Automotive Management or other relevant qualifications.</w:t>
      </w:r>
    </w:p>
    <w:p w:rsidR="00000000" w:rsidRPr="00B636EC" w:rsidP="00B636EC">
      <w:pPr>
        <w:pStyle w:val="AllowPageBreak"/>
      </w:pPr>
    </w:p>
    <w:p w:rsidR="00000000" w:rsidRPr="00B636EC" w:rsidP="00B636EC">
      <w:pPr>
        <w:pStyle w:val="Heading1"/>
      </w:pPr>
      <w:bookmarkStart w:id="4" w:name="O_583354"/>
      <w:bookmarkEnd w:id="4"/>
      <w:r w:rsidRPr="00B636EC">
        <w:t>Licensing/Regulatory Information</w:t>
      </w:r>
    </w:p>
    <w:p w:rsidR="00000000" w:rsidRPr="00B636EC" w:rsidP="00B636EC">
      <w:pPr>
        <w:pStyle w:val="BodyText"/>
      </w:pPr>
      <w:r w:rsidRPr="00B636EC">
        <w:t>There are no specific licences that relate to this qualification. However, some units in this qualificati</w:t>
      </w:r>
      <w:r w:rsidRPr="00B636EC">
        <w:t>on may have licensing or regulatory requirements, depending on the work context. Local regulations should be checked for details.</w:t>
      </w:r>
    </w:p>
    <w:p w:rsidR="00000000" w:rsidRPr="00B636EC" w:rsidP="00B636EC">
      <w:pPr>
        <w:pStyle w:val="AllowPageBreak"/>
      </w:pPr>
    </w:p>
    <w:p w:rsidR="00000000" w:rsidRPr="00B636EC" w:rsidP="00B636EC">
      <w:pPr>
        <w:pStyle w:val="Heading1"/>
      </w:pPr>
      <w:bookmarkStart w:id="5" w:name="O_583353"/>
      <w:bookmarkEnd w:id="5"/>
      <w:r w:rsidRPr="00B636EC">
        <w:t>Entry Requirements</w:t>
      </w:r>
    </w:p>
    <w:p w:rsidR="00000000" w:rsidRPr="00B636EC" w:rsidP="00B636EC">
      <w:pPr>
        <w:pStyle w:val="BodyText"/>
      </w:pPr>
      <w:r w:rsidRPr="00B636EC">
        <w:t>This qualification may be accessed by direct entry.</w:t>
      </w:r>
    </w:p>
    <w:p w:rsidR="00000000" w:rsidRPr="00B636EC" w:rsidP="00B636EC">
      <w:pPr>
        <w:pStyle w:val="AllowPageBreak"/>
      </w:pPr>
    </w:p>
    <w:p w:rsidR="00000000" w:rsidRPr="00B636EC" w:rsidP="00B636EC">
      <w:pPr>
        <w:pStyle w:val="Heading1"/>
      </w:pPr>
      <w:bookmarkStart w:id="6" w:name="O_583352"/>
      <w:bookmarkEnd w:id="6"/>
      <w:r w:rsidRPr="00B636EC">
        <w:t xml:space="preserve">Employability Skills </w:t>
      </w:r>
      <w:r w:rsidRPr="00B636EC">
        <w:t>Summary</w:t>
      </w:r>
    </w:p>
    <w:tbl>
      <w:tblPr>
        <w:tblW w:w="0" w:type="auto"/>
        <w:tblCellMar>
          <w:left w:w="62" w:type="dxa"/>
          <w:right w:w="62" w:type="dxa"/>
        </w:tblCellMar>
        <w:tblLook w:val="0000"/>
      </w:tblPr>
      <w:tblGrid>
        <w:gridCol w:w="2840"/>
        <w:gridCol w:w="6356"/>
      </w:tblGrid>
      <w:tr w:rsidTr="00067F0B">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6EC">
            <w:pPr>
              <w:pStyle w:val="BodyText"/>
              <w:rPr>
                <w:lang w:val="en-NZ"/>
              </w:rPr>
            </w:pPr>
            <w:r w:rsidRPr="00B636EC">
              <w:rPr>
                <w:rStyle w:val="SpecialBold"/>
              </w:rPr>
              <w:t>EMPLOYABILITY SKILLS QUALIFICATION SUMMARY</w:t>
            </w:r>
          </w:p>
        </w:tc>
      </w:tr>
      <w:tr w:rsidTr="00067F0B">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6EC">
            <w:pPr>
              <w:pStyle w:val="BodyText"/>
              <w:rPr>
                <w:lang w:val="en-NZ"/>
              </w:rPr>
            </w:pPr>
            <w:r w:rsidRPr="00B636EC">
              <w:t>The following table contains a summary of the Employability Skills for this qualification as identified by the automotive industry. The Employability Skills facets described here are broad industry requi</w:t>
            </w:r>
            <w:r w:rsidRPr="00B636EC">
              <w:t>rements that may vary depending on qualification packaging options.</w:t>
            </w:r>
          </w:p>
        </w:tc>
      </w:tr>
      <w:tr w:rsidTr="00067F0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6EC" w:rsidP="00B636EC">
            <w:pPr>
              <w:pStyle w:val="BodyText"/>
            </w:pPr>
            <w:r w:rsidRPr="00B636EC">
              <w:rPr>
                <w:rStyle w:val="SpecialBold"/>
              </w:rPr>
              <w:t>Employability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6EC">
            <w:pPr>
              <w:pStyle w:val="BodyText"/>
              <w:rPr>
                <w:lang w:val="en-NZ"/>
              </w:rPr>
            </w:pPr>
            <w:r w:rsidRPr="00B636EC">
              <w:rPr>
                <w:rStyle w:val="SpecialBold"/>
              </w:rPr>
              <w:t>Industry/enterprise requirements for this qualification include:</w:t>
            </w:r>
          </w:p>
        </w:tc>
      </w:tr>
      <w:tr w:rsidTr="00067F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6EC">
            <w:pPr>
              <w:pStyle w:val="BodyText"/>
              <w:rPr>
                <w:lang w:val="en-NZ"/>
              </w:rPr>
            </w:pPr>
            <w:r w:rsidRPr="00B636EC">
              <w:rPr>
                <w:rStyle w:val="SpecialBold"/>
              </w:rPr>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6EC" w:rsidP="00B636EC">
            <w:pPr>
              <w:pStyle w:val="ListBullet"/>
            </w:pPr>
            <w:r w:rsidRPr="00B636EC">
              <w:t>clearly communicating workplace verbal and non-verbal information to others, including use of automotive terms</w:t>
            </w:r>
          </w:p>
          <w:p w:rsidR="00000000" w:rsidRPr="00B636EC" w:rsidP="00B636EC">
            <w:pPr>
              <w:pStyle w:val="ListBullet"/>
            </w:pPr>
            <w:r w:rsidRPr="00B636EC">
              <w:t>collecting, analysing and organising information</w:t>
            </w:r>
          </w:p>
          <w:p w:rsidR="00000000" w:rsidRPr="00B636EC" w:rsidP="00B636EC">
            <w:pPr>
              <w:pStyle w:val="ListBullet"/>
            </w:pPr>
            <w:r w:rsidRPr="00B636EC">
              <w:t>completing workplace reports</w:t>
            </w:r>
          </w:p>
          <w:p w:rsidR="00000000" w:rsidRPr="00B636EC" w:rsidP="00B636EC">
            <w:pPr>
              <w:pStyle w:val="ListBullet"/>
            </w:pPr>
            <w:r w:rsidRPr="00B636EC">
              <w:t>communicating ideas and information to workplace colleagues</w:t>
            </w:r>
          </w:p>
          <w:p w:rsidR="00000000" w:rsidRPr="00B636EC" w:rsidP="00B636EC">
            <w:pPr>
              <w:pStyle w:val="ListBullet"/>
            </w:pPr>
            <w:r w:rsidRPr="00B636EC">
              <w:t>using and contributing to workplace procedures</w:t>
            </w:r>
          </w:p>
          <w:p w:rsidR="00000000" w:rsidRPr="00B636EC" w:rsidP="00B636EC">
            <w:pPr>
              <w:pStyle w:val="ListBullet"/>
            </w:pPr>
            <w:r w:rsidRPr="00B636EC">
              <w:t>maintaining workplace records</w:t>
            </w:r>
          </w:p>
          <w:p w:rsidR="00000000" w:rsidRPr="00B636EC" w:rsidP="00B636EC">
            <w:pPr>
              <w:pStyle w:val="ListBullet"/>
            </w:pPr>
            <w:r w:rsidRPr="00B636EC">
              <w:t>communicating with colleagues and clients to handle verbal enquiries, such as clarifying instructions and responding to requests for information</w:t>
            </w:r>
          </w:p>
          <w:p w:rsidR="00000000" w:rsidRPr="00B636EC" w:rsidP="00B636EC">
            <w:pPr>
              <w:pStyle w:val="ListBullet"/>
            </w:pPr>
            <w:r w:rsidRPr="00B636EC">
              <w:t>communicating with people who spea</w:t>
            </w:r>
            <w:r w:rsidRPr="00B636EC">
              <w:t>k languages other than English and in a cross-cultural context</w:t>
            </w:r>
          </w:p>
          <w:p w:rsidR="00000000" w:rsidRPr="00B636EC" w:rsidP="00B636EC">
            <w:pPr>
              <w:pStyle w:val="ListBullet"/>
            </w:pPr>
            <w:r w:rsidRPr="00B636EC">
              <w:t>interpreting needs of internal and external clients</w:t>
            </w:r>
          </w:p>
          <w:p w:rsidR="00000000" w:rsidRPr="00B636EC" w:rsidP="00B636EC">
            <w:pPr>
              <w:pStyle w:val="ListBullet"/>
            </w:pPr>
            <w:r w:rsidRPr="00B636EC">
              <w:t>reading and interpreting workplace-related documentation</w:t>
            </w:r>
          </w:p>
          <w:p w:rsidR="00000000" w:rsidP="00B636EC">
            <w:pPr>
              <w:pStyle w:val="ListBullet"/>
              <w:rPr>
                <w:lang w:val="en-NZ"/>
              </w:rPr>
            </w:pPr>
            <w:r w:rsidRPr="00B636EC">
              <w:t>writing to audience needs</w:t>
            </w:r>
          </w:p>
        </w:tc>
      </w:tr>
      <w:tr w:rsidTr="00067F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6EC">
            <w:pPr>
              <w:pStyle w:val="BodyText"/>
              <w:rPr>
                <w:lang w:val="en-NZ"/>
              </w:rPr>
            </w:pPr>
            <w:r w:rsidRPr="00B636EC">
              <w:rPr>
                <w:rStyle w:val="SpecialBold"/>
              </w:rPr>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6EC" w:rsidP="00B636EC">
            <w:pPr>
              <w:pStyle w:val="ListBullet"/>
            </w:pPr>
            <w:r w:rsidRPr="00B636EC">
              <w:t>identifying and describing own role and role of</w:t>
            </w:r>
            <w:r w:rsidRPr="00B636EC">
              <w:t xml:space="preserve"> others</w:t>
            </w:r>
          </w:p>
          <w:p w:rsidR="00000000" w:rsidRPr="00B636EC" w:rsidP="00B636EC">
            <w:pPr>
              <w:pStyle w:val="ListBullet"/>
            </w:pPr>
            <w:r w:rsidRPr="00B636EC">
              <w:t>working in a team to provide office administration services</w:t>
            </w:r>
          </w:p>
          <w:p w:rsidR="00000000" w:rsidRPr="00B636EC" w:rsidP="00B636EC">
            <w:pPr>
              <w:pStyle w:val="ListBullet"/>
            </w:pPr>
            <w:r w:rsidRPr="00B636EC">
              <w:t>working with diverse individuals and groups</w:t>
            </w:r>
          </w:p>
          <w:p w:rsidR="00000000" w:rsidP="00B636EC">
            <w:pPr>
              <w:pStyle w:val="ListBullet"/>
              <w:rPr>
                <w:lang w:val="en-NZ"/>
              </w:rPr>
            </w:pPr>
            <w:r w:rsidRPr="00B636EC">
              <w:t>applying knowledge of own role to complete activities efficiently to support team activities and tasks</w:t>
            </w:r>
          </w:p>
        </w:tc>
      </w:tr>
      <w:tr w:rsidTr="00067F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6EC">
            <w:pPr>
              <w:pStyle w:val="BodyText"/>
              <w:rPr>
                <w:lang w:val="en-NZ"/>
              </w:rPr>
            </w:pPr>
            <w:r w:rsidRPr="00B636EC">
              <w:rPr>
                <w:rStyle w:val="SpecialBold"/>
              </w:rPr>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6EC" w:rsidP="00B636EC">
            <w:pPr>
              <w:pStyle w:val="ListBullet"/>
            </w:pPr>
            <w:r w:rsidRPr="00B636EC">
              <w:t>recognising a workplace problem or potential problem and taking action</w:t>
            </w:r>
          </w:p>
          <w:p w:rsidR="00000000" w:rsidRPr="00B636EC" w:rsidP="00B636EC">
            <w:pPr>
              <w:pStyle w:val="ListBullet"/>
            </w:pPr>
            <w:r w:rsidRPr="00B636EC">
              <w:t>determining problems needing priority action</w:t>
            </w:r>
          </w:p>
          <w:p w:rsidR="00000000" w:rsidRPr="00B636EC" w:rsidP="00B636EC">
            <w:pPr>
              <w:pStyle w:val="ListBullet"/>
            </w:pPr>
            <w:r w:rsidRPr="00B636EC">
              <w:t>referring problems outside area of responsibility to appropriate person and suggesting possible causes</w:t>
            </w:r>
          </w:p>
          <w:p w:rsidR="00000000" w:rsidRPr="00B636EC" w:rsidP="00B636EC">
            <w:pPr>
              <w:pStyle w:val="ListBullet"/>
            </w:pPr>
            <w:r w:rsidRPr="00B636EC">
              <w:t>seeking information and assistance as</w:t>
            </w:r>
            <w:r w:rsidRPr="00B636EC">
              <w:t xml:space="preserve"> required to solve problems</w:t>
            </w:r>
          </w:p>
          <w:p w:rsidR="00000000" w:rsidRPr="00B636EC" w:rsidP="00B636EC">
            <w:pPr>
              <w:pStyle w:val="ListBullet"/>
            </w:pPr>
            <w:r w:rsidRPr="00B636EC">
              <w:t>using a range of problem-solving techniques</w:t>
            </w:r>
          </w:p>
          <w:p w:rsidR="00000000" w:rsidRPr="00B636EC" w:rsidP="00B636EC">
            <w:pPr>
              <w:pStyle w:val="ListBullet"/>
            </w:pPr>
            <w:r w:rsidRPr="00B636EC">
              <w:t>taking action to resolve concerns</w:t>
            </w:r>
          </w:p>
          <w:p w:rsidR="00000000" w:rsidRPr="00B636EC" w:rsidP="00B636EC">
            <w:pPr>
              <w:pStyle w:val="ListBullet"/>
            </w:pPr>
            <w:r w:rsidRPr="00B636EC">
              <w:t xml:space="preserve">developing practical responses to common breakdowns in workplace systems and procedures </w:t>
            </w:r>
          </w:p>
          <w:p w:rsidR="00000000" w:rsidP="00B636EC">
            <w:pPr>
              <w:pStyle w:val="ListBullet"/>
              <w:rPr>
                <w:lang w:val="en-NZ"/>
              </w:rPr>
            </w:pPr>
            <w:r w:rsidRPr="00B636EC">
              <w:t>rectifying discrepancies or errors in documentation and trans</w:t>
            </w:r>
            <w:r w:rsidRPr="00B636EC">
              <w:t>actions</w:t>
            </w:r>
          </w:p>
        </w:tc>
      </w:tr>
      <w:tr w:rsidTr="00067F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6EC">
            <w:pPr>
              <w:pStyle w:val="BodyText"/>
              <w:rPr>
                <w:lang w:val="en-NZ"/>
              </w:rPr>
            </w:pPr>
            <w:r w:rsidRPr="00B636EC">
              <w:rPr>
                <w:rStyle w:val="SpecialBold"/>
              </w:rPr>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6EC" w:rsidP="00B636EC">
            <w:pPr>
              <w:pStyle w:val="ListBullet"/>
            </w:pPr>
            <w:r w:rsidRPr="00B636EC">
              <w:t>adapting to new and emerging situations in the workplace</w:t>
            </w:r>
          </w:p>
          <w:p w:rsidR="00000000" w:rsidP="00B636EC">
            <w:pPr>
              <w:pStyle w:val="ListBullet"/>
              <w:rPr>
                <w:lang w:val="en-NZ"/>
              </w:rPr>
            </w:pPr>
            <w:r w:rsidRPr="00B636EC">
              <w:t>being proactive and creative in responding to workplace problems, changes and challenges</w:t>
            </w:r>
          </w:p>
        </w:tc>
      </w:tr>
      <w:tr w:rsidTr="00067F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6EC">
            <w:pPr>
              <w:pStyle w:val="BodyText"/>
              <w:rPr>
                <w:lang w:val="en-NZ"/>
              </w:rPr>
            </w:pPr>
            <w:r w:rsidRPr="00B636EC">
              <w:rPr>
                <w:rStyle w:val="SpecialBold"/>
              </w:rPr>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6EC" w:rsidP="00B636EC">
            <w:pPr>
              <w:pStyle w:val="ListBullet"/>
            </w:pPr>
            <w:r w:rsidRPr="00B636EC">
              <w:t>prioritising actions to achieve required outcome</w:t>
            </w:r>
            <w:r w:rsidRPr="00B636EC">
              <w:t xml:space="preserve">s </w:t>
            </w:r>
          </w:p>
          <w:p w:rsidR="00000000" w:rsidRPr="00B636EC" w:rsidP="00B636EC">
            <w:pPr>
              <w:pStyle w:val="ListBullet"/>
            </w:pPr>
            <w:r w:rsidRPr="00B636EC">
              <w:t>planning own work requirements</w:t>
            </w:r>
          </w:p>
          <w:p w:rsidR="00000000" w:rsidRPr="00B636EC" w:rsidP="00B636EC">
            <w:pPr>
              <w:pStyle w:val="ListBullet"/>
            </w:pPr>
            <w:r w:rsidRPr="00B636EC">
              <w:t>identifying tasks to achieve team goals</w:t>
            </w:r>
          </w:p>
          <w:p w:rsidR="00000000" w:rsidRPr="00B636EC" w:rsidP="00B636EC">
            <w:pPr>
              <w:pStyle w:val="ListBullet"/>
            </w:pPr>
            <w:r w:rsidRPr="00B636EC">
              <w:t>allocating resources to workplace tasks and requirements</w:t>
            </w:r>
          </w:p>
          <w:p w:rsidR="00000000" w:rsidRPr="00B636EC" w:rsidP="00B636EC">
            <w:pPr>
              <w:pStyle w:val="ListBullet"/>
            </w:pPr>
            <w:r w:rsidRPr="00B636EC">
              <w:t>collecting, analysing and organising workplace data</w:t>
            </w:r>
          </w:p>
          <w:p w:rsidR="00000000" w:rsidRPr="00B636EC" w:rsidP="00B636EC">
            <w:pPr>
              <w:pStyle w:val="ListBullet"/>
            </w:pPr>
            <w:r w:rsidRPr="00B636EC">
              <w:t>identifying risk factors and taking action to minimise risk</w:t>
            </w:r>
          </w:p>
          <w:p w:rsidR="00000000" w:rsidRPr="00B636EC" w:rsidP="00B636EC">
            <w:pPr>
              <w:pStyle w:val="ListBullet"/>
            </w:pPr>
            <w:r w:rsidRPr="00B636EC">
              <w:t>organising meeting schedules for clients and colleagues and negotiating alternative arrangements</w:t>
            </w:r>
          </w:p>
          <w:p w:rsidR="00000000" w:rsidRPr="00B636EC" w:rsidP="00B636EC">
            <w:pPr>
              <w:pStyle w:val="ListBullet"/>
            </w:pPr>
            <w:r w:rsidRPr="00B636EC">
              <w:t>planning for contingencies</w:t>
            </w:r>
          </w:p>
          <w:p w:rsidR="00000000" w:rsidRPr="00B636EC" w:rsidP="00B636EC">
            <w:pPr>
              <w:pStyle w:val="ListBullet"/>
            </w:pPr>
            <w:r w:rsidRPr="00B636EC">
              <w:t>planning information and documentation requirements</w:t>
            </w:r>
          </w:p>
          <w:p w:rsidR="00000000" w:rsidP="00B636EC">
            <w:pPr>
              <w:pStyle w:val="ListBullet"/>
              <w:rPr>
                <w:lang w:val="en-NZ"/>
              </w:rPr>
            </w:pPr>
            <w:r w:rsidRPr="00B636EC">
              <w:t>using and determining required resources</w:t>
            </w:r>
          </w:p>
        </w:tc>
      </w:tr>
      <w:tr w:rsidTr="00067F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6EC">
            <w:pPr>
              <w:pStyle w:val="BodyText"/>
              <w:rPr>
                <w:lang w:val="en-NZ"/>
              </w:rPr>
            </w:pPr>
            <w:r w:rsidRPr="00B636EC">
              <w:rPr>
                <w:rStyle w:val="SpecialBold"/>
              </w:rPr>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6EC" w:rsidP="00B636EC">
            <w:pPr>
              <w:pStyle w:val="ListBullet"/>
            </w:pPr>
            <w:r w:rsidRPr="00B636EC">
              <w:t>selecting and using a</w:t>
            </w:r>
            <w:r w:rsidRPr="00B636EC">
              <w:t>ppropriate equipment, materials, processes and procedures</w:t>
            </w:r>
          </w:p>
          <w:p w:rsidR="00000000" w:rsidRPr="00B636EC" w:rsidP="00B636EC">
            <w:pPr>
              <w:pStyle w:val="ListBullet"/>
            </w:pPr>
            <w:r w:rsidRPr="00B636EC">
              <w:t>recognising limitations and seeking timely advice</w:t>
            </w:r>
          </w:p>
          <w:p w:rsidR="00000000" w:rsidRPr="00B636EC" w:rsidP="00B636EC">
            <w:pPr>
              <w:pStyle w:val="ListBullet"/>
            </w:pPr>
            <w:r w:rsidRPr="00B636EC">
              <w:t>planning own work requirements, setting own work program and managing time to ensure tasks are completed on time</w:t>
            </w:r>
          </w:p>
          <w:p w:rsidR="00000000" w:rsidRPr="00B636EC" w:rsidP="00B636EC">
            <w:pPr>
              <w:pStyle w:val="ListBullet"/>
            </w:pPr>
            <w:r w:rsidRPr="00B636EC">
              <w:t xml:space="preserve">following workplace documentation, </w:t>
            </w:r>
            <w:r w:rsidRPr="00B636EC">
              <w:t>such as codes of practice and operating procedures</w:t>
            </w:r>
          </w:p>
          <w:p w:rsidR="00000000" w:rsidRPr="00B636EC" w:rsidP="00B636EC">
            <w:pPr>
              <w:pStyle w:val="ListBullet"/>
            </w:pPr>
            <w:r w:rsidRPr="00B636EC">
              <w:t>projecting a professional image when representing the organisation</w:t>
            </w:r>
          </w:p>
          <w:p w:rsidR="00000000" w:rsidRPr="00B636EC" w:rsidP="00B636EC">
            <w:pPr>
              <w:pStyle w:val="ListBullet"/>
            </w:pPr>
            <w:r w:rsidRPr="00B636EC">
              <w:t>taking personal responsibility at the appropriate level</w:t>
            </w:r>
          </w:p>
          <w:p w:rsidR="00000000" w:rsidP="00B636EC">
            <w:pPr>
              <w:pStyle w:val="ListBullet"/>
              <w:rPr>
                <w:lang w:val="en-NZ"/>
              </w:rPr>
            </w:pPr>
            <w:r w:rsidRPr="00B636EC">
              <w:t>working ethically when dealing with financial transactions</w:t>
            </w:r>
          </w:p>
        </w:tc>
      </w:tr>
      <w:tr w:rsidTr="00067F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6EC">
            <w:pPr>
              <w:pStyle w:val="BodyText"/>
              <w:rPr>
                <w:lang w:val="en-NZ"/>
              </w:rPr>
            </w:pPr>
            <w:r w:rsidRPr="00B636EC">
              <w:rPr>
                <w:rStyle w:val="SpecialBold"/>
              </w:rPr>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6EC" w:rsidP="00B636EC">
            <w:pPr>
              <w:pStyle w:val="ListBullet"/>
            </w:pPr>
            <w:r w:rsidRPr="00B636EC">
              <w:t>asking questions to gain information</w:t>
            </w:r>
          </w:p>
          <w:p w:rsidR="00000000" w:rsidRPr="00B636EC" w:rsidP="00B636EC">
            <w:pPr>
              <w:pStyle w:val="ListBullet"/>
            </w:pPr>
            <w:r w:rsidRPr="00B636EC">
              <w:t>identifying sources of information, assistance and expert knowledge to expand knowledge, skills and understanding</w:t>
            </w:r>
          </w:p>
          <w:p w:rsidR="00000000" w:rsidRPr="00B636EC" w:rsidP="00B636EC">
            <w:pPr>
              <w:pStyle w:val="ListBullet"/>
            </w:pPr>
            <w:r w:rsidRPr="00B636EC">
              <w:t>participating in self-improvement activities</w:t>
            </w:r>
          </w:p>
          <w:p w:rsidR="00000000" w:rsidRPr="00B636EC" w:rsidP="00B636EC">
            <w:pPr>
              <w:pStyle w:val="ListBullet"/>
            </w:pPr>
            <w:r w:rsidRPr="00B636EC">
              <w:t>participating in development of workplace continuous improve</w:t>
            </w:r>
            <w:r w:rsidRPr="00B636EC">
              <w:t>ment strategies</w:t>
            </w:r>
          </w:p>
          <w:p w:rsidR="00000000" w:rsidP="00B636EC">
            <w:pPr>
              <w:pStyle w:val="ListBullet"/>
              <w:rPr>
                <w:lang w:val="en-NZ"/>
              </w:rPr>
            </w:pPr>
            <w:r w:rsidRPr="00B636EC">
              <w:t>helping others develop competency</w:t>
            </w:r>
          </w:p>
        </w:tc>
      </w:tr>
      <w:tr w:rsidTr="00067F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6EC">
            <w:pPr>
              <w:pStyle w:val="BodyText"/>
              <w:rPr>
                <w:lang w:val="en-NZ"/>
              </w:rPr>
            </w:pPr>
            <w:r w:rsidRPr="00B636EC">
              <w:rPr>
                <w:rStyle w:val="SpecialBold"/>
              </w:rPr>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6EC" w:rsidP="00B636EC">
            <w:pPr>
              <w:pStyle w:val="ListBullet"/>
            </w:pPr>
            <w:r w:rsidRPr="00B636EC">
              <w:t>selecting and using appropriate equipment and materials</w:t>
            </w:r>
          </w:p>
          <w:p w:rsidR="00000000" w:rsidRPr="00B636EC" w:rsidP="00B636EC">
            <w:pPr>
              <w:pStyle w:val="ListBullet"/>
            </w:pPr>
            <w:r w:rsidRPr="00B636EC">
              <w:t>using business technology, such as software programs for word processing, spreadsheets, presentations and scheduling</w:t>
            </w:r>
          </w:p>
        </w:tc>
      </w:tr>
    </w:tbl>
    <w:p w:rsidR="00000000" w:rsidRPr="00B636EC" w:rsidP="00B636EC">
      <w:pPr>
        <w:pStyle w:val="BodyText"/>
      </w:pPr>
    </w:p>
    <w:p w:rsidR="00000000" w:rsidRPr="00B636EC" w:rsidP="00B636EC">
      <w:pPr>
        <w:pStyle w:val="AllowPageBreak"/>
      </w:pPr>
    </w:p>
    <w:p w:rsidR="00000000" w:rsidRPr="00B636EC" w:rsidP="00B636EC">
      <w:pPr>
        <w:pStyle w:val="Heading1"/>
      </w:pPr>
      <w:bookmarkStart w:id="7" w:name="O_583351"/>
      <w:bookmarkEnd w:id="7"/>
      <w:r w:rsidRPr="00B636EC">
        <w:t>Packaging Rules</w:t>
      </w:r>
    </w:p>
    <w:p w:rsidR="00000000" w:rsidRPr="00B636EC" w:rsidP="00B636EC">
      <w:pPr>
        <w:pStyle w:val="BodyText"/>
      </w:pPr>
      <w:r w:rsidRPr="00B636EC">
        <w:t>To be awarded this qualification, competency must be achieved in</w:t>
      </w:r>
      <w:r w:rsidRPr="00B636EC">
        <w:rPr>
          <w:rStyle w:val="SpecialBold"/>
        </w:rPr>
        <w:t xml:space="preserve"> 20 units </w:t>
      </w:r>
      <w:r w:rsidRPr="00B636EC">
        <w:t>of competency, consisting of:</w:t>
      </w:r>
    </w:p>
    <w:p w:rsidR="00000000" w:rsidRPr="00B636EC" w:rsidP="00B636EC">
      <w:pPr>
        <w:pStyle w:val="ListBullet"/>
      </w:pPr>
      <w:r w:rsidRPr="00B636EC">
        <w:rPr>
          <w:rStyle w:val="SpecialBold"/>
        </w:rPr>
        <w:t xml:space="preserve">10 core units </w:t>
      </w:r>
    </w:p>
    <w:p w:rsidR="00000000" w:rsidRPr="00B636EC" w:rsidP="00B636EC">
      <w:pPr>
        <w:pStyle w:val="BodyText"/>
      </w:pPr>
      <w:r w:rsidRPr="00B636EC">
        <w:t>plus</w:t>
      </w:r>
    </w:p>
    <w:p w:rsidR="00000000" w:rsidRPr="00B636EC" w:rsidP="00B636EC">
      <w:pPr>
        <w:pStyle w:val="ListBullet"/>
      </w:pPr>
      <w:r w:rsidRPr="00B636EC">
        <w:rPr>
          <w:rStyle w:val="SpecialBold"/>
        </w:rPr>
        <w:t>6 specialist elective units</w:t>
      </w:r>
      <w:r w:rsidRPr="00B636EC">
        <w:t xml:space="preserve"> in </w:t>
      </w:r>
      <w:r w:rsidRPr="00B636EC">
        <w:rPr>
          <w:rStyle w:val="SpecialBold"/>
        </w:rPr>
        <w:t xml:space="preserve">one </w:t>
      </w:r>
      <w:r w:rsidRPr="00B636EC">
        <w:t>of the selected specialist groups relating to occupational streams</w:t>
      </w:r>
    </w:p>
    <w:p w:rsidR="00000000" w:rsidRPr="00B636EC" w:rsidP="00B636EC">
      <w:pPr>
        <w:pStyle w:val="BodyText"/>
      </w:pPr>
      <w:r w:rsidRPr="00B636EC">
        <w:t>plus</w:t>
      </w:r>
    </w:p>
    <w:p w:rsidR="00000000" w:rsidRPr="00B636EC" w:rsidP="00B636EC">
      <w:pPr>
        <w:pStyle w:val="ListBullet"/>
      </w:pPr>
      <w:r w:rsidRPr="00B636EC">
        <w:rPr>
          <w:rStyle w:val="SpecialBold"/>
        </w:rPr>
        <w:t>4 general elective units</w:t>
      </w:r>
      <w:r w:rsidRPr="00B636EC">
        <w:t>, of which:</w:t>
      </w:r>
    </w:p>
    <w:p w:rsidR="00000000" w:rsidRPr="00B636EC" w:rsidP="00B636EC">
      <w:pPr>
        <w:pStyle w:val="ListBullet2"/>
      </w:pPr>
      <w:r w:rsidRPr="00B636EC">
        <w:t xml:space="preserve">up to </w:t>
      </w:r>
      <w:r w:rsidRPr="00B636EC">
        <w:rPr>
          <w:rStyle w:val="SpecialBold"/>
        </w:rPr>
        <w:t>4</w:t>
      </w:r>
      <w:r w:rsidRPr="00B636EC">
        <w:t xml:space="preserve"> elective units may be chosen from the elective units listed below</w:t>
      </w:r>
    </w:p>
    <w:p w:rsidR="00000000" w:rsidRPr="00B636EC" w:rsidP="00B636EC">
      <w:pPr>
        <w:pStyle w:val="ListBullet2"/>
      </w:pPr>
      <w:r w:rsidRPr="00B636EC">
        <w:t xml:space="preserve">up to </w:t>
      </w:r>
      <w:r w:rsidRPr="00B636EC">
        <w:rPr>
          <w:rStyle w:val="SpecialBold"/>
        </w:rPr>
        <w:t>4</w:t>
      </w:r>
      <w:r w:rsidRPr="00B636EC">
        <w:t xml:space="preserve"> elective units may be chosen from a Certificate II qualification or above in this Training Package or another endorsed Tra</w:t>
      </w:r>
      <w:r w:rsidRPr="00B636EC">
        <w:t>ining Package or accredited course, provided that the units chosen contribute to the vocational outcome of this qualification and do not duplicate the outcome of another unit chosen for the qualification.</w:t>
      </w:r>
    </w:p>
    <w:p w:rsidR="00000000" w:rsidRPr="00B636EC" w:rsidP="00B636EC">
      <w:pPr>
        <w:pStyle w:val="BodyText"/>
      </w:pPr>
    </w:p>
    <w:p w:rsidR="00000000" w:rsidRPr="00B636EC" w:rsidP="00B636EC">
      <w:pPr>
        <w:pStyle w:val="BodyText"/>
      </w:pPr>
      <w:r w:rsidRPr="00B636EC">
        <w:rPr>
          <w:rStyle w:val="SpecialBold"/>
        </w:rPr>
        <w:t xml:space="preserve">Core units </w:t>
      </w:r>
    </w:p>
    <w:tbl>
      <w:tblPr>
        <w:tblW w:w="9638" w:type="dxa"/>
        <w:tblLayout w:type="fixed"/>
        <w:tblCellMar>
          <w:left w:w="62" w:type="dxa"/>
          <w:right w:w="62" w:type="dxa"/>
        </w:tblCellMar>
        <w:tblLook w:val="0000"/>
      </w:tblPr>
      <w:tblGrid>
        <w:gridCol w:w="1984"/>
        <w:gridCol w:w="7654"/>
      </w:tblGrid>
      <w:tr w:rsidTr="00067F0B">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6EC" w:rsidP="00B636EC">
            <w:pPr>
              <w:pStyle w:val="BodyText"/>
            </w:pPr>
            <w:r w:rsidRPr="00B636EC">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Unit title</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Common – Sales a</w:t>
            </w:r>
            <w:r w:rsidRPr="00B636EC">
              <w:rPr>
                <w:rStyle w:val="SpecialBold"/>
              </w:rPr>
              <w:t>nd Marketing</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AURACA2001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Establish relations with customers</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Common – Environment</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AURAEA2002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Apply environmental and sustainability best practice in an automotive workplace</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Common – Foundation Skills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AURAFA2004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Solve routine problems in an automotive workplace</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Common – Management, Leadership and Supervision</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AURAMA3004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Maintain business image</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Common – Health and Safety</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Apply safe working practices in an automotive workplace</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Sales and Parts, Ad</w:t>
            </w:r>
            <w:r w:rsidRPr="00B636EC">
              <w:rPr>
                <w:rStyle w:val="SpecialBold"/>
              </w:rPr>
              <w:t>ministration and Management – Administration</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AURSAA2001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Process customer complaints</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Sales and Parts, Administration and Management – Sales and Marketing</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AURSCA2005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Sell products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AURSCA2006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Promote products and services</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Sales and</w:t>
            </w:r>
            <w:r w:rsidRPr="00B636EC">
              <w:rPr>
                <w:rStyle w:val="SpecialBold"/>
              </w:rPr>
              <w:t xml:space="preserve"> Parts, Administration and Management – Regulatory or Legal</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AURSLA2001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Apply legal requirements relating to product sales</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Imported Units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BSBITU305A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6EC" w:rsidP="00B636EC">
            <w:pPr>
              <w:pStyle w:val="BodyText"/>
            </w:pPr>
            <w:r w:rsidRPr="00B636EC">
              <w:t>Conduct online transactions</w:t>
            </w:r>
          </w:p>
        </w:tc>
      </w:tr>
    </w:tbl>
    <w:p w:rsidR="00000000" w:rsidRPr="00B636EC" w:rsidP="00B636EC">
      <w:pPr>
        <w:pStyle w:val="BodyText"/>
      </w:pPr>
    </w:p>
    <w:p w:rsidR="00000000" w:rsidRPr="00B636EC" w:rsidP="00B636EC">
      <w:pPr>
        <w:pStyle w:val="BodyText"/>
      </w:pPr>
      <w:r w:rsidRPr="00B636EC">
        <w:rPr>
          <w:rStyle w:val="SpecialBold"/>
        </w:rPr>
        <w:t>Specialist elective units</w:t>
      </w:r>
    </w:p>
    <w:p w:rsidR="00000000" w:rsidRPr="00B636EC" w:rsidP="00B636EC">
      <w:pPr>
        <w:pStyle w:val="BodyText"/>
      </w:pPr>
    </w:p>
    <w:p w:rsidR="00000000" w:rsidRPr="00B636EC" w:rsidP="00B636EC">
      <w:pPr>
        <w:pStyle w:val="BodyText"/>
      </w:pPr>
      <w:r w:rsidRPr="00B636EC">
        <w:rPr>
          <w:rStyle w:val="SpecialBold"/>
        </w:rPr>
        <w:t>Group A: Parts Interpreting</w:t>
      </w:r>
    </w:p>
    <w:tbl>
      <w:tblPr>
        <w:tblW w:w="9638" w:type="dxa"/>
        <w:tblLayout w:type="fixed"/>
        <w:tblCellMar>
          <w:left w:w="62" w:type="dxa"/>
          <w:right w:w="62" w:type="dxa"/>
        </w:tblCellMar>
        <w:tblLook w:val="0000"/>
      </w:tblPr>
      <w:tblGrid>
        <w:gridCol w:w="1984"/>
        <w:gridCol w:w="7654"/>
      </w:tblGrid>
      <w:tr w:rsidTr="00067F0B">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6EC" w:rsidP="00B636EC">
            <w:pPr>
              <w:pStyle w:val="BodyText"/>
            </w:pPr>
            <w:r w:rsidRPr="00B636EC">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Unit title</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Electrical – Technical – Electrical and Electronic</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AURETR3025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Test, charge and replace batteries</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Sales and Parts, Administration and Management – Support and Logistics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AURSBA2001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Carry out warehousing procedures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AURSBA3002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Apply automotive parts interpretation process</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Sales and Parts, Administration and Management – Sales and Marketing</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AURSCA2001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Select automotive parts and products</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Imported Units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BSBPRO401A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Develop product knowledge</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BSBWOR204A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Use business technology</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SIRXINV002A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Maintain and order stock</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SIRXMER201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Merchandise products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TLIA2012A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6EC" w:rsidP="00B636EC">
            <w:pPr>
              <w:pStyle w:val="BodyText"/>
            </w:pPr>
            <w:r w:rsidRPr="00B636EC">
              <w:t>Pick and process orders</w:t>
            </w:r>
          </w:p>
        </w:tc>
      </w:tr>
    </w:tbl>
    <w:p w:rsidR="00000000" w:rsidRPr="00B636EC" w:rsidP="00B636EC">
      <w:pPr>
        <w:pStyle w:val="BodyText"/>
      </w:pPr>
    </w:p>
    <w:p w:rsidR="00000000" w:rsidRPr="00B636EC" w:rsidP="00B636EC">
      <w:pPr>
        <w:pStyle w:val="BodyText"/>
      </w:pPr>
      <w:r w:rsidRPr="00B636EC">
        <w:rPr>
          <w:rStyle w:val="SpecialBold"/>
        </w:rPr>
        <w:t>Group B: Vehicle, Farm Machinery and Motorcycles Sales</w:t>
      </w:r>
    </w:p>
    <w:tbl>
      <w:tblPr>
        <w:tblW w:w="9638" w:type="dxa"/>
        <w:tblLayout w:type="fixed"/>
        <w:tblCellMar>
          <w:left w:w="62" w:type="dxa"/>
          <w:right w:w="62" w:type="dxa"/>
        </w:tblCellMar>
        <w:tblLook w:val="0000"/>
      </w:tblPr>
      <w:tblGrid>
        <w:gridCol w:w="1984"/>
        <w:gridCol w:w="7654"/>
      </w:tblGrid>
      <w:tr w:rsidTr="00067F0B">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6EC" w:rsidP="00B636EC">
            <w:pPr>
              <w:pStyle w:val="BodyText"/>
            </w:pPr>
            <w:r w:rsidRPr="00B636EC">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Unit title</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Sales and Parts, Administration and Management – Sales and Marketing</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AURSCA2002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Present stock and sales area</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AURSCA2003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Apply sales procedures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AURSCA3007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Determine used motor vehicle stock requirements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AURSCA3008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Wholesale used motor vehicle stock</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AURSCA3009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Provide vehicle technology information</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Imported Units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BSBSLS407A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Identify and plan sales prospects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BSBSLS408A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6EC" w:rsidP="00B636EC">
            <w:pPr>
              <w:pStyle w:val="BodyText"/>
            </w:pPr>
            <w:r w:rsidRPr="00B636EC">
              <w:t>Present, secure and support sales solutions</w:t>
            </w:r>
          </w:p>
        </w:tc>
      </w:tr>
    </w:tbl>
    <w:p w:rsidR="00000000" w:rsidRPr="00B636EC" w:rsidP="00B636EC">
      <w:pPr>
        <w:pStyle w:val="BodyText"/>
      </w:pPr>
    </w:p>
    <w:p w:rsidR="00000000" w:rsidRPr="00B636EC" w:rsidP="00B636EC">
      <w:pPr>
        <w:pStyle w:val="BodyText"/>
      </w:pPr>
      <w:r w:rsidRPr="00B636EC">
        <w:rPr>
          <w:rStyle w:val="SpecialBold"/>
        </w:rPr>
        <w:t>General elective units</w:t>
      </w:r>
    </w:p>
    <w:tbl>
      <w:tblPr>
        <w:tblW w:w="9638" w:type="dxa"/>
        <w:tblLayout w:type="fixed"/>
        <w:tblCellMar>
          <w:left w:w="62" w:type="dxa"/>
          <w:right w:w="62" w:type="dxa"/>
        </w:tblCellMar>
        <w:tblLook w:val="0000"/>
      </w:tblPr>
      <w:tblGrid>
        <w:gridCol w:w="1984"/>
        <w:gridCol w:w="7654"/>
      </w:tblGrid>
      <w:tr w:rsidTr="00067F0B">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6EC" w:rsidP="00B636EC">
            <w:pPr>
              <w:pStyle w:val="BodyText"/>
            </w:pPr>
            <w:r w:rsidRPr="00B636EC">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Unit title</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Common – Sales and Marketing</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AURACA3003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Build customer relations</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Common – Foundation Skills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AURAFA2001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Use numbers in an automotive workplace</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AURAFA2002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Read in an automotive workplace</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AURAFA2003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Communicate effectively in an automotive workplace</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 xml:space="preserve">Common – Management, Leadership and Supervision </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AURAMA2002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Communicate business information</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AURAMA3003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Conduct information sessions</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Common – Quality</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AURAQA2001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Contribute to quality work outcomes</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Sales and Parts, Administration and Management – Sales and Marketing</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AURSCA2001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Select automotive parts and products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AURSCA2002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Present stock and sales area</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AURSCA2004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Carry out cash, credit and funds transfers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AURSCA3007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Determine used motor vehicle stock requirements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AURSCA3008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Wholesale used motor vehicle stock</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Sales and Parts, Administration and Management – Sales and Marketing – Paint</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AURSCP2001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Pr</w:t>
            </w:r>
            <w:r w:rsidRPr="00B636EC">
              <w:t>ovide information to customers on automotive refinishing products</w:t>
            </w:r>
          </w:p>
        </w:tc>
      </w:tr>
      <w:tr w:rsidTr="00067F0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rPr>
                <w:rStyle w:val="SpecialBold"/>
              </w:rPr>
              <w:t>Imported Units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BSBFIA301A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Maintain financial records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SIRXCCS201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Apply point-of-sale handling procedures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SIRXFIN201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Balance and secure point-of-sale terminal</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SIRXICT001A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Operate retail technology</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SIRXINV001A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Perform stock control procedures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SIRXMER303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Coordinate merchandise presentation</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TAEDEL301A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Provide work skill instruction</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TLIA2012A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Pick and process orders</w:t>
            </w:r>
          </w:p>
        </w:tc>
      </w:tr>
      <w:tr w:rsidTr="00067F0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6EC">
            <w:pPr>
              <w:pStyle w:val="BodyText"/>
              <w:rPr>
                <w:lang w:val="en-NZ"/>
              </w:rPr>
            </w:pPr>
            <w:r w:rsidRPr="00B636EC">
              <w:t>TLIA2020A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6EC" w:rsidP="00B636EC">
            <w:pPr>
              <w:pStyle w:val="BodyText"/>
            </w:pPr>
            <w:r w:rsidRPr="00B636EC">
              <w:t>Replenish stock</w:t>
            </w:r>
          </w:p>
        </w:tc>
      </w:tr>
    </w:tbl>
    <w:p w:rsidR="00000000" w:rsidRPr="00B636EC" w:rsidP="00B636EC">
      <w:pPr>
        <w:pStyle w:val="BodyText"/>
      </w:pPr>
    </w:p>
    <w:p w:rsidR="00000000" w:rsidRPr="00B636EC" w:rsidP="00B636EC">
      <w:pPr>
        <w:pStyle w:val="AllowPageBreak"/>
      </w:pPr>
    </w:p>
    <w:p w:rsidR="00000000" w:rsidRPr="00B636EC" w:rsidP="00B636EC">
      <w:pPr>
        <w:pStyle w:val="Heading1"/>
      </w:pPr>
      <w:bookmarkStart w:id="8" w:name="O_583350"/>
      <w:bookmarkEnd w:id="8"/>
      <w:r w:rsidRPr="00B636EC">
        <w:t>Custom Co</w:t>
      </w:r>
      <w:r w:rsidRPr="00B636EC">
        <w:t>ntent Section</w:t>
      </w:r>
    </w:p>
    <w:p w:rsidR="00000000" w:rsidRPr="00B636EC" w:rsidP="00B636EC">
      <w:pPr>
        <w:pStyle w:val="BodyText"/>
      </w:pPr>
      <w:r w:rsidRPr="00B636EC">
        <w:t>Not applicable.</w:t>
      </w:r>
    </w:p>
    <w:p w:rsidR="00000000" w:rsidRPr="00B636EC" w:rsidP="00B636EC"/>
    <w:sectPr w:rsidSect="00B636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EC" w:rsidRPr="00067F0B" w:rsidP="00067F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F0B" w:rsidP="00B636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67F0B" w:rsidP="00B636E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67F0B" w:rsidP="00B636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EC" w:rsidRPr="00067F0B" w:rsidP="00067F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F0B" w:rsidRPr="002D2AF8" w:rsidP="00B636EC">
    <w:pPr>
      <w:pStyle w:val="Header"/>
      <w:framePr w:wrap="around"/>
    </w:pPr>
    <w:r>
      <w:fldChar w:fldCharType="begin"/>
    </w:r>
    <w:r>
      <w:instrText xml:space="preserve"> TITLE   \* MERGEFORMAT </w:instrText>
    </w:r>
    <w:r>
      <w:fldChar w:fldCharType="separate"/>
    </w:r>
    <w:r>
      <w:t>AUR31012 Certificate III in Automotive Sales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August 2013</w:t>
    </w:r>
    <w:r>
      <w:fldChar w:fldCharType="end"/>
    </w:r>
  </w:p>
  <w:p w:rsidR="00067F0B" w:rsidP="00B636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4035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8ABF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8E5A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6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6EC"/>
    <w:pPr>
      <w:spacing w:before="360" w:after="60"/>
      <w:outlineLvl w:val="0"/>
    </w:pPr>
    <w:rPr>
      <w:sz w:val="32"/>
    </w:rPr>
  </w:style>
  <w:style w:type="paragraph" w:styleId="Heading2">
    <w:name w:val="heading 2"/>
    <w:basedOn w:val="HeadingBase"/>
    <w:next w:val="BodyText"/>
    <w:link w:val="Heading2Char"/>
    <w:qFormat/>
    <w:rsid w:val="00B636EC"/>
    <w:pPr>
      <w:keepLines/>
      <w:spacing w:before="240" w:after="120"/>
      <w:outlineLvl w:val="1"/>
    </w:pPr>
    <w:rPr>
      <w:sz w:val="28"/>
      <w:szCs w:val="40"/>
    </w:rPr>
  </w:style>
  <w:style w:type="paragraph" w:styleId="Heading3">
    <w:name w:val="heading 3"/>
    <w:basedOn w:val="HeadingBase"/>
    <w:next w:val="BodyText"/>
    <w:link w:val="Heading3Char"/>
    <w:qFormat/>
    <w:rsid w:val="00B636EC"/>
    <w:pPr>
      <w:spacing w:before="180" w:after="120"/>
      <w:outlineLvl w:val="2"/>
    </w:pPr>
    <w:rPr>
      <w:spacing w:val="-10"/>
      <w:kern w:val="32"/>
    </w:rPr>
  </w:style>
  <w:style w:type="paragraph" w:styleId="Heading4">
    <w:name w:val="heading 4"/>
    <w:basedOn w:val="HeadingBase"/>
    <w:next w:val="BodyText"/>
    <w:link w:val="Heading4Char"/>
    <w:qFormat/>
    <w:rsid w:val="00B636EC"/>
    <w:pPr>
      <w:spacing w:before="160" w:after="120"/>
      <w:outlineLvl w:val="3"/>
    </w:pPr>
    <w:rPr>
      <w:sz w:val="22"/>
    </w:rPr>
  </w:style>
  <w:style w:type="paragraph" w:styleId="Heading5">
    <w:name w:val="heading 5"/>
    <w:basedOn w:val="HeadingBase"/>
    <w:next w:val="Normal"/>
    <w:link w:val="Heading5Char"/>
    <w:qFormat/>
    <w:rsid w:val="00B636EC"/>
    <w:pPr>
      <w:spacing w:before="80"/>
      <w:outlineLvl w:val="4"/>
    </w:pPr>
    <w:rPr>
      <w:color w:val="918585"/>
      <w:sz w:val="20"/>
    </w:rPr>
  </w:style>
  <w:style w:type="paragraph" w:styleId="Heading6">
    <w:name w:val="heading 6"/>
    <w:basedOn w:val="HeadingBase"/>
    <w:next w:val="Normal"/>
    <w:link w:val="Heading6Char"/>
    <w:qFormat/>
    <w:rsid w:val="00B636EC"/>
    <w:pPr>
      <w:spacing w:before="60"/>
      <w:outlineLvl w:val="5"/>
    </w:pPr>
    <w:rPr>
      <w:color w:val="918585"/>
      <w:sz w:val="20"/>
    </w:rPr>
  </w:style>
  <w:style w:type="paragraph" w:styleId="Heading7">
    <w:name w:val="heading 7"/>
    <w:basedOn w:val="Normal"/>
    <w:next w:val="Normal"/>
    <w:link w:val="Heading7Char"/>
    <w:qFormat/>
    <w:rsid w:val="00B636EC"/>
    <w:pPr>
      <w:ind w:left="720"/>
      <w:outlineLvl w:val="6"/>
    </w:pPr>
    <w:rPr>
      <w:i/>
    </w:rPr>
  </w:style>
  <w:style w:type="paragraph" w:styleId="Heading8">
    <w:name w:val="heading 8"/>
    <w:basedOn w:val="Normal"/>
    <w:next w:val="Normal"/>
    <w:link w:val="Heading8Char"/>
    <w:qFormat/>
    <w:rsid w:val="00B636EC"/>
    <w:pPr>
      <w:ind w:left="720"/>
      <w:outlineLvl w:val="7"/>
    </w:pPr>
    <w:rPr>
      <w:i/>
    </w:rPr>
  </w:style>
  <w:style w:type="paragraph" w:styleId="Heading9">
    <w:name w:val="heading 9"/>
    <w:basedOn w:val="Normal"/>
    <w:next w:val="Normal"/>
    <w:link w:val="Heading9Char"/>
    <w:qFormat/>
    <w:rsid w:val="00B636EC"/>
    <w:pPr>
      <w:ind w:left="720"/>
      <w:outlineLvl w:val="8"/>
    </w:pPr>
    <w:rPr>
      <w:i/>
    </w:rPr>
  </w:style>
  <w:style w:type="character" w:default="1" w:styleId="DefaultParagraphFont">
    <w:name w:val="Default Paragraph Font"/>
    <w:uiPriority w:val="1"/>
    <w:unhideWhenUsed/>
    <w:rsid w:val="00B636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6EC"/>
  </w:style>
  <w:style w:type="character" w:customStyle="1" w:styleId="Heading1Char">
    <w:name w:val="Heading 1 Char"/>
    <w:basedOn w:val="DefaultParagraphFont"/>
    <w:link w:val="Heading1"/>
    <w:rsid w:val="00B636EC"/>
    <w:rPr>
      <w:rFonts w:ascii="Times New Roman" w:eastAsia="Times New Roman" w:hAnsi="Times New Roman" w:cs="Times New Roman"/>
      <w:b/>
      <w:sz w:val="32"/>
      <w:szCs w:val="20"/>
      <w:lang w:eastAsia="en-US"/>
    </w:rPr>
  </w:style>
  <w:style w:type="paragraph" w:styleId="BodyText">
    <w:name w:val="Body Text"/>
    <w:basedOn w:val="Normal"/>
    <w:link w:val="BodyTextChar"/>
    <w:rsid w:val="00B636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6EC"/>
    <w:rPr>
      <w:rFonts w:ascii="Times New Roman" w:eastAsia="Times New Roman" w:hAnsi="Times New Roman" w:cs="Times New Roman"/>
      <w:sz w:val="24"/>
      <w:lang w:eastAsia="en-US"/>
    </w:rPr>
  </w:style>
  <w:style w:type="paragraph" w:styleId="ListBullet">
    <w:name w:val="List Bullet"/>
    <w:basedOn w:val="List"/>
    <w:rsid w:val="00B636EC"/>
    <w:pPr>
      <w:numPr>
        <w:numId w:val="13"/>
      </w:numPr>
      <w:tabs>
        <w:tab w:val="clear" w:pos="340"/>
      </w:tabs>
      <w:spacing w:before="40" w:after="40"/>
    </w:pPr>
  </w:style>
  <w:style w:type="character" w:customStyle="1" w:styleId="SpecialBold">
    <w:name w:val="Special Bold"/>
    <w:basedOn w:val="DefaultParagraphFont"/>
    <w:rsid w:val="00B636EC"/>
    <w:rPr>
      <w:b/>
      <w:spacing w:val="0"/>
    </w:rPr>
  </w:style>
  <w:style w:type="paragraph" w:styleId="ListBullet2">
    <w:name w:val="List Bullet 2"/>
    <w:basedOn w:val="List2"/>
    <w:rsid w:val="00B636EC"/>
    <w:pPr>
      <w:numPr>
        <w:numId w:val="14"/>
      </w:numPr>
      <w:tabs>
        <w:tab w:val="clear" w:pos="680"/>
      </w:tabs>
    </w:pPr>
  </w:style>
  <w:style w:type="paragraph" w:customStyle="1" w:styleId="SuperHeading">
    <w:name w:val="SuperHeading"/>
    <w:basedOn w:val="Normal"/>
    <w:rsid w:val="00B636EC"/>
    <w:pPr>
      <w:spacing w:before="240" w:after="120"/>
      <w:outlineLvl w:val="0"/>
    </w:pPr>
    <w:rPr>
      <w:rFonts w:ascii="Times New Roman" w:hAnsi="Times New Roman"/>
      <w:b/>
      <w:sz w:val="32"/>
    </w:rPr>
  </w:style>
  <w:style w:type="paragraph" w:customStyle="1" w:styleId="AllowPageBreak">
    <w:name w:val="AllowPageBreak"/>
    <w:rsid w:val="00B636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36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6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6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6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6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6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6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6EC"/>
    <w:rPr>
      <w:rFonts w:ascii="Courier New" w:eastAsia="Times New Roman" w:hAnsi="Courier New" w:cs="Times New Roman"/>
      <w:i/>
      <w:szCs w:val="20"/>
      <w:lang w:eastAsia="en-US"/>
    </w:rPr>
  </w:style>
  <w:style w:type="paragraph" w:customStyle="1" w:styleId="HeadingBase">
    <w:name w:val="Heading Base"/>
    <w:rsid w:val="00B636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6EC"/>
    <w:pPr>
      <w:tabs>
        <w:tab w:val="right" w:leader="dot" w:pos="9072"/>
      </w:tabs>
      <w:ind w:left="567"/>
    </w:pPr>
    <w:rPr>
      <w:szCs w:val="22"/>
    </w:rPr>
  </w:style>
  <w:style w:type="paragraph" w:customStyle="1" w:styleId="TOCBase">
    <w:name w:val="TOC Base"/>
    <w:rsid w:val="00B636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6EC"/>
    <w:pPr>
      <w:tabs>
        <w:tab w:val="right" w:leader="dot" w:pos="9072"/>
      </w:tabs>
      <w:spacing w:before="40" w:after="40"/>
      <w:ind w:left="284"/>
    </w:pPr>
    <w:rPr>
      <w:rFonts w:ascii="Times New Roman" w:hAnsi="Times New Roman"/>
    </w:rPr>
  </w:style>
  <w:style w:type="paragraph" w:styleId="TOC1">
    <w:name w:val="toc 1"/>
    <w:basedOn w:val="TOCBase"/>
    <w:next w:val="Normal"/>
    <w:rsid w:val="00B636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36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6EC"/>
    <w:rPr>
      <w:rFonts w:ascii="Times New Roman" w:eastAsia="Times New Roman" w:hAnsi="Times New Roman" w:cs="Times New Roman"/>
      <w:sz w:val="16"/>
      <w:lang w:eastAsia="en-US"/>
    </w:rPr>
  </w:style>
  <w:style w:type="paragraph" w:styleId="Title">
    <w:name w:val="Title"/>
    <w:basedOn w:val="HeadingBase"/>
    <w:link w:val="TitleChar"/>
    <w:qFormat/>
    <w:rsid w:val="00B636EC"/>
    <w:pPr>
      <w:spacing w:before="5040"/>
      <w:jc w:val="center"/>
    </w:pPr>
    <w:rPr>
      <w:sz w:val="48"/>
      <w:szCs w:val="72"/>
      <w:lang w:val="en-US"/>
    </w:rPr>
  </w:style>
  <w:style w:type="character" w:customStyle="1" w:styleId="TitleChar">
    <w:name w:val="Title Char"/>
    <w:basedOn w:val="DefaultParagraphFont"/>
    <w:link w:val="Title"/>
    <w:rsid w:val="00B636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6EC"/>
    <w:pPr>
      <w:tabs>
        <w:tab w:val="left" w:pos="3600"/>
        <w:tab w:val="left" w:pos="3958"/>
      </w:tabs>
    </w:pPr>
  </w:style>
  <w:style w:type="paragraph" w:styleId="List">
    <w:name w:val="List"/>
    <w:basedOn w:val="BodyText"/>
    <w:next w:val="BodyText"/>
    <w:rsid w:val="00B636EC"/>
    <w:pPr>
      <w:tabs>
        <w:tab w:val="left" w:pos="340"/>
      </w:tabs>
      <w:spacing w:before="60" w:after="60"/>
      <w:ind w:left="340" w:hanging="340"/>
    </w:pPr>
  </w:style>
  <w:style w:type="paragraph" w:customStyle="1" w:styleId="Note">
    <w:name w:val="Note"/>
    <w:basedOn w:val="BodyText"/>
    <w:rsid w:val="00B636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6EC"/>
    <w:pPr>
      <w:framePr w:wrap="auto" w:hAnchor="text" w:y="6049"/>
    </w:pPr>
    <w:rPr>
      <w:color w:val="000000"/>
      <w:sz w:val="40"/>
    </w:rPr>
  </w:style>
  <w:style w:type="paragraph" w:customStyle="1" w:styleId="TOCTitle">
    <w:name w:val="TOCTitle"/>
    <w:basedOn w:val="Heading1"/>
    <w:rsid w:val="00B636EC"/>
    <w:pPr>
      <w:spacing w:after="240"/>
      <w:jc w:val="center"/>
      <w:outlineLvl w:val="9"/>
    </w:pPr>
    <w:rPr>
      <w:caps/>
    </w:rPr>
  </w:style>
  <w:style w:type="paragraph" w:customStyle="1" w:styleId="Version">
    <w:name w:val="Version"/>
    <w:rsid w:val="00B636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6EC"/>
    <w:pPr>
      <w:keepNext w:val="0"/>
      <w:tabs>
        <w:tab w:val="right" w:pos="4176"/>
      </w:tabs>
      <w:ind w:left="198" w:hanging="198"/>
    </w:pPr>
    <w:rPr>
      <w:rFonts w:ascii="Garamond" w:hAnsi="Garamond"/>
    </w:rPr>
  </w:style>
  <w:style w:type="paragraph" w:styleId="IndexHeading">
    <w:name w:val="index heading"/>
    <w:basedOn w:val="Normal"/>
    <w:next w:val="Index1"/>
    <w:semiHidden/>
    <w:rsid w:val="00B636EC"/>
    <w:pPr>
      <w:spacing w:before="120" w:after="120"/>
    </w:pPr>
    <w:rPr>
      <w:rFonts w:ascii="Arial" w:hAnsi="Arial"/>
      <w:b/>
      <w:color w:val="918585"/>
      <w:sz w:val="24"/>
    </w:rPr>
  </w:style>
  <w:style w:type="paragraph" w:styleId="Header">
    <w:name w:val="header"/>
    <w:basedOn w:val="Normal"/>
    <w:link w:val="HeaderChar"/>
    <w:rsid w:val="00B636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6EC"/>
    <w:rPr>
      <w:rFonts w:ascii="Times New Roman" w:eastAsia="Times New Roman" w:hAnsi="Times New Roman" w:cs="Times New Roman"/>
      <w:sz w:val="16"/>
      <w:szCs w:val="20"/>
      <w:lang w:val="en-GB" w:eastAsia="en-US"/>
    </w:rPr>
  </w:style>
  <w:style w:type="paragraph" w:customStyle="1" w:styleId="Chapter">
    <w:name w:val="Chapter"/>
    <w:basedOn w:val="Normal"/>
    <w:rsid w:val="00B636EC"/>
    <w:pPr>
      <w:spacing w:before="240"/>
    </w:pPr>
    <w:rPr>
      <w:rFonts w:ascii="Times New Roman" w:hAnsi="Times New Roman"/>
      <w:smallCaps/>
      <w:spacing w:val="80"/>
      <w:sz w:val="28"/>
    </w:rPr>
  </w:style>
  <w:style w:type="paragraph" w:customStyle="1" w:styleId="InChapter">
    <w:name w:val="InChapter"/>
    <w:basedOn w:val="Heading3"/>
    <w:rsid w:val="00B636EC"/>
    <w:pPr>
      <w:spacing w:after="240"/>
      <w:outlineLvl w:val="9"/>
    </w:pPr>
    <w:rPr>
      <w:noProof/>
    </w:rPr>
  </w:style>
  <w:style w:type="paragraph" w:styleId="Index2">
    <w:name w:val="index 2"/>
    <w:basedOn w:val="Normal"/>
    <w:next w:val="Normal"/>
    <w:semiHidden/>
    <w:rsid w:val="00B636EC"/>
    <w:pPr>
      <w:tabs>
        <w:tab w:val="right" w:pos="4176"/>
      </w:tabs>
      <w:ind w:left="568" w:hanging="284"/>
    </w:pPr>
    <w:rPr>
      <w:rFonts w:ascii="Garamond" w:hAnsi="Garamond"/>
    </w:rPr>
  </w:style>
  <w:style w:type="paragraph" w:customStyle="1" w:styleId="Byline">
    <w:name w:val="Byline"/>
    <w:rsid w:val="00B636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6EC"/>
    <w:pPr>
      <w:tabs>
        <w:tab w:val="clear" w:pos="3600"/>
        <w:tab w:val="clear" w:pos="3958"/>
      </w:tabs>
      <w:jc w:val="right"/>
    </w:pPr>
  </w:style>
  <w:style w:type="character" w:styleId="Emphasis">
    <w:name w:val="Emphasis"/>
    <w:basedOn w:val="DefaultParagraphFont"/>
    <w:qFormat/>
    <w:rsid w:val="00B636EC"/>
    <w:rPr>
      <w:i/>
    </w:rPr>
  </w:style>
  <w:style w:type="paragraph" w:styleId="Caption">
    <w:name w:val="caption"/>
    <w:basedOn w:val="BodyText"/>
    <w:next w:val="Normal"/>
    <w:qFormat/>
    <w:rsid w:val="00B636EC"/>
    <w:pPr>
      <w:framePr w:w="2268" w:hSpace="181" w:vSpace="181" w:wrap="around" w:vAnchor="text" w:hAnchor="page" w:x="1135" w:y="285" w:anchorLock="1"/>
    </w:pPr>
    <w:rPr>
      <w:i/>
    </w:rPr>
  </w:style>
  <w:style w:type="paragraph" w:customStyle="1" w:styleId="MiniTOCTitle">
    <w:name w:val="MiniTOCTitle"/>
    <w:basedOn w:val="Heading4"/>
    <w:rsid w:val="00B636EC"/>
    <w:pPr>
      <w:spacing w:before="240"/>
      <w:outlineLvl w:val="9"/>
    </w:pPr>
    <w:rPr>
      <w:noProof/>
      <w:sz w:val="24"/>
    </w:rPr>
  </w:style>
  <w:style w:type="paragraph" w:customStyle="1" w:styleId="MiniTOCItem">
    <w:name w:val="MiniTOCItem"/>
    <w:basedOn w:val="ListBullet"/>
    <w:rsid w:val="00B636EC"/>
    <w:pPr>
      <w:numPr>
        <w:numId w:val="0"/>
      </w:numPr>
      <w:tabs>
        <w:tab w:val="right" w:leader="dot" w:pos="6521"/>
      </w:tabs>
      <w:spacing w:before="0" w:after="0"/>
    </w:pPr>
  </w:style>
  <w:style w:type="paragraph" w:customStyle="1" w:styleId="TOFTitle">
    <w:name w:val="TOFTitle"/>
    <w:basedOn w:val="TOCTitle"/>
    <w:rsid w:val="00B636EC"/>
  </w:style>
  <w:style w:type="paragraph" w:styleId="TableofFigures">
    <w:name w:val="table of figures"/>
    <w:basedOn w:val="Normal"/>
    <w:next w:val="Normal"/>
    <w:semiHidden/>
    <w:rsid w:val="00B636EC"/>
    <w:pPr>
      <w:tabs>
        <w:tab w:val="right" w:leader="dot" w:pos="9072"/>
      </w:tabs>
      <w:ind w:left="970" w:hanging="403"/>
    </w:pPr>
    <w:rPr>
      <w:rFonts w:ascii="Times New Roman" w:hAnsi="Times New Roman"/>
      <w:b/>
    </w:rPr>
  </w:style>
  <w:style w:type="paragraph" w:styleId="ListNumber">
    <w:name w:val="List Number"/>
    <w:basedOn w:val="List"/>
    <w:rsid w:val="00B636EC"/>
    <w:pPr>
      <w:numPr>
        <w:numId w:val="11"/>
      </w:numPr>
    </w:pPr>
  </w:style>
  <w:style w:type="character" w:customStyle="1" w:styleId="WingdingSymbols">
    <w:name w:val="Wingding Symbols"/>
    <w:rsid w:val="00B636EC"/>
    <w:rPr>
      <w:rFonts w:ascii="Wingdings" w:hAnsi="Wingdings"/>
    </w:rPr>
  </w:style>
  <w:style w:type="paragraph" w:customStyle="1" w:styleId="TableHeading">
    <w:name w:val="Table Heading"/>
    <w:basedOn w:val="HeadingBase"/>
    <w:rsid w:val="00B636EC"/>
    <w:pPr>
      <w:keepLines/>
      <w:pBdr>
        <w:bottom w:val="single" w:sz="6" w:space="1" w:color="918585"/>
      </w:pBdr>
      <w:spacing w:before="240"/>
    </w:pPr>
  </w:style>
  <w:style w:type="character" w:customStyle="1" w:styleId="HotSpot">
    <w:name w:val="HotSpot"/>
    <w:rsid w:val="00B636EC"/>
    <w:rPr>
      <w:color w:val="0033CC"/>
      <w:u w:val="none"/>
    </w:rPr>
  </w:style>
  <w:style w:type="paragraph" w:customStyle="1" w:styleId="BodyTextRight">
    <w:name w:val="Body Text Right"/>
    <w:basedOn w:val="BodyText"/>
    <w:rsid w:val="00B636EC"/>
    <w:pPr>
      <w:spacing w:before="0" w:after="0"/>
      <w:jc w:val="right"/>
    </w:pPr>
  </w:style>
  <w:style w:type="paragraph" w:styleId="Index3">
    <w:name w:val="index 3"/>
    <w:basedOn w:val="ListNumber2"/>
    <w:next w:val="Normal"/>
    <w:semiHidden/>
    <w:rsid w:val="00B636EC"/>
    <w:pPr>
      <w:numPr>
        <w:numId w:val="0"/>
      </w:numPr>
      <w:tabs>
        <w:tab w:val="right" w:leader="dot" w:pos="4176"/>
      </w:tabs>
    </w:pPr>
  </w:style>
  <w:style w:type="paragraph" w:styleId="ListNumber2">
    <w:name w:val="List Number 2"/>
    <w:basedOn w:val="List2"/>
    <w:rsid w:val="00B636EC"/>
    <w:pPr>
      <w:numPr>
        <w:numId w:val="10"/>
      </w:numPr>
      <w:tabs>
        <w:tab w:val="clear" w:pos="1060"/>
      </w:tabs>
    </w:pPr>
  </w:style>
  <w:style w:type="paragraph" w:customStyle="1" w:styleId="MarginNote">
    <w:name w:val="Margin Note"/>
    <w:basedOn w:val="BodyText"/>
    <w:rsid w:val="00B636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6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6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6EC"/>
    <w:rPr>
      <w:sz w:val="32"/>
    </w:rPr>
  </w:style>
  <w:style w:type="paragraph" w:customStyle="1" w:styleId="HeadingProcedure">
    <w:name w:val="Heading Procedure"/>
    <w:basedOn w:val="HeadingBase"/>
    <w:next w:val="Normal"/>
    <w:rsid w:val="00B636EC"/>
    <w:pPr>
      <w:tabs>
        <w:tab w:val="left" w:pos="0"/>
      </w:tabs>
      <w:spacing w:before="120" w:after="60"/>
    </w:pPr>
    <w:rPr>
      <w:i/>
      <w:color w:val="918585"/>
      <w:sz w:val="22"/>
    </w:rPr>
  </w:style>
  <w:style w:type="paragraph" w:customStyle="1" w:styleId="TableBodyText">
    <w:name w:val="Table Body Text"/>
    <w:basedOn w:val="BodyText"/>
    <w:rsid w:val="00B636EC"/>
    <w:pPr>
      <w:spacing w:before="60" w:after="60"/>
    </w:pPr>
  </w:style>
  <w:style w:type="paragraph" w:styleId="ListContinue">
    <w:name w:val="List Continue"/>
    <w:basedOn w:val="List"/>
    <w:rsid w:val="00B636EC"/>
    <w:pPr>
      <w:ind w:firstLine="0"/>
    </w:pPr>
  </w:style>
  <w:style w:type="paragraph" w:customStyle="1" w:styleId="ListNote">
    <w:name w:val="List Note"/>
    <w:basedOn w:val="List"/>
    <w:rsid w:val="00B636EC"/>
    <w:pPr>
      <w:pBdr>
        <w:top w:val="single" w:sz="6" w:space="2" w:color="918585"/>
        <w:bottom w:val="single" w:sz="6" w:space="2" w:color="918585"/>
      </w:pBdr>
      <w:tabs>
        <w:tab w:val="left" w:pos="1021"/>
      </w:tabs>
      <w:ind w:firstLine="0"/>
    </w:pPr>
  </w:style>
  <w:style w:type="paragraph" w:customStyle="1" w:styleId="Warning">
    <w:name w:val="Warning"/>
    <w:basedOn w:val="BodyText"/>
    <w:rsid w:val="00B636EC"/>
    <w:pPr>
      <w:shd w:val="clear" w:color="auto" w:fill="D9D9D9"/>
      <w:tabs>
        <w:tab w:val="left" w:pos="992"/>
      </w:tabs>
      <w:ind w:left="119" w:right="119"/>
    </w:pPr>
    <w:rPr>
      <w:sz w:val="20"/>
    </w:rPr>
  </w:style>
  <w:style w:type="paragraph" w:customStyle="1" w:styleId="MarginIcons">
    <w:name w:val="Margin Icons"/>
    <w:basedOn w:val="BodyText"/>
    <w:rsid w:val="00B636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6EC"/>
    <w:rPr>
      <w:rFonts w:ascii="Courier New" w:hAnsi="Courier New"/>
    </w:rPr>
  </w:style>
  <w:style w:type="paragraph" w:customStyle="1" w:styleId="NoteBullet">
    <w:name w:val="Note Bullet"/>
    <w:basedOn w:val="Note"/>
    <w:rsid w:val="00B636EC"/>
    <w:pPr>
      <w:tabs>
        <w:tab w:val="clear" w:pos="680"/>
      </w:tabs>
      <w:spacing w:before="60" w:after="60"/>
    </w:pPr>
  </w:style>
  <w:style w:type="paragraph" w:customStyle="1" w:styleId="SubHeading2">
    <w:name w:val="SubHeading2"/>
    <w:basedOn w:val="HeadingBase"/>
    <w:rsid w:val="00B636EC"/>
    <w:pPr>
      <w:spacing w:before="240" w:after="60"/>
    </w:pPr>
    <w:rPr>
      <w:sz w:val="20"/>
    </w:rPr>
  </w:style>
  <w:style w:type="paragraph" w:customStyle="1" w:styleId="SubHeading1">
    <w:name w:val="SubHeading1"/>
    <w:basedOn w:val="HeadingBase"/>
    <w:rsid w:val="00B636EC"/>
    <w:pPr>
      <w:spacing w:before="240" w:after="60"/>
    </w:pPr>
    <w:rPr>
      <w:color w:val="918585"/>
      <w:sz w:val="22"/>
    </w:rPr>
  </w:style>
  <w:style w:type="paragraph" w:customStyle="1" w:styleId="SideHeading">
    <w:name w:val="Side Heading"/>
    <w:basedOn w:val="HeadingBase"/>
    <w:rsid w:val="00B636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6EC"/>
    <w:pPr>
      <w:numPr>
        <w:numId w:val="12"/>
      </w:numPr>
    </w:pPr>
  </w:style>
  <w:style w:type="paragraph" w:styleId="PlainText">
    <w:name w:val="Plain Text"/>
    <w:basedOn w:val="Normal"/>
    <w:link w:val="PlainTextChar"/>
    <w:rsid w:val="00B636EC"/>
    <w:rPr>
      <w:sz w:val="20"/>
    </w:rPr>
  </w:style>
  <w:style w:type="character" w:customStyle="1" w:styleId="PlainTextChar">
    <w:name w:val="Plain Text Char"/>
    <w:basedOn w:val="DefaultParagraphFont"/>
    <w:link w:val="PlainText"/>
    <w:rsid w:val="00B636EC"/>
    <w:rPr>
      <w:rFonts w:ascii="Courier New" w:eastAsia="Times New Roman" w:hAnsi="Courier New" w:cs="Times New Roman"/>
      <w:sz w:val="20"/>
      <w:szCs w:val="20"/>
      <w:lang w:eastAsia="en-US"/>
    </w:rPr>
  </w:style>
  <w:style w:type="character" w:customStyle="1" w:styleId="MenuOption">
    <w:name w:val="Menu Option"/>
    <w:basedOn w:val="DefaultParagraphFont"/>
    <w:rsid w:val="00B636EC"/>
    <w:rPr>
      <w:b/>
      <w:smallCaps/>
    </w:rPr>
  </w:style>
  <w:style w:type="paragraph" w:customStyle="1" w:styleId="TableListNumber">
    <w:name w:val="Table List Number"/>
    <w:basedOn w:val="ListNumber"/>
    <w:rsid w:val="00B636EC"/>
    <w:pPr>
      <w:numPr>
        <w:numId w:val="0"/>
      </w:numPr>
    </w:pPr>
  </w:style>
  <w:style w:type="paragraph" w:styleId="TOC4">
    <w:name w:val="toc 4"/>
    <w:basedOn w:val="TOCBase"/>
    <w:next w:val="Normal"/>
    <w:semiHidden/>
    <w:rsid w:val="00B636EC"/>
    <w:pPr>
      <w:tabs>
        <w:tab w:val="right" w:leader="dot" w:pos="9071"/>
      </w:tabs>
      <w:ind w:left="1701"/>
    </w:pPr>
  </w:style>
  <w:style w:type="paragraph" w:customStyle="1" w:styleId="ListAlpha">
    <w:name w:val="List Alpha"/>
    <w:basedOn w:val="List"/>
    <w:rsid w:val="00B636EC"/>
    <w:pPr>
      <w:numPr>
        <w:numId w:val="9"/>
      </w:numPr>
    </w:pPr>
  </w:style>
  <w:style w:type="paragraph" w:customStyle="1" w:styleId="ListAlpha2">
    <w:name w:val="List Alpha 2"/>
    <w:basedOn w:val="List2"/>
    <w:rsid w:val="00B636EC"/>
    <w:pPr>
      <w:numPr>
        <w:numId w:val="8"/>
      </w:numPr>
    </w:pPr>
  </w:style>
  <w:style w:type="paragraph" w:styleId="List2">
    <w:name w:val="List 2"/>
    <w:basedOn w:val="BodyText"/>
    <w:rsid w:val="00B636EC"/>
    <w:pPr>
      <w:tabs>
        <w:tab w:val="left" w:pos="680"/>
      </w:tabs>
      <w:spacing w:before="60" w:after="60"/>
      <w:ind w:left="680" w:hanging="340"/>
    </w:pPr>
  </w:style>
  <w:style w:type="paragraph" w:styleId="List3">
    <w:name w:val="List 3"/>
    <w:basedOn w:val="BodyText"/>
    <w:rsid w:val="00B636EC"/>
    <w:pPr>
      <w:tabs>
        <w:tab w:val="left" w:pos="1021"/>
      </w:tabs>
      <w:spacing w:before="60" w:after="60"/>
      <w:ind w:left="1020" w:hanging="340"/>
    </w:pPr>
  </w:style>
  <w:style w:type="paragraph" w:styleId="List4">
    <w:name w:val="List 4"/>
    <w:basedOn w:val="BodyText"/>
    <w:rsid w:val="00B636EC"/>
    <w:pPr>
      <w:tabs>
        <w:tab w:val="left" w:pos="1361"/>
      </w:tabs>
      <w:spacing w:before="60" w:after="60"/>
      <w:ind w:left="1361" w:hanging="340"/>
    </w:pPr>
  </w:style>
  <w:style w:type="paragraph" w:styleId="List5">
    <w:name w:val="List 5"/>
    <w:basedOn w:val="BodyText"/>
    <w:rsid w:val="00B636EC"/>
    <w:pPr>
      <w:tabs>
        <w:tab w:val="left" w:pos="1701"/>
      </w:tabs>
      <w:spacing w:before="60" w:after="60"/>
      <w:ind w:left="1701" w:hanging="340"/>
    </w:pPr>
  </w:style>
  <w:style w:type="paragraph" w:styleId="ListBullet3">
    <w:name w:val="List Bullet 3"/>
    <w:basedOn w:val="List3"/>
    <w:rsid w:val="00B636EC"/>
    <w:pPr>
      <w:numPr>
        <w:numId w:val="15"/>
      </w:numPr>
      <w:tabs>
        <w:tab w:val="clear" w:pos="1021"/>
      </w:tabs>
      <w:ind w:left="1037" w:hanging="357"/>
    </w:pPr>
  </w:style>
  <w:style w:type="paragraph" w:styleId="ListBullet4">
    <w:name w:val="List Bullet 4"/>
    <w:basedOn w:val="List4"/>
    <w:rsid w:val="00B636EC"/>
    <w:pPr>
      <w:numPr>
        <w:numId w:val="3"/>
      </w:numPr>
    </w:pPr>
  </w:style>
  <w:style w:type="paragraph" w:styleId="ListBullet5">
    <w:name w:val="List Bullet 5"/>
    <w:basedOn w:val="List5"/>
    <w:rsid w:val="00B636EC"/>
    <w:pPr>
      <w:numPr>
        <w:numId w:val="4"/>
      </w:numPr>
    </w:pPr>
  </w:style>
  <w:style w:type="paragraph" w:styleId="ListContinue2">
    <w:name w:val="List Continue 2"/>
    <w:basedOn w:val="List2"/>
    <w:rsid w:val="00B636EC"/>
    <w:pPr>
      <w:ind w:firstLine="0"/>
    </w:pPr>
  </w:style>
  <w:style w:type="paragraph" w:styleId="ListContinue3">
    <w:name w:val="List Continue 3"/>
    <w:basedOn w:val="List3"/>
    <w:rsid w:val="00B636EC"/>
    <w:pPr>
      <w:ind w:left="1021" w:firstLine="0"/>
    </w:pPr>
  </w:style>
  <w:style w:type="paragraph" w:styleId="ListContinue4">
    <w:name w:val="List Continue 4"/>
    <w:basedOn w:val="List4"/>
    <w:rsid w:val="00B636EC"/>
    <w:pPr>
      <w:ind w:firstLine="0"/>
    </w:pPr>
  </w:style>
  <w:style w:type="paragraph" w:styleId="ListContinue5">
    <w:name w:val="List Continue 5"/>
    <w:basedOn w:val="List5"/>
    <w:rsid w:val="00B636EC"/>
    <w:pPr>
      <w:ind w:firstLine="0"/>
    </w:pPr>
  </w:style>
  <w:style w:type="paragraph" w:styleId="ListNumber3">
    <w:name w:val="List Number 3"/>
    <w:basedOn w:val="List3"/>
    <w:rsid w:val="00B636EC"/>
    <w:pPr>
      <w:numPr>
        <w:numId w:val="5"/>
      </w:numPr>
    </w:pPr>
  </w:style>
  <w:style w:type="paragraph" w:styleId="ListNumber4">
    <w:name w:val="List Number 4"/>
    <w:basedOn w:val="List4"/>
    <w:rsid w:val="00B636EC"/>
    <w:pPr>
      <w:numPr>
        <w:numId w:val="6"/>
      </w:numPr>
    </w:pPr>
  </w:style>
  <w:style w:type="paragraph" w:styleId="ListNumber5">
    <w:name w:val="List Number 5"/>
    <w:basedOn w:val="List5"/>
    <w:rsid w:val="00B636EC"/>
    <w:pPr>
      <w:numPr>
        <w:numId w:val="7"/>
      </w:numPr>
    </w:pPr>
  </w:style>
  <w:style w:type="paragraph" w:styleId="BlockText">
    <w:name w:val="Block Text"/>
    <w:basedOn w:val="Normal"/>
    <w:rsid w:val="00B636EC"/>
    <w:pPr>
      <w:spacing w:after="120"/>
      <w:ind w:left="1440" w:right="1440"/>
    </w:pPr>
  </w:style>
  <w:style w:type="character" w:customStyle="1" w:styleId="Subscript">
    <w:name w:val="Subscript"/>
    <w:basedOn w:val="DefaultParagraphFont"/>
    <w:rsid w:val="00B636EC"/>
    <w:rPr>
      <w:sz w:val="16"/>
      <w:vertAlign w:val="subscript"/>
    </w:rPr>
  </w:style>
  <w:style w:type="character" w:customStyle="1" w:styleId="Superscript">
    <w:name w:val="Superscript"/>
    <w:basedOn w:val="DefaultParagraphFont"/>
    <w:rsid w:val="00B636EC"/>
    <w:rPr>
      <w:sz w:val="16"/>
      <w:vertAlign w:val="superscript"/>
    </w:rPr>
  </w:style>
  <w:style w:type="character" w:customStyle="1" w:styleId="Symbols">
    <w:name w:val="Symbols"/>
    <w:basedOn w:val="DefaultParagraphFont"/>
    <w:rsid w:val="00B636EC"/>
    <w:rPr>
      <w:rFonts w:ascii="Symbol" w:hAnsi="Symbol"/>
    </w:rPr>
  </w:style>
  <w:style w:type="character" w:customStyle="1" w:styleId="MenuOptions">
    <w:name w:val="Menu Options"/>
    <w:basedOn w:val="DefaultParagraphFont"/>
    <w:rsid w:val="00B636EC"/>
    <w:rPr>
      <w:rFonts w:ascii="Arial Narrow" w:hAnsi="Arial Narrow"/>
      <w:smallCaps/>
    </w:rPr>
  </w:style>
  <w:style w:type="character" w:customStyle="1" w:styleId="Buttons">
    <w:name w:val="Buttons"/>
    <w:basedOn w:val="DefaultParagraphFont"/>
    <w:rsid w:val="00B636EC"/>
    <w:rPr>
      <w:b/>
    </w:rPr>
  </w:style>
  <w:style w:type="character" w:customStyle="1" w:styleId="Underlined">
    <w:name w:val="Underlined"/>
    <w:basedOn w:val="DefaultParagraphFont"/>
    <w:rsid w:val="00B636EC"/>
    <w:rPr>
      <w:u w:val="single"/>
    </w:rPr>
  </w:style>
  <w:style w:type="paragraph" w:customStyle="1" w:styleId="TableBodyTextRight">
    <w:name w:val="Table Body Text Right"/>
    <w:basedOn w:val="TableBodyText"/>
    <w:rsid w:val="00B636EC"/>
    <w:pPr>
      <w:widowControl w:val="0"/>
      <w:autoSpaceDE w:val="0"/>
      <w:autoSpaceDN w:val="0"/>
      <w:adjustRightInd w:val="0"/>
      <w:jc w:val="right"/>
    </w:pPr>
    <w:rPr>
      <w:rFonts w:cs="Arial"/>
      <w:szCs w:val="18"/>
    </w:rPr>
  </w:style>
  <w:style w:type="paragraph" w:customStyle="1" w:styleId="CopyrightText">
    <w:name w:val="Copyright Text"/>
    <w:basedOn w:val="BodyText"/>
    <w:rsid w:val="00B636EC"/>
    <w:rPr>
      <w:sz w:val="18"/>
    </w:rPr>
  </w:style>
  <w:style w:type="paragraph" w:customStyle="1" w:styleId="BodySmallRight">
    <w:name w:val="Body Small Right"/>
    <w:basedOn w:val="BodyTextRight"/>
    <w:rsid w:val="00B636EC"/>
    <w:rPr>
      <w:sz w:val="18"/>
      <w:szCs w:val="18"/>
    </w:rPr>
  </w:style>
  <w:style w:type="paragraph" w:customStyle="1" w:styleId="MarginEdition">
    <w:name w:val="Margin Edition"/>
    <w:basedOn w:val="MarginNote"/>
    <w:rsid w:val="00B636EC"/>
    <w:pPr>
      <w:spacing w:before="0" w:after="0"/>
    </w:pPr>
    <w:rPr>
      <w:rFonts w:ascii="Times New Roman" w:hAnsi="Times New Roman"/>
      <w:color w:val="999999"/>
    </w:rPr>
  </w:style>
  <w:style w:type="paragraph" w:customStyle="1" w:styleId="Spacer">
    <w:name w:val="Spacer"/>
    <w:basedOn w:val="Normal"/>
    <w:rsid w:val="00B636EC"/>
    <w:rPr>
      <w:sz w:val="2"/>
      <w:szCs w:val="2"/>
    </w:rPr>
  </w:style>
  <w:style w:type="character" w:customStyle="1" w:styleId="Small">
    <w:name w:val="Small"/>
    <w:basedOn w:val="DefaultParagraphFont"/>
    <w:rsid w:val="00B636EC"/>
    <w:rPr>
      <w:sz w:val="16"/>
    </w:rPr>
  </w:style>
  <w:style w:type="paragraph" w:customStyle="1" w:styleId="WideTable">
    <w:name w:val="Wide Table"/>
    <w:basedOn w:val="Normal"/>
    <w:rsid w:val="00B636EC"/>
    <w:pPr>
      <w:ind w:left="-1418"/>
    </w:pPr>
    <w:rPr>
      <w:sz w:val="2"/>
      <w:szCs w:val="2"/>
    </w:rPr>
  </w:style>
  <w:style w:type="character" w:styleId="PageNumber">
    <w:name w:val="page number"/>
    <w:basedOn w:val="DefaultParagraphFont"/>
    <w:rsid w:val="00B636EC"/>
  </w:style>
  <w:style w:type="paragraph" w:styleId="Quote">
    <w:name w:val="Quote"/>
    <w:basedOn w:val="Heading1"/>
    <w:link w:val="QuoteChar"/>
    <w:qFormat/>
    <w:rsid w:val="00B636EC"/>
    <w:rPr>
      <w:b w:val="0"/>
      <w:sz w:val="72"/>
      <w:szCs w:val="72"/>
      <w:lang w:val="en-NZ"/>
    </w:rPr>
  </w:style>
  <w:style w:type="character" w:customStyle="1" w:styleId="QuoteChar">
    <w:name w:val="Quote Char"/>
    <w:basedOn w:val="DefaultParagraphFont"/>
    <w:link w:val="Quote"/>
    <w:rsid w:val="00B636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6EC"/>
    <w:pPr>
      <w:pageBreakBefore/>
    </w:pPr>
  </w:style>
  <w:style w:type="paragraph" w:customStyle="1" w:styleId="Border">
    <w:name w:val="Border"/>
    <w:basedOn w:val="Normal"/>
    <w:qFormat/>
    <w:rsid w:val="00B636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6EC"/>
    <w:rPr>
      <w:b/>
      <w:bCs/>
      <w:i/>
      <w:iCs/>
      <w:color w:val="auto"/>
    </w:rPr>
  </w:style>
  <w:style w:type="paragraph" w:styleId="IntenseQuote">
    <w:name w:val="Intense Quote"/>
    <w:basedOn w:val="Normal"/>
    <w:next w:val="Normal"/>
    <w:link w:val="IntenseQuoteChar"/>
    <w:uiPriority w:val="30"/>
    <w:qFormat/>
    <w:rsid w:val="00B636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6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6EC"/>
    <w:rPr>
      <w:smallCaps/>
      <w:color w:val="auto"/>
      <w:u w:val="single"/>
    </w:rPr>
  </w:style>
  <w:style w:type="character" w:styleId="IntenseReference">
    <w:name w:val="Intense Reference"/>
    <w:basedOn w:val="DefaultParagraphFont"/>
    <w:uiPriority w:val="32"/>
    <w:qFormat/>
    <w:rsid w:val="00B636EC"/>
    <w:rPr>
      <w:b/>
      <w:bCs/>
      <w:smallCaps/>
      <w:color w:val="auto"/>
      <w:spacing w:val="5"/>
      <w:u w:val="single"/>
    </w:rPr>
  </w:style>
  <w:style w:type="paragraph" w:customStyle="1" w:styleId="2ColumnHeading">
    <w:name w:val="2Column Heading"/>
    <w:basedOn w:val="BodyText"/>
    <w:qFormat/>
    <w:rsid w:val="00B636EC"/>
    <w:pPr>
      <w:spacing w:after="60"/>
      <w:ind w:left="-2268"/>
    </w:pPr>
    <w:rPr>
      <w:b/>
    </w:rPr>
  </w:style>
  <w:style w:type="paragraph" w:customStyle="1" w:styleId="Heading1TOC">
    <w:name w:val="Heading1 TOC"/>
    <w:basedOn w:val="Normal"/>
    <w:qFormat/>
    <w:rsid w:val="00B636EC"/>
    <w:pPr>
      <w:spacing w:before="240" w:after="120"/>
    </w:pPr>
    <w:rPr>
      <w:rFonts w:ascii="Times New Roman" w:hAnsi="Times New Roman"/>
      <w:b/>
      <w:sz w:val="32"/>
    </w:rPr>
  </w:style>
  <w:style w:type="paragraph" w:customStyle="1" w:styleId="Heading2TOC">
    <w:name w:val="Heading2 TOC"/>
    <w:basedOn w:val="Normal"/>
    <w:qFormat/>
    <w:rsid w:val="00B636EC"/>
    <w:pPr>
      <w:spacing w:before="240" w:after="60"/>
    </w:pPr>
    <w:rPr>
      <w:rFonts w:ascii="Times New Roman" w:hAnsi="Times New Roman"/>
      <w:b/>
      <w:sz w:val="28"/>
    </w:rPr>
  </w:style>
  <w:style w:type="character" w:customStyle="1" w:styleId="Underline">
    <w:name w:val="Underline"/>
    <w:basedOn w:val="DefaultParagraphFont"/>
    <w:qFormat/>
    <w:rsid w:val="00B636EC"/>
    <w:rPr>
      <w:u w:val="single"/>
    </w:rPr>
  </w:style>
  <w:style w:type="character" w:customStyle="1" w:styleId="BoldandItalics">
    <w:name w:val="Bold and Italics"/>
    <w:qFormat/>
    <w:rsid w:val="00B636EC"/>
    <w:rPr>
      <w:b/>
      <w:i/>
      <w:u w:val="none"/>
    </w:rPr>
  </w:style>
  <w:style w:type="paragraph" w:styleId="BalloonText">
    <w:name w:val="Balloon Text"/>
    <w:basedOn w:val="Normal"/>
    <w:link w:val="BalloonTextChar"/>
    <w:rsid w:val="00B636EC"/>
    <w:rPr>
      <w:rFonts w:ascii="Tahoma" w:hAnsi="Tahoma" w:cs="Tahoma"/>
      <w:sz w:val="16"/>
      <w:szCs w:val="16"/>
    </w:rPr>
  </w:style>
  <w:style w:type="character" w:customStyle="1" w:styleId="BalloonTextChar">
    <w:name w:val="Balloon Text Char"/>
    <w:basedOn w:val="DefaultParagraphFont"/>
    <w:link w:val="BalloonText"/>
    <w:rsid w:val="00B636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6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6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6EC"/>
    <w:rPr>
      <w:b/>
      <w:color w:val="660033"/>
      <w:spacing w:val="0"/>
    </w:rPr>
  </w:style>
  <w:style w:type="paragraph" w:customStyle="1" w:styleId="Nameditemlist">
    <w:name w:val="Named item list"/>
    <w:basedOn w:val="BodyText"/>
    <w:qFormat/>
    <w:rsid w:val="00B636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1224</Words>
  <Characters>8342</Characters>
  <Application>Microsoft Office Word</Application>
  <DocSecurity>0</DocSecurity>
  <Lines>291</Lines>
  <Paragraphs>235</Paragraphs>
  <ScaleCrop>false</ScaleCrop>
  <Company>Author-it Software Corporation Ltd.</Company>
  <LinksUpToDate>false</LinksUpToDate>
  <CharactersWithSpaces>9419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AUR31012 Certificate III in Automotive Sales</dc:title>
  <dc:subject>Approved</dc:subject>
  <dc:creator>Auto Skills Australia</dc:creator>
  <cp:keywords>Release 2</cp:keywords>
  <dc:description>Review Date: 12 April 2008</dc:description>
  <cp:lastModifiedBy>TPCMS</cp:lastModifiedBy>
  <cp:revision>3</cp:revision>
  <dcterms:created xsi:type="dcterms:W3CDTF">2013-08-12T03:16:00Z</dcterms:created>
  <dcterms:modified xsi:type="dcterms:W3CDTF">2013-08-12T03:16:00Z</dcterms:modified>
</cp:coreProperties>
</file>