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E4F60" w:rsidP="00DE4F6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AUR20205 Certificate II in Automotive Aftermarket Manufacturing</w:t>
      </w:r>
      <w:r>
        <w:fldChar w:fldCharType="end"/>
      </w:r>
    </w:p>
    <w:p w:rsidR="00DE4F60" w:rsidP="00DE4F60">
      <w:pPr>
        <w:pStyle w:val="Version"/>
        <w:sectPr w:rsidSect="004074A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074A2" w:rsidP="004074A2">
      <w:pPr>
        <w:pStyle w:val="SuperHeading"/>
      </w:pPr>
      <w:r w:rsidRPr="004074A2">
        <w:t>AUR20205 Certificate II in Automotive Aftermarket Manufacturing</w:t>
      </w:r>
    </w:p>
    <w:p w:rsidR="00000000" w:rsidRPr="004074A2" w:rsidP="004074A2">
      <w:pPr>
        <w:pStyle w:val="Heading1"/>
      </w:pPr>
      <w:bookmarkStart w:id="1" w:name="O_391730"/>
      <w:bookmarkEnd w:id="1"/>
      <w:r w:rsidRPr="004074A2">
        <w:t>Modification History</w:t>
      </w:r>
    </w:p>
    <w:p w:rsidR="00000000" w:rsidRPr="004074A2" w:rsidP="004074A2">
      <w:pPr>
        <w:pStyle w:val="BodyText"/>
      </w:pPr>
      <w:r w:rsidRPr="004074A2">
        <w:rPr>
          <w:rStyle w:val="SpecialBold"/>
        </w:rPr>
        <w:t>One AUR unit of competency unit code amended:</w:t>
      </w:r>
    </w:p>
    <w:p w:rsidR="00000000" w:rsidRPr="004074A2" w:rsidP="004074A2">
      <w:pPr>
        <w:pStyle w:val="BodyText"/>
      </w:pPr>
      <w:r w:rsidRPr="004074A2">
        <w:t>AURT335108A</w:t>
      </w:r>
    </w:p>
    <w:p w:rsidR="00000000" w:rsidRPr="004074A2" w:rsidP="004074A2">
      <w:pPr>
        <w:pStyle w:val="AllowPageBreak"/>
      </w:pPr>
    </w:p>
    <w:p w:rsidR="00000000" w:rsidRPr="004074A2" w:rsidP="004074A2">
      <w:pPr>
        <w:pStyle w:val="Heading1"/>
      </w:pPr>
      <w:bookmarkStart w:id="2" w:name="O_391735"/>
      <w:bookmarkEnd w:id="2"/>
      <w:r w:rsidRPr="004074A2">
        <w:t>Description</w:t>
      </w:r>
    </w:p>
    <w:p w:rsidR="00000000" w:rsidRPr="004074A2" w:rsidP="004074A2">
      <w:pPr>
        <w:pStyle w:val="BodyText"/>
      </w:pPr>
      <w:r w:rsidRPr="004074A2">
        <w:t>This qualification covers the skills and knowledge required to p</w:t>
      </w:r>
      <w:r w:rsidRPr="004074A2">
        <w:t>erform a range of tasks within the automotive aftermarket manufacturing industry and is suitable for entry into that sector of the automotive retail, service and repair industry.</w:t>
      </w:r>
    </w:p>
    <w:p w:rsidR="00000000" w:rsidRPr="004074A2" w:rsidP="004074A2">
      <w:pPr>
        <w:pStyle w:val="BodyText"/>
      </w:pPr>
    </w:p>
    <w:p w:rsidR="00000000" w:rsidRPr="004074A2" w:rsidP="004074A2">
      <w:pPr>
        <w:pStyle w:val="BodyText"/>
      </w:pPr>
      <w:r w:rsidRPr="004074A2">
        <w:rPr>
          <w:rStyle w:val="BoldandItalics"/>
        </w:rPr>
        <w:t>Job roles</w:t>
      </w:r>
      <w:r w:rsidRPr="004074A2">
        <w:t>/</w:t>
      </w:r>
      <w:r w:rsidRPr="004074A2">
        <w:rPr>
          <w:rStyle w:val="BoldandItalics"/>
        </w:rPr>
        <w:t>employment outcomes</w:t>
      </w:r>
    </w:p>
    <w:p w:rsidR="00000000" w:rsidRPr="004074A2" w:rsidP="004074A2">
      <w:pPr>
        <w:pStyle w:val="BodyText"/>
      </w:pPr>
      <w:r w:rsidRPr="004074A2">
        <w:t>The Certificate II in Automotive Aftermarket Manufacturing is intended to prepare new employees or recognise and develop existing workers who are performing component/system fabricating, fitting or modifying operations in an automotive aftermarket manufact</w:t>
      </w:r>
      <w:r w:rsidRPr="004074A2">
        <w:t xml:space="preserve">uring business. </w:t>
      </w:r>
    </w:p>
    <w:p w:rsidR="00000000" w:rsidRPr="004074A2" w:rsidP="004074A2">
      <w:pPr>
        <w:pStyle w:val="BodyText"/>
      </w:pPr>
    </w:p>
    <w:p w:rsidR="00000000" w:rsidRPr="004074A2" w:rsidP="004074A2">
      <w:pPr>
        <w:pStyle w:val="BodyText"/>
      </w:pPr>
      <w:r w:rsidRPr="004074A2">
        <w:t>Employment outcomes targeted by this qualification include:</w:t>
      </w:r>
    </w:p>
    <w:p w:rsidR="00000000" w:rsidRPr="004074A2" w:rsidP="004074A2">
      <w:pPr>
        <w:pStyle w:val="ListBullet"/>
      </w:pPr>
      <w:r w:rsidRPr="004074A2">
        <w:t>accessory fitter</w:t>
      </w:r>
    </w:p>
    <w:p w:rsidR="00000000" w:rsidRPr="004074A2" w:rsidP="004074A2">
      <w:pPr>
        <w:pStyle w:val="ListBullet"/>
      </w:pPr>
      <w:r w:rsidRPr="004074A2">
        <w:t>component installer</w:t>
      </w:r>
    </w:p>
    <w:p w:rsidR="00000000" w:rsidRPr="004074A2" w:rsidP="004074A2">
      <w:pPr>
        <w:pStyle w:val="ListBullet"/>
      </w:pPr>
      <w:r w:rsidRPr="004074A2">
        <w:t>vehicle trimmer.</w:t>
      </w:r>
    </w:p>
    <w:p w:rsidR="00000000" w:rsidRPr="004074A2" w:rsidP="004074A2">
      <w:pPr>
        <w:pStyle w:val="BodyText"/>
      </w:pPr>
    </w:p>
    <w:p w:rsidR="00000000" w:rsidRPr="004074A2" w:rsidP="004074A2">
      <w:pPr>
        <w:pStyle w:val="BodyText"/>
      </w:pPr>
      <w:r w:rsidRPr="004074A2">
        <w:rPr>
          <w:rStyle w:val="BoldandItalics"/>
        </w:rPr>
        <w:t>Application</w:t>
      </w:r>
    </w:p>
    <w:p w:rsidR="00000000" w:rsidRPr="004074A2" w:rsidP="004074A2">
      <w:pPr>
        <w:pStyle w:val="BodyText"/>
      </w:pPr>
      <w:r w:rsidRPr="004074A2">
        <w:t>This qualification is suitable for an Australian Apprenticeship pathway.</w:t>
      </w:r>
    </w:p>
    <w:p w:rsidR="00000000" w:rsidRPr="004074A2" w:rsidP="004074A2">
      <w:pPr>
        <w:pStyle w:val="AllowPageBreak"/>
      </w:pPr>
    </w:p>
    <w:p w:rsidR="00000000" w:rsidRPr="004074A2" w:rsidP="004074A2">
      <w:pPr>
        <w:pStyle w:val="Heading1"/>
      </w:pPr>
      <w:bookmarkStart w:id="3" w:name="O_391728"/>
      <w:bookmarkEnd w:id="3"/>
      <w:r w:rsidRPr="004074A2">
        <w:t>Pathways Information</w:t>
      </w:r>
    </w:p>
    <w:p w:rsidR="00000000" w:rsidRPr="004074A2" w:rsidP="004074A2">
      <w:pPr>
        <w:pStyle w:val="BodyText"/>
      </w:pPr>
      <w:r w:rsidRPr="004074A2">
        <w:rPr>
          <w:rStyle w:val="BoldandItalics"/>
        </w:rPr>
        <w:t>Pathways into the qualification</w:t>
      </w:r>
    </w:p>
    <w:p w:rsidR="00000000" w:rsidRPr="004074A2" w:rsidP="004074A2">
      <w:pPr>
        <w:pStyle w:val="BodyText"/>
      </w:pPr>
      <w:r w:rsidRPr="004074A2">
        <w:t>This qualification may be accessed by direct entry. Credit will be granted towards this qualification to those who have completed AUR10105 Certificate I in Automotive in this Training Package or other relevant qualification</w:t>
      </w:r>
      <w:r w:rsidRPr="004074A2">
        <w:t xml:space="preserve">s. </w:t>
      </w:r>
    </w:p>
    <w:p w:rsidR="00000000" w:rsidRPr="004074A2" w:rsidP="004074A2">
      <w:pPr>
        <w:pStyle w:val="BodyText"/>
      </w:pPr>
    </w:p>
    <w:p w:rsidR="00000000" w:rsidRPr="004074A2" w:rsidP="004074A2">
      <w:pPr>
        <w:pStyle w:val="BodyText"/>
      </w:pPr>
      <w:r w:rsidRPr="004074A2">
        <w:rPr>
          <w:rStyle w:val="BoldandItalics"/>
        </w:rPr>
        <w:t>Pathways from the qualification</w:t>
      </w:r>
      <w:r w:rsidRPr="004074A2">
        <w:t xml:space="preserve"> </w:t>
      </w:r>
    </w:p>
    <w:p w:rsidR="00000000" w:rsidRPr="004074A2" w:rsidP="004074A2">
      <w:pPr>
        <w:pStyle w:val="BodyText"/>
      </w:pPr>
      <w:r w:rsidRPr="004074A2">
        <w:t>Further training pathways from this qualification include AUR30405 Certificate III in Mechanical Technology, AUR30805 Certificate III in Automotive Vehicle Body or other relevant qualifications.</w:t>
      </w:r>
    </w:p>
    <w:p w:rsidR="00000000" w:rsidRPr="004074A2" w:rsidP="004074A2">
      <w:pPr>
        <w:pStyle w:val="BodyText"/>
      </w:pPr>
    </w:p>
    <w:p w:rsidR="00000000" w:rsidRPr="004074A2" w:rsidP="004074A2">
      <w:pPr>
        <w:pStyle w:val="BodyText"/>
      </w:pPr>
      <w:r w:rsidRPr="004074A2">
        <w:rPr>
          <w:rStyle w:val="BoldandItalics"/>
        </w:rPr>
        <w:t>Additional qualificati</w:t>
      </w:r>
      <w:r w:rsidRPr="004074A2">
        <w:rPr>
          <w:rStyle w:val="BoldandItalics"/>
        </w:rPr>
        <w:t>on advice</w:t>
      </w:r>
    </w:p>
    <w:p w:rsidR="00000000" w:rsidRPr="004074A2" w:rsidP="004074A2">
      <w:pPr>
        <w:pStyle w:val="BodyText"/>
      </w:pPr>
      <w:r w:rsidRPr="004074A2">
        <w:t xml:space="preserve">The Certificate II in Automotive Aftermarket Manufacturing may be attained as a generic qualification, or where a particular occupational outcome is required, may include a specialisation. </w:t>
      </w:r>
    </w:p>
    <w:p w:rsidR="00000000" w:rsidRPr="004074A2" w:rsidP="004074A2">
      <w:pPr>
        <w:pStyle w:val="BodyText"/>
      </w:pPr>
    </w:p>
    <w:p w:rsidR="00000000" w:rsidRPr="004074A2" w:rsidP="004074A2">
      <w:pPr>
        <w:pStyle w:val="BodyText"/>
      </w:pPr>
      <w:r w:rsidRPr="004074A2">
        <w:t>The specialisation for this qualification is:</w:t>
      </w:r>
    </w:p>
    <w:p w:rsidR="00000000" w:rsidRPr="004074A2" w:rsidP="004074A2">
      <w:pPr>
        <w:pStyle w:val="ListBullet"/>
      </w:pPr>
      <w:r w:rsidRPr="004074A2">
        <w:t>accessor</w:t>
      </w:r>
      <w:r w:rsidRPr="004074A2">
        <w:t>y fitting.</w:t>
      </w:r>
    </w:p>
    <w:p w:rsidR="00000000" w:rsidRPr="004074A2" w:rsidP="004074A2">
      <w:pPr>
        <w:pStyle w:val="BodyText"/>
      </w:pPr>
    </w:p>
    <w:p w:rsidR="00000000" w:rsidRPr="004074A2" w:rsidP="004074A2">
      <w:pPr>
        <w:pStyle w:val="BodyText"/>
      </w:pPr>
      <w:r w:rsidRPr="004074A2">
        <w:t xml:space="preserve">Advice is provided at the end of this qualification on the recommended units of competency for this specialisation. </w:t>
      </w:r>
    </w:p>
    <w:p w:rsidR="00000000" w:rsidRPr="004074A2" w:rsidP="004074A2">
      <w:pPr>
        <w:pStyle w:val="BodyText"/>
      </w:pPr>
    </w:p>
    <w:p w:rsidR="00000000" w:rsidRPr="004074A2" w:rsidP="004074A2">
      <w:pPr>
        <w:pStyle w:val="BodyText"/>
      </w:pPr>
      <w:r w:rsidRPr="004074A2">
        <w:t>Where elective units of competency are packaged to suit a particular industry sector or occupational outcome, Registered Training Organisations (RTOs) might issue, for example, a:</w:t>
      </w:r>
    </w:p>
    <w:p w:rsidR="00000000" w:rsidRPr="004074A2" w:rsidP="004074A2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956"/>
        <w:gridCol w:w="2479"/>
        <w:gridCol w:w="3087"/>
      </w:tblGrid>
      <w:tr w:rsidTr="00DE4F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74A2" w:rsidP="004074A2">
            <w:pPr>
              <w:pStyle w:val="BodyText"/>
            </w:pPr>
            <w:r w:rsidRPr="004074A2">
              <w:t>Certificate II in Automotive Aftermarket Manufacturing (specialising in acc</w:t>
            </w:r>
            <w:r w:rsidRPr="004074A2">
              <w:t>essory fitting)</w:t>
            </w:r>
          </w:p>
        </w:tc>
        <w:tc>
          <w:tcPr>
            <w:tcW w:w="24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4A2">
            <w:pPr>
              <w:pStyle w:val="BodyText"/>
              <w:rPr>
                <w:lang w:val="en-NZ"/>
              </w:rPr>
            </w:pPr>
            <w:r w:rsidRPr="004074A2">
              <w:rPr>
                <w:rStyle w:val="SpecialBold"/>
              </w:rPr>
              <w:t>OR</w:t>
            </w:r>
          </w:p>
        </w:tc>
        <w:tc>
          <w:tcPr>
            <w:tcW w:w="3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74A2" w:rsidP="004074A2">
            <w:pPr>
              <w:pStyle w:val="BodyText"/>
            </w:pPr>
            <w:r w:rsidRPr="004074A2">
              <w:t>Certificate II in Automotive Aftermarket Manufacturing (accessory fitting)</w:t>
            </w:r>
          </w:p>
        </w:tc>
      </w:tr>
    </w:tbl>
    <w:p w:rsidR="00000000" w:rsidRPr="004074A2" w:rsidP="004074A2">
      <w:pPr>
        <w:pStyle w:val="BodyText"/>
      </w:pPr>
    </w:p>
    <w:p w:rsidR="00000000" w:rsidRPr="004074A2" w:rsidP="004074A2">
      <w:pPr>
        <w:pStyle w:val="BodyText"/>
      </w:pPr>
      <w:r w:rsidRPr="004074A2">
        <w:t>It should be noted that a qualification with a specialisation does not change the title of the qualification, although RTOs may choose to record the specialisat</w:t>
      </w:r>
      <w:r w:rsidRPr="004074A2">
        <w:t xml:space="preserve">ion </w:t>
      </w:r>
      <w:r w:rsidRPr="004074A2">
        <w:rPr>
          <w:rStyle w:val="BoldandItalics"/>
        </w:rPr>
        <w:t>below</w:t>
      </w:r>
      <w:r w:rsidRPr="004074A2">
        <w:t xml:space="preserve"> the title. </w:t>
      </w:r>
    </w:p>
    <w:p w:rsidR="00000000" w:rsidRPr="004074A2" w:rsidP="004074A2">
      <w:pPr>
        <w:pStyle w:val="AllowPageBreak"/>
      </w:pPr>
    </w:p>
    <w:p w:rsidR="00000000" w:rsidRPr="004074A2" w:rsidP="004074A2">
      <w:pPr>
        <w:pStyle w:val="Heading1"/>
      </w:pPr>
      <w:bookmarkStart w:id="4" w:name="O_391731"/>
      <w:bookmarkEnd w:id="4"/>
      <w:r w:rsidRPr="004074A2">
        <w:t>Licensing/Regulatory Information</w:t>
      </w:r>
    </w:p>
    <w:p w:rsidR="00000000" w:rsidRPr="004074A2" w:rsidP="004074A2">
      <w:pPr>
        <w:pStyle w:val="BodyText"/>
      </w:pPr>
      <w:r w:rsidRPr="004074A2">
        <w:rPr>
          <w:rStyle w:val="BoldandItalics"/>
        </w:rPr>
        <w:t>Licensing considerations</w:t>
      </w:r>
    </w:p>
    <w:p w:rsidR="00000000" w:rsidRPr="004074A2" w:rsidP="004074A2">
      <w:pPr>
        <w:pStyle w:val="BodyText"/>
      </w:pPr>
      <w:r w:rsidRPr="004074A2">
        <w:t>Some jurisdictions require this qualification for licensing purposes. In addition some units in this qualification may have licensing or regulatory requirement</w:t>
      </w:r>
      <w:r w:rsidRPr="004074A2">
        <w:t>s, depending on the work context. Local regulations should be checked for details.</w:t>
      </w:r>
    </w:p>
    <w:p w:rsidR="00000000" w:rsidRPr="004074A2" w:rsidP="004074A2">
      <w:pPr>
        <w:pStyle w:val="AllowPageBreak"/>
      </w:pPr>
    </w:p>
    <w:p w:rsidR="00000000" w:rsidRPr="004074A2" w:rsidP="004074A2">
      <w:pPr>
        <w:pStyle w:val="Heading1"/>
      </w:pPr>
      <w:bookmarkStart w:id="5" w:name="O_391733"/>
      <w:bookmarkEnd w:id="5"/>
      <w:r w:rsidRPr="004074A2">
        <w:t>Entry Requirements</w:t>
      </w:r>
    </w:p>
    <w:p w:rsidR="00000000" w:rsidRPr="004074A2" w:rsidP="004074A2">
      <w:pPr>
        <w:pStyle w:val="BodyText"/>
      </w:pPr>
      <w:r w:rsidRPr="004074A2">
        <w:t>Not Applicable</w:t>
      </w:r>
    </w:p>
    <w:p w:rsidR="00000000" w:rsidRPr="004074A2" w:rsidP="004074A2">
      <w:pPr>
        <w:pStyle w:val="AllowPageBreak"/>
      </w:pPr>
    </w:p>
    <w:p w:rsidR="00000000" w:rsidRPr="004074A2" w:rsidP="004074A2">
      <w:pPr>
        <w:pStyle w:val="Heading1"/>
      </w:pPr>
      <w:bookmarkStart w:id="6" w:name="O_391734"/>
      <w:bookmarkEnd w:id="6"/>
      <w:r w:rsidRPr="004074A2">
        <w:t>Employability Skills Summary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92"/>
        <w:gridCol w:w="6678"/>
      </w:tblGrid>
      <w:tr w:rsidTr="00DE4F6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4A2">
            <w:pPr>
              <w:pStyle w:val="BodyText"/>
              <w:rPr>
                <w:lang w:val="en-NZ"/>
              </w:rPr>
            </w:pPr>
            <w:r w:rsidRPr="004074A2">
              <w:rPr>
                <w:rStyle w:val="SpecialBold"/>
              </w:rPr>
              <w:t>EMPLOYABILITY SKILLS QUALIFICATION SUMMARY</w:t>
            </w:r>
          </w:p>
        </w:tc>
      </w:tr>
      <w:tr w:rsidTr="00DE4F6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4A2">
            <w:pPr>
              <w:pStyle w:val="BodyText"/>
              <w:rPr>
                <w:lang w:val="en-NZ"/>
              </w:rPr>
            </w:pPr>
            <w:r w:rsidRPr="004074A2">
              <w:t>The following table contains a summary of the Employability Skills as identified by the Automotive Aftermarket Manufacturing industry for this qualification. The Employability Skills facets described here are broad industry requirements that may vary depen</w:t>
            </w:r>
            <w:r w:rsidRPr="004074A2">
              <w:t>ding on qualification packaging options.</w:t>
            </w:r>
          </w:p>
        </w:tc>
      </w:tr>
      <w:tr w:rsidTr="00DE4F6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74A2" w:rsidP="004074A2">
            <w:pPr>
              <w:pStyle w:val="BodyText"/>
            </w:pPr>
            <w:r w:rsidRPr="004074A2">
              <w:rPr>
                <w:rStyle w:val="SpecialBold"/>
              </w:rPr>
              <w:t>Employability Skill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4A2">
            <w:pPr>
              <w:pStyle w:val="BodyText"/>
              <w:rPr>
                <w:lang w:val="en-NZ"/>
              </w:rPr>
            </w:pPr>
            <w:r w:rsidRPr="004074A2">
              <w:rPr>
                <w:rStyle w:val="SpecialBold"/>
              </w:rPr>
              <w:t>Industry</w:t>
            </w:r>
            <w:r w:rsidRPr="004074A2">
              <w:t>/</w:t>
            </w:r>
            <w:r w:rsidRPr="004074A2">
              <w:rPr>
                <w:rStyle w:val="SpecialBold"/>
              </w:rPr>
              <w:t>enterprise requirements for this qualification include</w:t>
            </w:r>
            <w:r w:rsidRPr="004074A2">
              <w:t>:</w:t>
            </w:r>
          </w:p>
        </w:tc>
      </w:tr>
      <w:tr w:rsidTr="00DE4F6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4A2">
            <w:pPr>
              <w:pStyle w:val="BodyText"/>
              <w:rPr>
                <w:lang w:val="en-NZ"/>
              </w:rPr>
            </w:pPr>
            <w:r w:rsidRPr="004074A2">
              <w:t>Communication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74A2" w:rsidP="004074A2">
            <w:pPr>
              <w:pStyle w:val="ListBullet"/>
            </w:pPr>
            <w:r w:rsidRPr="004074A2">
              <w:t>Understanding and carrying out verbal instructions from supervisors and others</w:t>
            </w:r>
          </w:p>
          <w:p w:rsidR="00000000" w:rsidRPr="004074A2" w:rsidP="004074A2">
            <w:pPr>
              <w:pStyle w:val="ListBullet"/>
            </w:pPr>
            <w:r w:rsidRPr="004074A2">
              <w:t>Reading, understanding and completing workplace documentation, forms and records</w:t>
            </w:r>
          </w:p>
          <w:p w:rsidR="00000000" w:rsidRPr="004074A2" w:rsidP="004074A2">
            <w:pPr>
              <w:pStyle w:val="ListBullet"/>
            </w:pPr>
            <w:r w:rsidRPr="004074A2">
              <w:t>Sharing work-related information with other team members using industry terminology</w:t>
            </w:r>
          </w:p>
          <w:p w:rsidR="00000000" w:rsidP="004074A2">
            <w:pPr>
              <w:pStyle w:val="ListBullet"/>
              <w:rPr>
                <w:lang w:val="en-NZ"/>
              </w:rPr>
            </w:pPr>
            <w:r w:rsidRPr="004074A2">
              <w:t>Communicating with people from a range of social, cultural and ethnic backgrounds</w:t>
            </w:r>
          </w:p>
        </w:tc>
      </w:tr>
      <w:tr w:rsidTr="00DE4F6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4A2">
            <w:pPr>
              <w:pStyle w:val="BodyText"/>
              <w:rPr>
                <w:lang w:val="en-NZ"/>
              </w:rPr>
            </w:pPr>
            <w:r w:rsidRPr="004074A2">
              <w:t>Teamwork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74A2" w:rsidP="004074A2">
            <w:pPr>
              <w:pStyle w:val="ListBullet"/>
            </w:pPr>
            <w:r w:rsidRPr="004074A2">
              <w:t>Contributing positively to the work team environment</w:t>
            </w:r>
          </w:p>
          <w:p w:rsidR="00000000" w:rsidRPr="004074A2" w:rsidP="004074A2">
            <w:pPr>
              <w:pStyle w:val="ListBullet"/>
            </w:pPr>
            <w:r w:rsidRPr="004074A2">
              <w:t>Working effectively with others in a socially diverse environment</w:t>
            </w:r>
          </w:p>
          <w:p w:rsidR="00000000" w:rsidRPr="004074A2" w:rsidP="004074A2">
            <w:pPr>
              <w:pStyle w:val="ListBullet"/>
            </w:pPr>
            <w:r w:rsidRPr="004074A2">
              <w:t>Respecting and understanding the views of others</w:t>
            </w:r>
          </w:p>
          <w:p w:rsidR="00000000" w:rsidRPr="004074A2" w:rsidP="004074A2">
            <w:pPr>
              <w:pStyle w:val="ListBullet"/>
            </w:pPr>
            <w:r w:rsidRPr="004074A2">
              <w:t>Giving, receiving and acting upon feedback</w:t>
            </w:r>
          </w:p>
          <w:p w:rsidR="00000000" w:rsidP="004074A2">
            <w:pPr>
              <w:pStyle w:val="ListBullet"/>
              <w:rPr>
                <w:lang w:val="en-NZ"/>
              </w:rPr>
            </w:pPr>
            <w:r w:rsidRPr="004074A2">
              <w:t>Identifying and describing own role and rol</w:t>
            </w:r>
            <w:r w:rsidRPr="004074A2">
              <w:t>e of others</w:t>
            </w:r>
          </w:p>
        </w:tc>
      </w:tr>
      <w:tr w:rsidTr="00DE4F6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4A2">
            <w:pPr>
              <w:pStyle w:val="BodyText"/>
              <w:rPr>
                <w:lang w:val="en-NZ"/>
              </w:rPr>
            </w:pPr>
            <w:r w:rsidRPr="004074A2">
              <w:t>Problem solving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74A2" w:rsidP="004074A2">
            <w:pPr>
              <w:pStyle w:val="ListBullet"/>
            </w:pPr>
            <w:r w:rsidRPr="004074A2">
              <w:t>Recognising a problem or a potential problem within an automotive aftermarket environment</w:t>
            </w:r>
          </w:p>
          <w:p w:rsidR="00000000" w:rsidRPr="004074A2" w:rsidP="004074A2">
            <w:pPr>
              <w:pStyle w:val="ListBullet"/>
            </w:pPr>
            <w:r w:rsidRPr="004074A2">
              <w:t>Seeking information and assistance to solve problems outside own area of responsibility</w:t>
            </w:r>
          </w:p>
          <w:p w:rsidR="00000000" w:rsidP="004074A2">
            <w:pPr>
              <w:pStyle w:val="ListBullet"/>
              <w:rPr>
                <w:lang w:val="en-NZ"/>
              </w:rPr>
            </w:pPr>
            <w:r w:rsidRPr="004074A2">
              <w:t>Solving problems within own area of responsibili</w:t>
            </w:r>
            <w:r w:rsidRPr="004074A2">
              <w:t xml:space="preserve">ty </w:t>
            </w:r>
          </w:p>
        </w:tc>
      </w:tr>
      <w:tr w:rsidTr="00DE4F6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4A2">
            <w:pPr>
              <w:pStyle w:val="BodyText"/>
              <w:rPr>
                <w:lang w:val="en-NZ"/>
              </w:rPr>
            </w:pPr>
            <w:r w:rsidRPr="004074A2">
              <w:t>Initiative and enterprise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74A2" w:rsidP="004074A2">
            <w:pPr>
              <w:pStyle w:val="ListBullet"/>
            </w:pPr>
            <w:r w:rsidRPr="004074A2">
              <w:t>Suggesting ideas for workplace improvement to supervisors and team members</w:t>
            </w:r>
          </w:p>
          <w:p w:rsidR="00000000" w:rsidRPr="004074A2" w:rsidP="004074A2">
            <w:pPr>
              <w:pStyle w:val="ListBullet"/>
            </w:pPr>
            <w:r w:rsidRPr="004074A2">
              <w:t xml:space="preserve">Positively adapting to changes in workplace procedures and making adjustments to improve own performance </w:t>
            </w:r>
          </w:p>
          <w:p w:rsidR="00000000" w:rsidP="004074A2">
            <w:pPr>
              <w:pStyle w:val="ListBullet"/>
              <w:rPr>
                <w:lang w:val="en-NZ"/>
              </w:rPr>
            </w:pPr>
            <w:r w:rsidRPr="004074A2">
              <w:t>Taking positive action to report hazards or risk situations to supervisors</w:t>
            </w:r>
          </w:p>
        </w:tc>
      </w:tr>
      <w:tr w:rsidTr="00DE4F6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4A2">
            <w:pPr>
              <w:pStyle w:val="BodyText"/>
              <w:rPr>
                <w:lang w:val="en-NZ"/>
              </w:rPr>
            </w:pPr>
            <w:r w:rsidRPr="004074A2">
              <w:t>Planning and organising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74A2" w:rsidP="004074A2">
            <w:pPr>
              <w:pStyle w:val="ListBullet"/>
            </w:pPr>
            <w:r w:rsidRPr="004074A2">
              <w:t>Planning daily work tasks to work safely and manage risks according to workplace procedures</w:t>
            </w:r>
          </w:p>
          <w:p w:rsidR="00000000" w:rsidRPr="004074A2" w:rsidP="004074A2">
            <w:pPr>
              <w:pStyle w:val="ListBullet"/>
            </w:pPr>
            <w:r w:rsidRPr="004074A2">
              <w:t>Prioritising activities to achieve required outcomes</w:t>
            </w:r>
          </w:p>
          <w:p w:rsidR="00000000" w:rsidRPr="004074A2" w:rsidP="004074A2">
            <w:pPr>
              <w:pStyle w:val="ListBullet"/>
            </w:pPr>
            <w:r w:rsidRPr="004074A2">
              <w:t>Planning a</w:t>
            </w:r>
            <w:r w:rsidRPr="004074A2">
              <w:t>nd organising appropriate equipment and materials</w:t>
            </w:r>
          </w:p>
          <w:p w:rsidR="00000000" w:rsidP="004074A2">
            <w:pPr>
              <w:pStyle w:val="ListBullet"/>
              <w:rPr>
                <w:lang w:val="en-NZ"/>
              </w:rPr>
            </w:pPr>
            <w:r w:rsidRPr="004074A2">
              <w:t>Planning ahead to anticipate problems with availability of equipment, materials and personnel to assist</w:t>
            </w:r>
          </w:p>
        </w:tc>
      </w:tr>
      <w:tr w:rsidTr="00DE4F6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4A2">
            <w:pPr>
              <w:pStyle w:val="BodyText"/>
              <w:rPr>
                <w:lang w:val="en-NZ"/>
              </w:rPr>
            </w:pPr>
            <w:r w:rsidRPr="004074A2">
              <w:t>Self-management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74A2" w:rsidP="004074A2">
            <w:pPr>
              <w:pStyle w:val="ListBullet"/>
            </w:pPr>
            <w:r w:rsidRPr="004074A2">
              <w:t>Following workplace safety requirements and other policies and procedures</w:t>
            </w:r>
          </w:p>
          <w:p w:rsidR="00000000" w:rsidRPr="004074A2" w:rsidP="004074A2">
            <w:pPr>
              <w:pStyle w:val="ListBullet"/>
            </w:pPr>
            <w:r w:rsidRPr="004074A2">
              <w:t>Completing</w:t>
            </w:r>
            <w:r w:rsidRPr="004074A2">
              <w:t xml:space="preserve"> known delegated tasks on time</w:t>
            </w:r>
          </w:p>
          <w:p w:rsidR="00000000" w:rsidRPr="004074A2" w:rsidP="004074A2">
            <w:pPr>
              <w:pStyle w:val="ListBullet"/>
            </w:pPr>
            <w:r w:rsidRPr="004074A2">
              <w:t>Selecting and using appropriate equipment, materials, processes and procedures</w:t>
            </w:r>
          </w:p>
          <w:p w:rsidR="00000000" w:rsidP="004074A2">
            <w:pPr>
              <w:pStyle w:val="ListBullet"/>
              <w:rPr>
                <w:lang w:val="en-NZ"/>
              </w:rPr>
            </w:pPr>
            <w:r w:rsidRPr="004074A2">
              <w:t>Asking for advice and assistance when appropriate</w:t>
            </w:r>
          </w:p>
        </w:tc>
      </w:tr>
      <w:tr w:rsidTr="00DE4F6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4A2">
            <w:pPr>
              <w:pStyle w:val="BodyText"/>
              <w:rPr>
                <w:lang w:val="en-NZ"/>
              </w:rPr>
            </w:pPr>
            <w:r w:rsidRPr="004074A2">
              <w:t>Learning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74A2" w:rsidP="004074A2">
            <w:pPr>
              <w:pStyle w:val="ListBullet"/>
            </w:pPr>
            <w:r w:rsidRPr="004074A2">
              <w:t>Identifying personal strengths and weaknesses</w:t>
            </w:r>
          </w:p>
          <w:p w:rsidR="00000000" w:rsidRPr="004074A2" w:rsidP="004074A2">
            <w:pPr>
              <w:pStyle w:val="ListBullet"/>
            </w:pPr>
            <w:r w:rsidRPr="004074A2">
              <w:t>Acting upon feedback and accepting opportunities to learn to improve work performance</w:t>
            </w:r>
          </w:p>
          <w:p w:rsidR="00000000" w:rsidP="004074A2">
            <w:pPr>
              <w:pStyle w:val="ListBullet"/>
              <w:rPr>
                <w:lang w:val="en-NZ"/>
              </w:rPr>
            </w:pPr>
            <w:r w:rsidRPr="004074A2">
              <w:t>Asking questions to gain information and identify sources of information to expand knowledge and understanding</w:t>
            </w:r>
          </w:p>
        </w:tc>
      </w:tr>
      <w:tr w:rsidTr="00DE4F6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4A2">
            <w:pPr>
              <w:pStyle w:val="BodyText"/>
              <w:rPr>
                <w:lang w:val="en-NZ"/>
              </w:rPr>
            </w:pPr>
            <w:r w:rsidRPr="004074A2">
              <w:t>Technology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74A2" w:rsidP="004074A2">
            <w:pPr>
              <w:pStyle w:val="ListBullet"/>
            </w:pPr>
            <w:r w:rsidRPr="004074A2">
              <w:t>Appropriately selecting and using tools and eq</w:t>
            </w:r>
            <w:r w:rsidRPr="004074A2">
              <w:t>uipment</w:t>
            </w:r>
          </w:p>
          <w:p w:rsidR="00000000" w:rsidRPr="004074A2" w:rsidP="004074A2">
            <w:pPr>
              <w:pStyle w:val="ListBullet"/>
            </w:pPr>
            <w:r w:rsidRPr="004074A2">
              <w:t>Recognising and reporting faulty equipment</w:t>
            </w:r>
          </w:p>
          <w:p w:rsidR="00000000" w:rsidRPr="004074A2" w:rsidP="004074A2">
            <w:pPr>
              <w:pStyle w:val="ListBullet"/>
            </w:pPr>
            <w:r w:rsidRPr="004074A2">
              <w:t>Using information and communication technology</w:t>
            </w:r>
          </w:p>
        </w:tc>
      </w:tr>
    </w:tbl>
    <w:p w:rsidR="00000000" w:rsidRPr="004074A2" w:rsidP="004074A2">
      <w:pPr>
        <w:pStyle w:val="BodyText"/>
      </w:pPr>
    </w:p>
    <w:p w:rsidR="00000000" w:rsidRPr="004074A2" w:rsidP="004074A2">
      <w:pPr>
        <w:pStyle w:val="AllowPageBreak"/>
      </w:pPr>
    </w:p>
    <w:p w:rsidR="00000000" w:rsidRPr="004074A2" w:rsidP="004074A2">
      <w:pPr>
        <w:pStyle w:val="Heading1"/>
      </w:pPr>
      <w:bookmarkStart w:id="7" w:name="O_391729"/>
      <w:bookmarkEnd w:id="7"/>
      <w:r w:rsidRPr="004074A2">
        <w:t>Packaging Rules</w:t>
      </w:r>
    </w:p>
    <w:p w:rsidR="00000000" w:rsidRPr="004074A2" w:rsidP="004074A2">
      <w:pPr>
        <w:pStyle w:val="BodyText"/>
      </w:pPr>
      <w:r w:rsidRPr="004074A2">
        <w:rPr>
          <w:rStyle w:val="SpecialBold"/>
        </w:rPr>
        <w:t>Packaging Rules</w:t>
      </w:r>
    </w:p>
    <w:p w:rsidR="00000000" w:rsidRPr="004074A2" w:rsidP="004074A2">
      <w:pPr>
        <w:pStyle w:val="BodyText"/>
      </w:pPr>
      <w:r w:rsidRPr="004074A2">
        <w:t xml:space="preserve">To be awarded the Certificate II in Automotive Aftermarket Manufacturing, competency must be achieved in </w:t>
      </w:r>
      <w:r w:rsidRPr="004074A2">
        <w:rPr>
          <w:rStyle w:val="SpecialBold"/>
        </w:rPr>
        <w:t>fourteen</w:t>
      </w:r>
      <w:r w:rsidRPr="004074A2">
        <w:t xml:space="preserve"> (</w:t>
      </w:r>
      <w:r w:rsidRPr="004074A2">
        <w:rPr>
          <w:rStyle w:val="SpecialBold"/>
        </w:rPr>
        <w:t>14</w:t>
      </w:r>
      <w:r w:rsidRPr="004074A2">
        <w:t>) units of competency.</w:t>
      </w:r>
    </w:p>
    <w:p w:rsidR="00000000" w:rsidRPr="004074A2" w:rsidP="004074A2">
      <w:pPr>
        <w:pStyle w:val="BodyText"/>
      </w:pPr>
    </w:p>
    <w:p w:rsidR="00000000" w:rsidRPr="004074A2" w:rsidP="004074A2">
      <w:pPr>
        <w:pStyle w:val="ListBullet"/>
      </w:pPr>
      <w:r w:rsidRPr="004074A2">
        <w:rPr>
          <w:rStyle w:val="SpecialBold"/>
        </w:rPr>
        <w:t>two</w:t>
      </w:r>
      <w:r w:rsidRPr="004074A2">
        <w:t xml:space="preserve"> (</w:t>
      </w:r>
      <w:r w:rsidRPr="004074A2">
        <w:rPr>
          <w:rStyle w:val="SpecialBold"/>
        </w:rPr>
        <w:t>2</w:t>
      </w:r>
      <w:r w:rsidRPr="004074A2">
        <w:t xml:space="preserve">) core units of competency </w:t>
      </w:r>
    </w:p>
    <w:p w:rsidR="00000000" w:rsidRPr="004074A2" w:rsidP="004074A2">
      <w:pPr>
        <w:pStyle w:val="ListBullet"/>
      </w:pPr>
      <w:r w:rsidRPr="004074A2">
        <w:rPr>
          <w:rStyle w:val="SpecialBold"/>
        </w:rPr>
        <w:t>twelve</w:t>
      </w:r>
      <w:r w:rsidRPr="004074A2">
        <w:t xml:space="preserve"> (</w:t>
      </w:r>
      <w:r w:rsidRPr="004074A2">
        <w:rPr>
          <w:rStyle w:val="SpecialBold"/>
        </w:rPr>
        <w:t>12</w:t>
      </w:r>
      <w:r w:rsidRPr="004074A2">
        <w:t>) elective units of competency, as specified below:</w:t>
      </w:r>
    </w:p>
    <w:p w:rsidR="00000000" w:rsidRPr="004074A2" w:rsidP="004074A2">
      <w:pPr>
        <w:pStyle w:val="BodyText"/>
      </w:pPr>
    </w:p>
    <w:p w:rsidR="00000000" w:rsidRPr="004074A2" w:rsidP="004074A2">
      <w:pPr>
        <w:pStyle w:val="ListBullet2"/>
      </w:pPr>
      <w:r w:rsidRPr="004074A2">
        <w:t xml:space="preserve">a minimum of </w:t>
      </w:r>
      <w:r w:rsidRPr="004074A2">
        <w:rPr>
          <w:rStyle w:val="SpecialBold"/>
        </w:rPr>
        <w:t>nine</w:t>
      </w:r>
      <w:r w:rsidRPr="004074A2">
        <w:t xml:space="preserve"> (</w:t>
      </w:r>
      <w:r w:rsidRPr="004074A2">
        <w:rPr>
          <w:rStyle w:val="SpecialBold"/>
        </w:rPr>
        <w:t>9</w:t>
      </w:r>
      <w:r w:rsidRPr="004074A2">
        <w:t>) elective units of competency from Group A</w:t>
      </w:r>
    </w:p>
    <w:p w:rsidR="00000000" w:rsidRPr="004074A2" w:rsidP="004074A2">
      <w:pPr>
        <w:pStyle w:val="ListBullet2"/>
      </w:pPr>
      <w:r w:rsidRPr="004074A2">
        <w:t xml:space="preserve">a maximum of </w:t>
      </w:r>
      <w:r w:rsidRPr="004074A2">
        <w:rPr>
          <w:rStyle w:val="SpecialBold"/>
        </w:rPr>
        <w:t>three</w:t>
      </w:r>
      <w:r w:rsidRPr="004074A2">
        <w:t xml:space="preserve"> (</w:t>
      </w:r>
      <w:r w:rsidRPr="004074A2">
        <w:rPr>
          <w:rStyle w:val="SpecialBold"/>
        </w:rPr>
        <w:t>3</w:t>
      </w:r>
      <w:r w:rsidRPr="004074A2">
        <w:t xml:space="preserve">) elective units of competency from Group B, drawn from any combination of: </w:t>
      </w:r>
    </w:p>
    <w:p w:rsidR="00000000" w:rsidRPr="004074A2" w:rsidP="004074A2">
      <w:pPr>
        <w:pStyle w:val="ListBullet3"/>
      </w:pPr>
      <w:r w:rsidRPr="004074A2">
        <w:t xml:space="preserve">units not already chosen from Group A </w:t>
      </w:r>
    </w:p>
    <w:p w:rsidR="00000000" w:rsidRPr="004074A2" w:rsidP="004074A2">
      <w:pPr>
        <w:pStyle w:val="ListBullet3"/>
      </w:pPr>
      <w:r w:rsidRPr="004074A2">
        <w:t>relevant units available in this Training Package, other endorsed Training Packages and accredited course</w:t>
      </w:r>
      <w:r w:rsidRPr="004074A2">
        <w:t>s, where those units are aligned to Certificate II and III qualifications</w:t>
      </w:r>
    </w:p>
    <w:p w:rsidR="00000000" w:rsidRPr="004074A2" w:rsidP="004074A2">
      <w:pPr>
        <w:pStyle w:val="ListBullet2"/>
      </w:pPr>
      <w:r w:rsidRPr="004074A2">
        <w:t xml:space="preserve">a maximum of </w:t>
      </w:r>
      <w:r w:rsidRPr="004074A2">
        <w:rPr>
          <w:rStyle w:val="SpecialBold"/>
        </w:rPr>
        <w:t>two</w:t>
      </w:r>
      <w:r w:rsidRPr="004074A2">
        <w:t xml:space="preserve"> (</w:t>
      </w:r>
      <w:r w:rsidRPr="004074A2">
        <w:rPr>
          <w:rStyle w:val="SpecialBold"/>
        </w:rPr>
        <w:t>2</w:t>
      </w:r>
      <w:r w:rsidRPr="004074A2">
        <w:t>) elective units of competency may be selected from units aligned to Certificate III qualifications.</w:t>
      </w:r>
    </w:p>
    <w:p w:rsidR="00000000" w:rsidRPr="004074A2" w:rsidP="004074A2">
      <w:pPr>
        <w:pStyle w:val="BodyText"/>
      </w:pPr>
    </w:p>
    <w:p w:rsidR="00000000" w:rsidRPr="004074A2" w:rsidP="004074A2">
      <w:pPr>
        <w:pStyle w:val="BodyText"/>
      </w:pPr>
      <w:r w:rsidRPr="004074A2">
        <w:rPr>
          <w:rStyle w:val="SpecialBold"/>
        </w:rPr>
        <w:t>Note</w:t>
      </w:r>
      <w:r w:rsidRPr="004074A2">
        <w:t>:</w:t>
      </w:r>
    </w:p>
    <w:p w:rsidR="00000000" w:rsidRPr="004074A2" w:rsidP="004074A2">
      <w:pPr>
        <w:pStyle w:val="BodyText"/>
      </w:pPr>
      <w:r w:rsidRPr="004074A2">
        <w:t>Where prerequisite units are identified they must be c</w:t>
      </w:r>
      <w:r w:rsidRPr="004074A2">
        <w:t>ounted in the total number of units required for completion of the qualification.</w:t>
      </w:r>
    </w:p>
    <w:p w:rsidR="00000000" w:rsidRPr="004074A2" w:rsidP="004074A2">
      <w:pPr>
        <w:pStyle w:val="BodyText"/>
      </w:pPr>
    </w:p>
    <w:p w:rsidR="00000000" w:rsidRPr="004074A2" w:rsidP="004074A2">
      <w:pPr>
        <w:pStyle w:val="BodyText"/>
      </w:pPr>
      <w:r w:rsidRPr="004074A2">
        <w:t>The following units of competency must not be chosen together when achieving this qualification:</w:t>
      </w:r>
    </w:p>
    <w:p w:rsidR="00000000" w:rsidRPr="004074A2" w:rsidP="004074A2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56"/>
        <w:gridCol w:w="5666"/>
      </w:tblGrid>
      <w:tr w:rsidTr="00DE4F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4A2">
            <w:pPr>
              <w:pStyle w:val="BodyText"/>
              <w:rPr>
                <w:lang w:val="en-NZ"/>
              </w:rPr>
            </w:pPr>
            <w:r w:rsidRPr="004074A2">
              <w:t>MEM05003B</w:t>
            </w:r>
          </w:p>
        </w:tc>
        <w:tc>
          <w:tcPr>
            <w:tcW w:w="5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4A2">
            <w:pPr>
              <w:pStyle w:val="BodyText"/>
              <w:rPr>
                <w:lang w:val="en-NZ"/>
              </w:rPr>
            </w:pPr>
            <w:r w:rsidRPr="004074A2">
              <w:t xml:space="preserve">Perform soft soldering </w:t>
            </w:r>
          </w:p>
        </w:tc>
      </w:tr>
      <w:tr w:rsidTr="00DE4F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4A2">
            <w:pPr>
              <w:pStyle w:val="BodyText"/>
              <w:rPr>
                <w:lang w:val="en-NZ"/>
              </w:rPr>
            </w:pPr>
            <w:r w:rsidRPr="004074A2">
              <w:t>AURV223808A</w:t>
            </w:r>
          </w:p>
        </w:tc>
        <w:tc>
          <w:tcPr>
            <w:tcW w:w="5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74A2" w:rsidP="004074A2">
            <w:pPr>
              <w:pStyle w:val="BodyText"/>
            </w:pPr>
            <w:r w:rsidRPr="004074A2">
              <w:t>Carry out soft soldering techniques</w:t>
            </w:r>
          </w:p>
        </w:tc>
      </w:tr>
    </w:tbl>
    <w:p w:rsidR="00000000" w:rsidRPr="004074A2" w:rsidP="004074A2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56"/>
        <w:gridCol w:w="5666"/>
      </w:tblGrid>
      <w:tr w:rsidTr="00DE4F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4A2">
            <w:pPr>
              <w:pStyle w:val="BodyText"/>
              <w:rPr>
                <w:lang w:val="en-NZ"/>
              </w:rPr>
            </w:pPr>
            <w:r w:rsidRPr="004074A2">
              <w:t>MEM05004C</w:t>
            </w:r>
          </w:p>
        </w:tc>
        <w:tc>
          <w:tcPr>
            <w:tcW w:w="5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4A2">
            <w:pPr>
              <w:pStyle w:val="BodyText"/>
              <w:rPr>
                <w:lang w:val="en-NZ"/>
              </w:rPr>
            </w:pPr>
            <w:r w:rsidRPr="004074A2">
              <w:t>Perform routine oxy acetylene welding</w:t>
            </w:r>
          </w:p>
        </w:tc>
      </w:tr>
      <w:tr w:rsidTr="00DE4F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4A2">
            <w:pPr>
              <w:pStyle w:val="BodyText"/>
              <w:rPr>
                <w:lang w:val="en-NZ"/>
              </w:rPr>
            </w:pPr>
            <w:r w:rsidRPr="004074A2">
              <w:t>AURV223608A</w:t>
            </w:r>
          </w:p>
        </w:tc>
        <w:tc>
          <w:tcPr>
            <w:tcW w:w="5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74A2" w:rsidP="004074A2">
            <w:pPr>
              <w:pStyle w:val="BodyText"/>
            </w:pPr>
            <w:r w:rsidRPr="004074A2">
              <w:t>Carry out oxy acetylene welding, thermal cutting and thermal heating procedures</w:t>
            </w:r>
          </w:p>
        </w:tc>
      </w:tr>
    </w:tbl>
    <w:p w:rsidR="00000000" w:rsidRPr="004074A2" w:rsidP="004074A2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56"/>
        <w:gridCol w:w="5666"/>
      </w:tblGrid>
      <w:tr w:rsidTr="00DE4F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4A2">
            <w:pPr>
              <w:pStyle w:val="BodyText"/>
              <w:rPr>
                <w:lang w:val="en-NZ"/>
              </w:rPr>
            </w:pPr>
            <w:r w:rsidRPr="004074A2">
              <w:t>MEM05007C</w:t>
            </w:r>
          </w:p>
        </w:tc>
        <w:tc>
          <w:tcPr>
            <w:tcW w:w="5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4A2">
            <w:pPr>
              <w:pStyle w:val="BodyText"/>
              <w:rPr>
                <w:lang w:val="en-NZ"/>
              </w:rPr>
            </w:pPr>
            <w:r w:rsidRPr="004074A2">
              <w:t>Perform manual heating and thermal cutting</w:t>
            </w:r>
          </w:p>
        </w:tc>
      </w:tr>
      <w:tr w:rsidTr="00DE4F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4A2">
            <w:pPr>
              <w:pStyle w:val="BodyText"/>
              <w:rPr>
                <w:lang w:val="en-NZ"/>
              </w:rPr>
            </w:pPr>
            <w:r w:rsidRPr="004074A2">
              <w:t>AURV223608A</w:t>
            </w:r>
          </w:p>
        </w:tc>
        <w:tc>
          <w:tcPr>
            <w:tcW w:w="5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74A2" w:rsidP="004074A2">
            <w:pPr>
              <w:pStyle w:val="BodyText"/>
            </w:pPr>
            <w:r w:rsidRPr="004074A2">
              <w:t>Carry out</w:t>
            </w:r>
            <w:r w:rsidRPr="004074A2">
              <w:t xml:space="preserve"> oxy acetylene welding, thermal cutting and thermal heating procedures</w:t>
            </w:r>
          </w:p>
        </w:tc>
      </w:tr>
    </w:tbl>
    <w:p w:rsidR="00000000" w:rsidRPr="004074A2" w:rsidP="004074A2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56"/>
        <w:gridCol w:w="5666"/>
      </w:tblGrid>
      <w:tr w:rsidTr="00DE4F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4A2">
            <w:pPr>
              <w:pStyle w:val="BodyText"/>
              <w:rPr>
                <w:lang w:val="en-NZ"/>
              </w:rPr>
            </w:pPr>
            <w:r w:rsidRPr="004074A2">
              <w:t>MEM05017D</w:t>
            </w:r>
          </w:p>
        </w:tc>
        <w:tc>
          <w:tcPr>
            <w:tcW w:w="5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4A2">
            <w:pPr>
              <w:pStyle w:val="BodyText"/>
              <w:rPr>
                <w:lang w:val="en-NZ"/>
              </w:rPr>
            </w:pPr>
            <w:r w:rsidRPr="004074A2">
              <w:t>Weld using gas metal arc welding process</w:t>
            </w:r>
          </w:p>
        </w:tc>
      </w:tr>
      <w:tr w:rsidTr="00DE4F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4A2">
            <w:pPr>
              <w:pStyle w:val="BodyText"/>
              <w:rPr>
                <w:lang w:val="en-NZ"/>
              </w:rPr>
            </w:pPr>
            <w:r w:rsidRPr="004074A2">
              <w:t>AURV281308A</w:t>
            </w:r>
          </w:p>
        </w:tc>
        <w:tc>
          <w:tcPr>
            <w:tcW w:w="5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74A2" w:rsidP="004074A2">
            <w:pPr>
              <w:pStyle w:val="BodyText"/>
            </w:pPr>
            <w:r w:rsidRPr="004074A2">
              <w:t>Carry out gas metal arc (MIG) welding procedures</w:t>
            </w:r>
          </w:p>
        </w:tc>
      </w:tr>
    </w:tbl>
    <w:p w:rsidR="00000000" w:rsidRPr="004074A2" w:rsidP="004074A2">
      <w:pPr>
        <w:pStyle w:val="BodyText"/>
      </w:pPr>
    </w:p>
    <w:p w:rsidR="00000000" w:rsidRPr="004074A2" w:rsidP="004074A2">
      <w:pPr>
        <w:pStyle w:val="BodyText"/>
      </w:pPr>
      <w:r w:rsidRPr="004074A2">
        <w:rPr>
          <w:rStyle w:val="SpecialBold"/>
        </w:rPr>
        <w:t>Core units of competency</w:t>
      </w:r>
    </w:p>
    <w:p w:rsidR="00000000" w:rsidRPr="004074A2" w:rsidP="004074A2">
      <w:pPr>
        <w:pStyle w:val="ListBullet"/>
      </w:pPr>
      <w:r w:rsidRPr="004074A2">
        <w:t xml:space="preserve">Complete the following </w:t>
      </w:r>
      <w:r w:rsidRPr="004074A2">
        <w:rPr>
          <w:rStyle w:val="SpecialBold"/>
        </w:rPr>
        <w:t>two</w:t>
      </w:r>
      <w:r w:rsidRPr="004074A2">
        <w:t xml:space="preserve"> (</w:t>
      </w:r>
      <w:r w:rsidRPr="004074A2">
        <w:rPr>
          <w:rStyle w:val="SpecialBold"/>
        </w:rPr>
        <w:t>2</w:t>
      </w:r>
      <w:r w:rsidRPr="004074A2">
        <w:t>) units of competency.</w:t>
      </w:r>
    </w:p>
    <w:p w:rsidR="00000000" w:rsidRPr="004074A2" w:rsidP="004074A2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68"/>
        <w:gridCol w:w="5654"/>
      </w:tblGrid>
      <w:tr w:rsidTr="00DE4F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4A2">
            <w:pPr>
              <w:pStyle w:val="BodyText"/>
              <w:rPr>
                <w:lang w:val="en-NZ"/>
              </w:rPr>
            </w:pPr>
            <w:r w:rsidRPr="004074A2">
              <w:t>AURC270103A</w:t>
            </w:r>
          </w:p>
        </w:tc>
        <w:tc>
          <w:tcPr>
            <w:tcW w:w="5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4A2">
            <w:pPr>
              <w:pStyle w:val="BodyText"/>
              <w:rPr>
                <w:lang w:val="en-NZ"/>
              </w:rPr>
            </w:pPr>
            <w:r w:rsidRPr="004074A2">
              <w:t>Apply safe working practices</w:t>
            </w:r>
          </w:p>
        </w:tc>
      </w:tr>
      <w:tr w:rsidTr="00DE4F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4A2">
            <w:pPr>
              <w:pStyle w:val="BodyText"/>
              <w:rPr>
                <w:lang w:val="en-NZ"/>
              </w:rPr>
            </w:pPr>
            <w:r w:rsidRPr="004074A2">
              <w:t>AURC272003A</w:t>
            </w:r>
          </w:p>
        </w:tc>
        <w:tc>
          <w:tcPr>
            <w:tcW w:w="5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74A2" w:rsidP="004074A2">
            <w:pPr>
              <w:pStyle w:val="BodyText"/>
            </w:pPr>
            <w:r w:rsidRPr="004074A2">
              <w:t>Apply environmental regulations and best practice in a workplace or business</w:t>
            </w:r>
          </w:p>
        </w:tc>
      </w:tr>
    </w:tbl>
    <w:p w:rsidR="00000000" w:rsidRPr="004074A2" w:rsidP="004074A2">
      <w:pPr>
        <w:pStyle w:val="BodyText"/>
      </w:pPr>
    </w:p>
    <w:p w:rsidR="00000000" w:rsidRPr="004074A2" w:rsidP="004074A2">
      <w:pPr>
        <w:pStyle w:val="BodyText"/>
      </w:pPr>
      <w:r w:rsidRPr="004074A2">
        <w:rPr>
          <w:rStyle w:val="SpecialBold"/>
        </w:rPr>
        <w:t>Elective units of competency</w:t>
      </w:r>
    </w:p>
    <w:p w:rsidR="00000000" w:rsidRPr="004074A2" w:rsidP="004074A2">
      <w:pPr>
        <w:pStyle w:val="BodyText"/>
      </w:pPr>
    </w:p>
    <w:p w:rsidR="00000000" w:rsidRPr="004074A2" w:rsidP="004074A2">
      <w:pPr>
        <w:pStyle w:val="BodyText"/>
      </w:pPr>
      <w:r w:rsidRPr="004074A2">
        <w:rPr>
          <w:rStyle w:val="SpecialBold"/>
        </w:rPr>
        <w:t>Group A</w:t>
      </w:r>
      <w:r w:rsidRPr="004074A2">
        <w:t xml:space="preserve"> - </w:t>
      </w:r>
      <w:r w:rsidRPr="004074A2">
        <w:rPr>
          <w:rStyle w:val="SpecialBold"/>
        </w:rPr>
        <w:t>Elective units</w:t>
      </w:r>
      <w:r w:rsidRPr="004074A2">
        <w:t xml:space="preserve"> </w:t>
      </w:r>
    </w:p>
    <w:p w:rsidR="00000000" w:rsidRPr="004074A2" w:rsidP="004074A2">
      <w:pPr>
        <w:pStyle w:val="ListBullet"/>
      </w:pPr>
      <w:r w:rsidRPr="004074A2">
        <w:t xml:space="preserve">Complete a minimum of </w:t>
      </w:r>
      <w:r w:rsidRPr="004074A2">
        <w:rPr>
          <w:rStyle w:val="SpecialBold"/>
        </w:rPr>
        <w:t>nine</w:t>
      </w:r>
      <w:r w:rsidRPr="004074A2">
        <w:t xml:space="preserve"> (</w:t>
      </w:r>
      <w:r w:rsidRPr="004074A2">
        <w:rPr>
          <w:rStyle w:val="SpecialBold"/>
        </w:rPr>
        <w:t>9</w:t>
      </w:r>
      <w:r w:rsidRPr="004074A2">
        <w:t>) units of competency from the following lists.</w:t>
      </w:r>
    </w:p>
    <w:p w:rsidR="00000000" w:rsidRPr="004074A2" w:rsidP="004074A2">
      <w:pPr>
        <w:pStyle w:val="BodyText"/>
      </w:pPr>
    </w:p>
    <w:tbl>
      <w:tblPr>
        <w:tblW w:w="928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60"/>
        <w:gridCol w:w="6522"/>
      </w:tblGrid>
      <w:tr w:rsidTr="00DE4F60">
        <w:tblPrEx>
          <w:tblW w:w="928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28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4A2">
            <w:pPr>
              <w:pStyle w:val="BodyText"/>
              <w:rPr>
                <w:lang w:val="en-NZ"/>
              </w:rPr>
            </w:pPr>
            <w:r w:rsidRPr="004074A2">
              <w:rPr>
                <w:rStyle w:val="SpecialBold"/>
              </w:rPr>
              <w:t>Common</w:t>
            </w:r>
          </w:p>
        </w:tc>
      </w:tr>
      <w:tr w:rsidTr="00DE4F60">
        <w:tblPrEx>
          <w:tblW w:w="928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4A2">
            <w:pPr>
              <w:pStyle w:val="BodyText"/>
              <w:rPr>
                <w:lang w:val="en-NZ"/>
              </w:rPr>
            </w:pPr>
            <w:r w:rsidRPr="004074A2">
              <w:t>AURA254180A</w:t>
            </w:r>
          </w:p>
        </w:tc>
        <w:tc>
          <w:tcPr>
            <w:tcW w:w="6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4A2">
            <w:pPr>
              <w:pStyle w:val="BodyText"/>
              <w:rPr>
                <w:lang w:val="en-NZ"/>
              </w:rPr>
            </w:pPr>
            <w:r w:rsidRPr="004074A2">
              <w:t>Operate information technology systems</w:t>
            </w:r>
          </w:p>
        </w:tc>
      </w:tr>
      <w:tr w:rsidTr="00DE4F60">
        <w:tblPrEx>
          <w:tblW w:w="928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4A2">
            <w:pPr>
              <w:pStyle w:val="BodyText"/>
              <w:rPr>
                <w:lang w:val="en-NZ"/>
              </w:rPr>
            </w:pPr>
            <w:r w:rsidRPr="004074A2">
              <w:t>AURA254280A</w:t>
            </w:r>
          </w:p>
        </w:tc>
        <w:tc>
          <w:tcPr>
            <w:tcW w:w="6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4A2">
            <w:pPr>
              <w:pStyle w:val="BodyText"/>
              <w:rPr>
                <w:lang w:val="en-NZ"/>
              </w:rPr>
            </w:pPr>
            <w:r w:rsidRPr="004074A2">
              <w:t>Operate in an automotive administration environment</w:t>
            </w:r>
          </w:p>
        </w:tc>
      </w:tr>
      <w:tr w:rsidTr="00DE4F60">
        <w:tblPrEx>
          <w:tblW w:w="928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4A2">
            <w:pPr>
              <w:pStyle w:val="BodyText"/>
              <w:rPr>
                <w:lang w:val="en-NZ"/>
              </w:rPr>
            </w:pPr>
            <w:r w:rsidRPr="004074A2">
              <w:t>AURC251179A</w:t>
            </w:r>
          </w:p>
        </w:tc>
        <w:tc>
          <w:tcPr>
            <w:tcW w:w="6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4A2">
            <w:pPr>
              <w:pStyle w:val="BodyText"/>
              <w:rPr>
                <w:lang w:val="en-NZ"/>
              </w:rPr>
            </w:pPr>
            <w:r w:rsidRPr="004074A2">
              <w:t>Write routine texts in the workplace and complete automotive documentation</w:t>
            </w:r>
          </w:p>
        </w:tc>
      </w:tr>
      <w:tr w:rsidTr="00DE4F60">
        <w:tblPrEx>
          <w:tblW w:w="928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4A2">
            <w:pPr>
              <w:pStyle w:val="BodyText"/>
              <w:rPr>
                <w:lang w:val="en-NZ"/>
              </w:rPr>
            </w:pPr>
            <w:r w:rsidRPr="004074A2">
              <w:t>AURC251356A</w:t>
            </w:r>
          </w:p>
        </w:tc>
        <w:tc>
          <w:tcPr>
            <w:tcW w:w="6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4A2">
            <w:pPr>
              <w:pStyle w:val="BodyText"/>
              <w:rPr>
                <w:lang w:val="en-NZ"/>
              </w:rPr>
            </w:pPr>
            <w:r w:rsidRPr="004074A2">
              <w:t>Read in the workplace</w:t>
            </w:r>
          </w:p>
        </w:tc>
      </w:tr>
      <w:tr w:rsidTr="00DE4F60">
        <w:tblPrEx>
          <w:tblW w:w="928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4A2">
            <w:pPr>
              <w:pStyle w:val="BodyText"/>
              <w:rPr>
                <w:lang w:val="en-NZ"/>
              </w:rPr>
            </w:pPr>
            <w:r w:rsidRPr="004074A2">
              <w:t>AURC251677A</w:t>
            </w:r>
          </w:p>
        </w:tc>
        <w:tc>
          <w:tcPr>
            <w:tcW w:w="6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4A2">
            <w:pPr>
              <w:pStyle w:val="BodyText"/>
              <w:rPr>
                <w:lang w:val="en-NZ"/>
              </w:rPr>
            </w:pPr>
            <w:r w:rsidRPr="004074A2">
              <w:t>Use numbers in the workplace</w:t>
            </w:r>
          </w:p>
        </w:tc>
      </w:tr>
      <w:tr w:rsidTr="00DE4F60">
        <w:tblPrEx>
          <w:tblW w:w="928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4A2">
            <w:pPr>
              <w:pStyle w:val="BodyText"/>
              <w:rPr>
                <w:lang w:val="en-NZ"/>
              </w:rPr>
            </w:pPr>
            <w:r w:rsidRPr="004074A2">
              <w:t>AURC252327A</w:t>
            </w:r>
          </w:p>
        </w:tc>
        <w:tc>
          <w:tcPr>
            <w:tcW w:w="6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4A2">
            <w:pPr>
              <w:pStyle w:val="BodyText"/>
              <w:rPr>
                <w:lang w:val="en-NZ"/>
              </w:rPr>
            </w:pPr>
            <w:r w:rsidRPr="004074A2">
              <w:t>Identify, clarify and resolve problems</w:t>
            </w:r>
          </w:p>
        </w:tc>
      </w:tr>
      <w:tr w:rsidTr="00DE4F60">
        <w:tblPrEx>
          <w:tblW w:w="928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4A2">
            <w:pPr>
              <w:pStyle w:val="BodyText"/>
              <w:rPr>
                <w:lang w:val="en-NZ"/>
              </w:rPr>
            </w:pPr>
            <w:r w:rsidRPr="004074A2">
              <w:t>AURC261314A</w:t>
            </w:r>
          </w:p>
        </w:tc>
        <w:tc>
          <w:tcPr>
            <w:tcW w:w="6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4A2">
            <w:pPr>
              <w:pStyle w:val="BodyText"/>
              <w:rPr>
                <w:lang w:val="en-NZ"/>
              </w:rPr>
            </w:pPr>
            <w:r w:rsidRPr="004074A2">
              <w:t>Contribute to quality work outcomes</w:t>
            </w:r>
          </w:p>
        </w:tc>
      </w:tr>
      <w:tr w:rsidTr="00DE4F60">
        <w:tblPrEx>
          <w:tblW w:w="928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4A2">
            <w:pPr>
              <w:pStyle w:val="BodyText"/>
              <w:rPr>
                <w:lang w:val="en-NZ"/>
              </w:rPr>
            </w:pPr>
            <w:r w:rsidRPr="004074A2">
              <w:t>AURC270688A</w:t>
            </w:r>
          </w:p>
        </w:tc>
        <w:tc>
          <w:tcPr>
            <w:tcW w:w="6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4A2">
            <w:pPr>
              <w:pStyle w:val="BodyText"/>
              <w:rPr>
                <w:lang w:val="en-NZ"/>
              </w:rPr>
            </w:pPr>
            <w:r w:rsidRPr="004074A2">
              <w:t>Work effectively with others</w:t>
            </w:r>
          </w:p>
        </w:tc>
      </w:tr>
      <w:tr w:rsidTr="00DE4F60">
        <w:tblPrEx>
          <w:tblW w:w="928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4A2">
            <w:pPr>
              <w:pStyle w:val="BodyText"/>
              <w:rPr>
                <w:lang w:val="en-NZ"/>
              </w:rPr>
            </w:pPr>
            <w:r w:rsidRPr="004074A2">
              <w:t>AURC270789A</w:t>
            </w:r>
          </w:p>
        </w:tc>
        <w:tc>
          <w:tcPr>
            <w:tcW w:w="6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4A2">
            <w:pPr>
              <w:pStyle w:val="BodyText"/>
              <w:rPr>
                <w:lang w:val="en-NZ"/>
              </w:rPr>
            </w:pPr>
            <w:r w:rsidRPr="004074A2">
              <w:t>Communicate effectively in the workplace</w:t>
            </w:r>
          </w:p>
        </w:tc>
      </w:tr>
      <w:tr w:rsidTr="00DE4F60">
        <w:tblPrEx>
          <w:tblW w:w="928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4A2">
            <w:pPr>
              <w:pStyle w:val="BodyText"/>
              <w:rPr>
                <w:lang w:val="en-NZ"/>
              </w:rPr>
            </w:pPr>
            <w:r w:rsidRPr="004074A2">
              <w:t>AURC270889A</w:t>
            </w:r>
          </w:p>
        </w:tc>
        <w:tc>
          <w:tcPr>
            <w:tcW w:w="6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4A2">
            <w:pPr>
              <w:pStyle w:val="BodyText"/>
              <w:rPr>
                <w:lang w:val="en-NZ"/>
              </w:rPr>
            </w:pPr>
            <w:r w:rsidRPr="004074A2">
              <w:t>Communicate business information</w:t>
            </w:r>
          </w:p>
        </w:tc>
      </w:tr>
      <w:tr w:rsidTr="00DE4F60">
        <w:tblPrEx>
          <w:tblW w:w="928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4A2">
            <w:pPr>
              <w:pStyle w:val="BodyText"/>
              <w:rPr>
                <w:lang w:val="en-NZ"/>
              </w:rPr>
            </w:pPr>
            <w:r w:rsidRPr="004074A2">
              <w:t>BSBINM202A</w:t>
            </w:r>
          </w:p>
        </w:tc>
        <w:tc>
          <w:tcPr>
            <w:tcW w:w="6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4A2">
            <w:pPr>
              <w:pStyle w:val="BodyText"/>
              <w:rPr>
                <w:lang w:val="en-NZ"/>
              </w:rPr>
            </w:pPr>
            <w:r w:rsidRPr="004074A2">
              <w:t>Handle mail</w:t>
            </w:r>
          </w:p>
        </w:tc>
      </w:tr>
      <w:tr w:rsidTr="00DE4F60">
        <w:tblPrEx>
          <w:tblW w:w="928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4A2">
            <w:pPr>
              <w:pStyle w:val="BodyText"/>
              <w:rPr>
                <w:lang w:val="en-NZ"/>
              </w:rPr>
            </w:pPr>
            <w:r w:rsidRPr="004074A2">
              <w:t>BSBITU101A</w:t>
            </w:r>
          </w:p>
        </w:tc>
        <w:tc>
          <w:tcPr>
            <w:tcW w:w="6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4A2">
            <w:pPr>
              <w:pStyle w:val="BodyText"/>
              <w:rPr>
                <w:lang w:val="en-NZ"/>
              </w:rPr>
            </w:pPr>
            <w:r w:rsidRPr="004074A2">
              <w:t>Operate a personal computer</w:t>
            </w:r>
          </w:p>
        </w:tc>
      </w:tr>
      <w:tr w:rsidTr="00DE4F60">
        <w:tblPrEx>
          <w:tblW w:w="928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4A2">
            <w:pPr>
              <w:pStyle w:val="BodyText"/>
              <w:rPr>
                <w:lang w:val="en-NZ"/>
              </w:rPr>
            </w:pPr>
            <w:r w:rsidRPr="004074A2">
              <w:t>BSBITU202A</w:t>
            </w:r>
          </w:p>
        </w:tc>
        <w:tc>
          <w:tcPr>
            <w:tcW w:w="6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4A2">
            <w:pPr>
              <w:pStyle w:val="BodyText"/>
              <w:rPr>
                <w:lang w:val="en-NZ"/>
              </w:rPr>
            </w:pPr>
            <w:r w:rsidRPr="004074A2">
              <w:t>Create and use spreadsheets</w:t>
            </w:r>
          </w:p>
        </w:tc>
      </w:tr>
      <w:tr w:rsidTr="00DE4F60">
        <w:tblPrEx>
          <w:tblW w:w="928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4A2">
            <w:pPr>
              <w:pStyle w:val="BodyText"/>
              <w:rPr>
                <w:lang w:val="en-NZ"/>
              </w:rPr>
            </w:pPr>
            <w:r w:rsidRPr="004074A2">
              <w:t>BSBITU303A</w:t>
            </w:r>
          </w:p>
        </w:tc>
        <w:tc>
          <w:tcPr>
            <w:tcW w:w="6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4A2">
            <w:pPr>
              <w:pStyle w:val="BodyText"/>
              <w:rPr>
                <w:lang w:val="en-NZ"/>
              </w:rPr>
            </w:pPr>
            <w:r w:rsidRPr="004074A2">
              <w:t xml:space="preserve">Design and produce text documents </w:t>
            </w:r>
          </w:p>
        </w:tc>
      </w:tr>
      <w:tr w:rsidTr="00DE4F60">
        <w:tblPrEx>
          <w:tblW w:w="928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4A2">
            <w:pPr>
              <w:pStyle w:val="BodyText"/>
              <w:rPr>
                <w:lang w:val="en-NZ"/>
              </w:rPr>
            </w:pPr>
            <w:r w:rsidRPr="004074A2">
              <w:t>BSBWOR202A</w:t>
            </w:r>
          </w:p>
        </w:tc>
        <w:tc>
          <w:tcPr>
            <w:tcW w:w="6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4A2">
            <w:pPr>
              <w:pStyle w:val="BodyText"/>
              <w:rPr>
                <w:lang w:val="en-NZ"/>
              </w:rPr>
            </w:pPr>
            <w:r w:rsidRPr="004074A2">
              <w:t>Organise and complete daily work activities</w:t>
            </w:r>
          </w:p>
        </w:tc>
      </w:tr>
      <w:tr w:rsidTr="00DE4F60">
        <w:tblPrEx>
          <w:tblW w:w="928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4A2">
            <w:pPr>
              <w:pStyle w:val="BodyText"/>
              <w:rPr>
                <w:lang w:val="en-NZ"/>
              </w:rPr>
            </w:pPr>
            <w:r w:rsidRPr="004074A2">
              <w:t>BSBWOR204A</w:t>
            </w:r>
          </w:p>
        </w:tc>
        <w:tc>
          <w:tcPr>
            <w:tcW w:w="6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4A2">
            <w:pPr>
              <w:pStyle w:val="BodyText"/>
              <w:rPr>
                <w:lang w:val="en-NZ"/>
              </w:rPr>
            </w:pPr>
            <w:r w:rsidRPr="004074A2">
              <w:t>Use business technology</w:t>
            </w:r>
          </w:p>
        </w:tc>
      </w:tr>
      <w:tr w:rsidTr="00DE4F60">
        <w:tblPrEx>
          <w:tblW w:w="928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4A2">
            <w:pPr>
              <w:pStyle w:val="BodyText"/>
              <w:rPr>
                <w:lang w:val="en-NZ"/>
              </w:rPr>
            </w:pPr>
            <w:r w:rsidRPr="004074A2">
              <w:t>HLTFA301B</w:t>
            </w:r>
          </w:p>
        </w:tc>
        <w:tc>
          <w:tcPr>
            <w:tcW w:w="6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4A2">
            <w:pPr>
              <w:pStyle w:val="BodyText"/>
              <w:rPr>
                <w:lang w:val="en-NZ"/>
              </w:rPr>
            </w:pPr>
            <w:r w:rsidRPr="004074A2">
              <w:t>Apply first aid</w:t>
            </w:r>
          </w:p>
        </w:tc>
      </w:tr>
      <w:tr w:rsidTr="00DE4F60">
        <w:tblPrEx>
          <w:tblW w:w="928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4A2">
            <w:pPr>
              <w:pStyle w:val="BodyText"/>
              <w:rPr>
                <w:lang w:val="en-NZ"/>
              </w:rPr>
            </w:pPr>
            <w:r w:rsidRPr="004074A2">
              <w:t>MSAENV272B</w:t>
            </w:r>
          </w:p>
        </w:tc>
        <w:tc>
          <w:tcPr>
            <w:tcW w:w="6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74A2" w:rsidP="004074A2">
            <w:pPr>
              <w:pStyle w:val="BodyText"/>
            </w:pPr>
            <w:r w:rsidRPr="004074A2">
              <w:t xml:space="preserve">Participate in environmentally sustainable work practices </w:t>
            </w:r>
          </w:p>
        </w:tc>
      </w:tr>
    </w:tbl>
    <w:p w:rsidR="00000000" w:rsidRPr="004074A2" w:rsidP="004074A2">
      <w:pPr>
        <w:pStyle w:val="BodyText"/>
      </w:pPr>
    </w:p>
    <w:tbl>
      <w:tblPr>
        <w:tblW w:w="927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48"/>
        <w:gridCol w:w="4542"/>
        <w:gridCol w:w="1988"/>
      </w:tblGrid>
      <w:tr w:rsidTr="00DE4F60">
        <w:tblPrEx>
          <w:tblW w:w="927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72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74A2" w:rsidP="004074A2">
            <w:pPr>
              <w:pStyle w:val="BodyText"/>
            </w:pPr>
            <w:r w:rsidRPr="004074A2">
              <w:rPr>
                <w:rStyle w:val="SpecialBold"/>
              </w:rPr>
              <w:t>Mechanical</w:t>
            </w:r>
          </w:p>
        </w:tc>
        <w:tc>
          <w:tcPr>
            <w:tcW w:w="1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4A2">
            <w:pPr>
              <w:pStyle w:val="BodyText"/>
              <w:rPr>
                <w:lang w:val="en-NZ"/>
              </w:rPr>
            </w:pPr>
            <w:r w:rsidRPr="004074A2">
              <w:rPr>
                <w:rStyle w:val="SpecialBold"/>
              </w:rPr>
              <w:t>Prerequisites</w:t>
            </w:r>
          </w:p>
        </w:tc>
      </w:tr>
      <w:tr w:rsidTr="00DE4F60">
        <w:tblPrEx>
          <w:tblW w:w="927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4A2">
            <w:pPr>
              <w:pStyle w:val="BodyText"/>
              <w:rPr>
                <w:lang w:val="en-NZ"/>
              </w:rPr>
            </w:pPr>
            <w:r w:rsidRPr="004074A2">
              <w:t>AUM2003B</w:t>
            </w:r>
          </w:p>
        </w:tc>
        <w:tc>
          <w:tcPr>
            <w:tcW w:w="4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4A2">
            <w:pPr>
              <w:pStyle w:val="BodyText"/>
              <w:rPr>
                <w:lang w:val="en-NZ"/>
              </w:rPr>
            </w:pPr>
            <w:r w:rsidRPr="004074A2">
              <w:t>Prepare and process materials and components</w:t>
            </w:r>
          </w:p>
        </w:tc>
        <w:tc>
          <w:tcPr>
            <w:tcW w:w="1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4A2">
            <w:pPr>
              <w:pStyle w:val="BodyText"/>
              <w:rPr>
                <w:lang w:val="en-NZ"/>
              </w:rPr>
            </w:pPr>
          </w:p>
        </w:tc>
      </w:tr>
      <w:tr w:rsidTr="00DE4F60">
        <w:tblPrEx>
          <w:tblW w:w="927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4A2">
            <w:pPr>
              <w:pStyle w:val="BodyText"/>
              <w:rPr>
                <w:lang w:val="en-NZ"/>
              </w:rPr>
            </w:pPr>
            <w:r w:rsidRPr="004074A2">
              <w:t>AUM2006B</w:t>
            </w:r>
          </w:p>
        </w:tc>
        <w:tc>
          <w:tcPr>
            <w:tcW w:w="4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4A2">
            <w:pPr>
              <w:pStyle w:val="BodyText"/>
              <w:rPr>
                <w:lang w:val="en-NZ"/>
              </w:rPr>
            </w:pPr>
            <w:r w:rsidRPr="004074A2">
              <w:t>Monitor and maintain equipment, tools and machinery</w:t>
            </w:r>
          </w:p>
        </w:tc>
        <w:tc>
          <w:tcPr>
            <w:tcW w:w="1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4A2">
            <w:pPr>
              <w:pStyle w:val="BodyText"/>
              <w:rPr>
                <w:lang w:val="en-NZ"/>
              </w:rPr>
            </w:pPr>
          </w:p>
        </w:tc>
      </w:tr>
      <w:tr w:rsidTr="00DE4F60">
        <w:tblPrEx>
          <w:tblW w:w="927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4A2">
            <w:pPr>
              <w:pStyle w:val="BodyText"/>
              <w:rPr>
                <w:lang w:val="en-NZ"/>
              </w:rPr>
            </w:pPr>
            <w:r w:rsidRPr="004074A2">
              <w:t>AURE218664A</w:t>
            </w:r>
          </w:p>
        </w:tc>
        <w:tc>
          <w:tcPr>
            <w:tcW w:w="4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4A2">
            <w:pPr>
              <w:pStyle w:val="BodyText"/>
              <w:rPr>
                <w:lang w:val="en-NZ"/>
              </w:rPr>
            </w:pPr>
            <w:r w:rsidRPr="004074A2">
              <w:t xml:space="preserve">Remove and replace electrical/electronic units/assemblies </w:t>
            </w:r>
          </w:p>
        </w:tc>
        <w:tc>
          <w:tcPr>
            <w:tcW w:w="1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4A2">
            <w:pPr>
              <w:pStyle w:val="BodyText"/>
              <w:rPr>
                <w:lang w:val="en-NZ"/>
              </w:rPr>
            </w:pPr>
          </w:p>
        </w:tc>
      </w:tr>
      <w:tr w:rsidTr="00DE4F60">
        <w:tblPrEx>
          <w:tblW w:w="927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4A2">
            <w:pPr>
              <w:pStyle w:val="BodyText"/>
              <w:rPr>
                <w:lang w:val="en-NZ"/>
              </w:rPr>
            </w:pPr>
            <w:r w:rsidRPr="004074A2">
              <w:t>AURE224008A</w:t>
            </w:r>
          </w:p>
        </w:tc>
        <w:tc>
          <w:tcPr>
            <w:tcW w:w="4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4A2">
            <w:pPr>
              <w:pStyle w:val="BodyText"/>
              <w:rPr>
                <w:lang w:val="en-NZ"/>
              </w:rPr>
            </w:pPr>
            <w:r w:rsidRPr="004074A2">
              <w:t>Carry out soldering of electrical wiring/circuits</w:t>
            </w:r>
          </w:p>
        </w:tc>
        <w:tc>
          <w:tcPr>
            <w:tcW w:w="1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4A2">
            <w:pPr>
              <w:pStyle w:val="BodyText"/>
              <w:rPr>
                <w:lang w:val="en-NZ"/>
              </w:rPr>
            </w:pPr>
          </w:p>
        </w:tc>
      </w:tr>
      <w:tr w:rsidTr="00DE4F60">
        <w:tblPrEx>
          <w:tblW w:w="927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4A2">
            <w:pPr>
              <w:pStyle w:val="BodyText"/>
              <w:rPr>
                <w:lang w:val="en-NZ"/>
              </w:rPr>
            </w:pPr>
            <w:r w:rsidRPr="004074A2">
              <w:t>AURT210605A</w:t>
            </w:r>
          </w:p>
        </w:tc>
        <w:tc>
          <w:tcPr>
            <w:tcW w:w="4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4A2">
            <w:pPr>
              <w:pStyle w:val="BodyText"/>
              <w:rPr>
                <w:lang w:val="en-NZ"/>
              </w:rPr>
            </w:pPr>
            <w:r w:rsidRPr="004074A2">
              <w:t>Attach friction materials and radius grind</w:t>
            </w:r>
          </w:p>
        </w:tc>
        <w:tc>
          <w:tcPr>
            <w:tcW w:w="1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4A2">
            <w:pPr>
              <w:pStyle w:val="BodyText"/>
              <w:rPr>
                <w:lang w:val="en-NZ"/>
              </w:rPr>
            </w:pPr>
          </w:p>
        </w:tc>
      </w:tr>
      <w:tr w:rsidTr="00DE4F60">
        <w:tblPrEx>
          <w:tblW w:w="927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4A2">
            <w:pPr>
              <w:pStyle w:val="BodyText"/>
              <w:rPr>
                <w:lang w:val="en-NZ"/>
              </w:rPr>
            </w:pPr>
            <w:r w:rsidRPr="004074A2">
              <w:t>AURT225156A</w:t>
            </w:r>
          </w:p>
        </w:tc>
        <w:tc>
          <w:tcPr>
            <w:tcW w:w="4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4A2">
            <w:pPr>
              <w:pStyle w:val="BodyText"/>
              <w:rPr>
                <w:lang w:val="en-NZ"/>
              </w:rPr>
            </w:pPr>
            <w:r w:rsidRPr="004074A2">
              <w:t>Read and interpret engineering drawings</w:t>
            </w:r>
          </w:p>
        </w:tc>
        <w:tc>
          <w:tcPr>
            <w:tcW w:w="1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4A2">
            <w:pPr>
              <w:pStyle w:val="BodyText"/>
              <w:rPr>
                <w:lang w:val="en-NZ"/>
              </w:rPr>
            </w:pPr>
          </w:p>
        </w:tc>
      </w:tr>
      <w:tr w:rsidTr="00DE4F60">
        <w:tblPrEx>
          <w:tblW w:w="927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4A2">
            <w:pPr>
              <w:pStyle w:val="BodyText"/>
              <w:rPr>
                <w:lang w:val="en-NZ"/>
              </w:rPr>
            </w:pPr>
            <w:r w:rsidRPr="004074A2">
              <w:t>AURT225191A</w:t>
            </w:r>
          </w:p>
        </w:tc>
        <w:tc>
          <w:tcPr>
            <w:tcW w:w="4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4A2">
            <w:pPr>
              <w:pStyle w:val="BodyText"/>
              <w:rPr>
                <w:lang w:val="en-NZ"/>
              </w:rPr>
            </w:pPr>
            <w:r w:rsidRPr="004074A2">
              <w:t>Produce drawings from design concepts</w:t>
            </w:r>
          </w:p>
        </w:tc>
        <w:tc>
          <w:tcPr>
            <w:tcW w:w="1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4A2">
            <w:pPr>
              <w:pStyle w:val="BodyText"/>
              <w:rPr>
                <w:lang w:val="en-NZ"/>
              </w:rPr>
            </w:pPr>
          </w:p>
        </w:tc>
      </w:tr>
      <w:tr w:rsidTr="00DE4F60">
        <w:tblPrEx>
          <w:tblW w:w="927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4A2">
            <w:pPr>
              <w:pStyle w:val="BodyText"/>
              <w:rPr>
                <w:lang w:val="en-NZ"/>
              </w:rPr>
            </w:pPr>
            <w:r w:rsidRPr="004074A2">
              <w:t>AURT225291A</w:t>
            </w:r>
          </w:p>
        </w:tc>
        <w:tc>
          <w:tcPr>
            <w:tcW w:w="4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4A2">
            <w:pPr>
              <w:pStyle w:val="BodyText"/>
              <w:rPr>
                <w:lang w:val="en-NZ"/>
              </w:rPr>
            </w:pPr>
            <w:r w:rsidRPr="004074A2">
              <w:t>Produce patterns and templates</w:t>
            </w:r>
          </w:p>
        </w:tc>
        <w:tc>
          <w:tcPr>
            <w:tcW w:w="1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4A2">
            <w:pPr>
              <w:pStyle w:val="BodyText"/>
              <w:rPr>
                <w:lang w:val="en-NZ"/>
              </w:rPr>
            </w:pPr>
          </w:p>
        </w:tc>
      </w:tr>
      <w:tr w:rsidTr="00DE4F60">
        <w:tblPrEx>
          <w:tblW w:w="927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4A2">
            <w:pPr>
              <w:pStyle w:val="BodyText"/>
              <w:rPr>
                <w:lang w:val="en-NZ"/>
              </w:rPr>
            </w:pPr>
            <w:r w:rsidRPr="004074A2">
              <w:t>AURT225667A</w:t>
            </w:r>
          </w:p>
        </w:tc>
        <w:tc>
          <w:tcPr>
            <w:tcW w:w="4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4A2">
            <w:pPr>
              <w:pStyle w:val="BodyText"/>
              <w:rPr>
                <w:lang w:val="en-NZ"/>
              </w:rPr>
            </w:pPr>
            <w:r w:rsidRPr="004074A2">
              <w:t>Use and maintain measuring equipment</w:t>
            </w:r>
          </w:p>
        </w:tc>
        <w:tc>
          <w:tcPr>
            <w:tcW w:w="1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4A2">
            <w:pPr>
              <w:pStyle w:val="BodyText"/>
              <w:rPr>
                <w:lang w:val="en-NZ"/>
              </w:rPr>
            </w:pPr>
          </w:p>
        </w:tc>
      </w:tr>
      <w:tr w:rsidTr="00DE4F60">
        <w:tblPrEx>
          <w:tblW w:w="927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4A2">
            <w:pPr>
              <w:pStyle w:val="BodyText"/>
              <w:rPr>
                <w:lang w:val="en-NZ"/>
              </w:rPr>
            </w:pPr>
            <w:r w:rsidRPr="004074A2">
              <w:t>AURT270278A</w:t>
            </w:r>
          </w:p>
        </w:tc>
        <w:tc>
          <w:tcPr>
            <w:tcW w:w="4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4A2">
            <w:pPr>
              <w:pStyle w:val="BodyText"/>
              <w:rPr>
                <w:lang w:val="en-NZ"/>
              </w:rPr>
            </w:pPr>
            <w:r w:rsidRPr="004074A2">
              <w:t>Use and maintain workplace tools and equipment</w:t>
            </w:r>
          </w:p>
        </w:tc>
        <w:tc>
          <w:tcPr>
            <w:tcW w:w="1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4A2">
            <w:pPr>
              <w:pStyle w:val="BodyText"/>
              <w:rPr>
                <w:lang w:val="en-NZ"/>
              </w:rPr>
            </w:pPr>
          </w:p>
        </w:tc>
      </w:tr>
      <w:tr w:rsidTr="00DE4F60">
        <w:tblPrEx>
          <w:tblW w:w="927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4A2">
            <w:pPr>
              <w:pStyle w:val="BodyText"/>
              <w:rPr>
                <w:lang w:val="en-NZ"/>
              </w:rPr>
            </w:pPr>
            <w:r w:rsidRPr="004074A2">
              <w:t>AURT310104A</w:t>
            </w:r>
          </w:p>
        </w:tc>
        <w:tc>
          <w:tcPr>
            <w:tcW w:w="4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4A2">
            <w:pPr>
              <w:pStyle w:val="BodyText"/>
              <w:rPr>
                <w:lang w:val="en-NZ"/>
              </w:rPr>
            </w:pPr>
            <w:r w:rsidRPr="004074A2">
              <w:t>Assemble and fit braking systems/components</w:t>
            </w:r>
          </w:p>
        </w:tc>
        <w:tc>
          <w:tcPr>
            <w:tcW w:w="1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4A2">
            <w:pPr>
              <w:pStyle w:val="BodyText"/>
              <w:rPr>
                <w:lang w:val="en-NZ"/>
              </w:rPr>
            </w:pPr>
          </w:p>
        </w:tc>
      </w:tr>
      <w:tr w:rsidTr="00DE4F60">
        <w:tblPrEx>
          <w:tblW w:w="927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4A2">
            <w:pPr>
              <w:pStyle w:val="BodyText"/>
              <w:rPr>
                <w:lang w:val="en-NZ"/>
              </w:rPr>
            </w:pPr>
            <w:r w:rsidRPr="004074A2">
              <w:t>AURT335108A</w:t>
            </w:r>
          </w:p>
        </w:tc>
        <w:tc>
          <w:tcPr>
            <w:tcW w:w="4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4A2">
            <w:pPr>
              <w:pStyle w:val="BodyText"/>
              <w:rPr>
                <w:lang w:val="en-NZ"/>
              </w:rPr>
            </w:pPr>
            <w:r w:rsidRPr="004074A2">
              <w:t>Carry out machining operations</w:t>
            </w:r>
          </w:p>
        </w:tc>
        <w:tc>
          <w:tcPr>
            <w:tcW w:w="1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4A2">
            <w:pPr>
              <w:pStyle w:val="BodyText"/>
              <w:rPr>
                <w:lang w:val="en-NZ"/>
              </w:rPr>
            </w:pPr>
          </w:p>
        </w:tc>
      </w:tr>
      <w:tr w:rsidTr="00DE4F60">
        <w:tblPrEx>
          <w:tblW w:w="927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4A2">
            <w:pPr>
              <w:pStyle w:val="BodyText"/>
              <w:rPr>
                <w:lang w:val="en-NZ"/>
              </w:rPr>
            </w:pPr>
            <w:r w:rsidRPr="004074A2">
              <w:t>MEM07005C</w:t>
            </w:r>
          </w:p>
        </w:tc>
        <w:tc>
          <w:tcPr>
            <w:tcW w:w="4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4A2">
            <w:pPr>
              <w:pStyle w:val="BodyText"/>
              <w:rPr>
                <w:lang w:val="en-NZ"/>
              </w:rPr>
            </w:pPr>
            <w:r w:rsidRPr="004074A2">
              <w:t>Perform general machining</w:t>
            </w:r>
          </w:p>
        </w:tc>
        <w:tc>
          <w:tcPr>
            <w:tcW w:w="1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4A2">
            <w:pPr>
              <w:pStyle w:val="BodyText"/>
              <w:rPr>
                <w:lang w:val="en-NZ"/>
              </w:rPr>
            </w:pPr>
            <w:r w:rsidRPr="004074A2">
              <w:t>MEM09002B MEM12023A MEM18001C</w:t>
            </w:r>
          </w:p>
        </w:tc>
      </w:tr>
      <w:tr w:rsidTr="00DE4F60">
        <w:tblPrEx>
          <w:tblW w:w="927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4A2">
            <w:pPr>
              <w:pStyle w:val="BodyText"/>
              <w:rPr>
                <w:lang w:val="en-NZ"/>
              </w:rPr>
            </w:pPr>
            <w:r w:rsidRPr="004074A2">
              <w:t>MEM09002B</w:t>
            </w:r>
          </w:p>
        </w:tc>
        <w:tc>
          <w:tcPr>
            <w:tcW w:w="4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4A2">
            <w:pPr>
              <w:pStyle w:val="BodyText"/>
              <w:rPr>
                <w:lang w:val="en-NZ"/>
              </w:rPr>
            </w:pPr>
            <w:r w:rsidRPr="004074A2">
              <w:t>Interpret technical drawing</w:t>
            </w:r>
          </w:p>
        </w:tc>
        <w:tc>
          <w:tcPr>
            <w:tcW w:w="1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4A2">
            <w:pPr>
              <w:pStyle w:val="BodyText"/>
              <w:rPr>
                <w:lang w:val="en-NZ"/>
              </w:rPr>
            </w:pPr>
          </w:p>
        </w:tc>
      </w:tr>
      <w:tr w:rsidTr="00DE4F60">
        <w:tblPrEx>
          <w:tblW w:w="927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4A2">
            <w:pPr>
              <w:pStyle w:val="BodyText"/>
              <w:rPr>
                <w:lang w:val="en-NZ"/>
              </w:rPr>
            </w:pPr>
            <w:r w:rsidRPr="004074A2">
              <w:t>MEM12023A</w:t>
            </w:r>
          </w:p>
        </w:tc>
        <w:tc>
          <w:tcPr>
            <w:tcW w:w="4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4A2">
            <w:pPr>
              <w:pStyle w:val="BodyText"/>
              <w:rPr>
                <w:lang w:val="en-NZ"/>
              </w:rPr>
            </w:pPr>
            <w:r w:rsidRPr="004074A2">
              <w:t>Perform engineering measurements</w:t>
            </w:r>
          </w:p>
        </w:tc>
        <w:tc>
          <w:tcPr>
            <w:tcW w:w="1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4A2">
            <w:pPr>
              <w:pStyle w:val="BodyText"/>
              <w:rPr>
                <w:lang w:val="en-NZ"/>
              </w:rPr>
            </w:pPr>
          </w:p>
        </w:tc>
      </w:tr>
      <w:tr w:rsidTr="00DE4F60">
        <w:tblPrEx>
          <w:tblW w:w="927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4A2">
            <w:pPr>
              <w:pStyle w:val="BodyText"/>
              <w:rPr>
                <w:lang w:val="en-NZ"/>
              </w:rPr>
            </w:pPr>
            <w:r w:rsidRPr="004074A2">
              <w:t>MEM18001C</w:t>
            </w:r>
          </w:p>
        </w:tc>
        <w:tc>
          <w:tcPr>
            <w:tcW w:w="4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4A2">
            <w:pPr>
              <w:pStyle w:val="BodyText"/>
              <w:rPr>
                <w:lang w:val="en-NZ"/>
              </w:rPr>
            </w:pPr>
            <w:r w:rsidRPr="004074A2">
              <w:t>Use hand tools</w:t>
            </w:r>
          </w:p>
        </w:tc>
        <w:tc>
          <w:tcPr>
            <w:tcW w:w="1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4A2">
            <w:pPr>
              <w:pStyle w:val="BodyText"/>
              <w:rPr>
                <w:lang w:val="en-NZ"/>
              </w:rPr>
            </w:pPr>
          </w:p>
        </w:tc>
      </w:tr>
      <w:tr w:rsidTr="00DE4F60">
        <w:tblPrEx>
          <w:tblW w:w="927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4A2">
            <w:pPr>
              <w:pStyle w:val="BodyText"/>
              <w:rPr>
                <w:lang w:val="en-NZ"/>
              </w:rPr>
            </w:pPr>
            <w:r w:rsidRPr="004074A2">
              <w:t>MEM18002B</w:t>
            </w:r>
          </w:p>
        </w:tc>
        <w:tc>
          <w:tcPr>
            <w:tcW w:w="4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4A2">
            <w:pPr>
              <w:pStyle w:val="BodyText"/>
              <w:rPr>
                <w:lang w:val="en-NZ"/>
              </w:rPr>
            </w:pPr>
            <w:r w:rsidRPr="004074A2">
              <w:t>Use power tools/hand held operations</w:t>
            </w:r>
          </w:p>
        </w:tc>
        <w:tc>
          <w:tcPr>
            <w:tcW w:w="1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74A2" w:rsidP="004074A2">
            <w:pPr>
              <w:pStyle w:val="BodyText"/>
            </w:pPr>
          </w:p>
        </w:tc>
      </w:tr>
    </w:tbl>
    <w:p w:rsidR="00000000" w:rsidRPr="004074A2" w:rsidP="004074A2">
      <w:pPr>
        <w:pStyle w:val="BodyText"/>
      </w:pPr>
    </w:p>
    <w:tbl>
      <w:tblPr>
        <w:tblW w:w="928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72"/>
        <w:gridCol w:w="6510"/>
      </w:tblGrid>
      <w:tr w:rsidTr="00DE4F60">
        <w:tblPrEx>
          <w:tblW w:w="928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28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4A2">
            <w:pPr>
              <w:pStyle w:val="BodyText"/>
              <w:rPr>
                <w:lang w:val="en-NZ"/>
              </w:rPr>
            </w:pPr>
            <w:r w:rsidRPr="004074A2">
              <w:rPr>
                <w:rStyle w:val="SpecialBold"/>
              </w:rPr>
              <w:t>Sales</w:t>
            </w:r>
          </w:p>
        </w:tc>
      </w:tr>
      <w:tr w:rsidTr="00DE4F60">
        <w:tblPrEx>
          <w:tblW w:w="928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4A2">
            <w:pPr>
              <w:pStyle w:val="BodyText"/>
              <w:rPr>
                <w:lang w:val="en-NZ"/>
              </w:rPr>
            </w:pPr>
            <w:r w:rsidRPr="004074A2">
              <w:t>AURC270421A</w:t>
            </w:r>
          </w:p>
        </w:tc>
        <w:tc>
          <w:tcPr>
            <w:tcW w:w="6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4A2">
            <w:pPr>
              <w:pStyle w:val="BodyText"/>
              <w:rPr>
                <w:lang w:val="en-NZ"/>
              </w:rPr>
            </w:pPr>
            <w:r w:rsidRPr="004074A2">
              <w:t>Establish relations with customers</w:t>
            </w:r>
          </w:p>
        </w:tc>
      </w:tr>
      <w:tr w:rsidTr="00DE4F60">
        <w:tblPrEx>
          <w:tblW w:w="928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4A2">
            <w:pPr>
              <w:pStyle w:val="BodyText"/>
              <w:rPr>
                <w:lang w:val="en-NZ"/>
              </w:rPr>
            </w:pPr>
            <w:r w:rsidRPr="004074A2">
              <w:t>AURS238127A</w:t>
            </w:r>
          </w:p>
        </w:tc>
        <w:tc>
          <w:tcPr>
            <w:tcW w:w="6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4A2">
            <w:pPr>
              <w:pStyle w:val="BodyText"/>
              <w:rPr>
                <w:lang w:val="en-NZ"/>
              </w:rPr>
            </w:pPr>
            <w:r w:rsidRPr="004074A2">
              <w:t>Ident</w:t>
            </w:r>
            <w:r w:rsidRPr="004074A2">
              <w:t>ify and select automotive parts and products</w:t>
            </w:r>
          </w:p>
        </w:tc>
      </w:tr>
      <w:tr w:rsidTr="00DE4F60">
        <w:tblPrEx>
          <w:tblW w:w="928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4A2">
            <w:pPr>
              <w:pStyle w:val="BodyText"/>
              <w:rPr>
                <w:lang w:val="en-NZ"/>
              </w:rPr>
            </w:pPr>
            <w:r w:rsidRPr="004074A2">
              <w:t>AURS238150A</w:t>
            </w:r>
          </w:p>
        </w:tc>
        <w:tc>
          <w:tcPr>
            <w:tcW w:w="6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4A2">
            <w:pPr>
              <w:pStyle w:val="BodyText"/>
              <w:rPr>
                <w:lang w:val="en-NZ"/>
              </w:rPr>
            </w:pPr>
            <w:r w:rsidRPr="004074A2">
              <w:t>Present stock and sales area</w:t>
            </w:r>
          </w:p>
        </w:tc>
      </w:tr>
      <w:tr w:rsidTr="00DE4F60">
        <w:tblPrEx>
          <w:tblW w:w="928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4A2">
            <w:pPr>
              <w:pStyle w:val="BodyText"/>
              <w:rPr>
                <w:lang w:val="en-NZ"/>
              </w:rPr>
            </w:pPr>
            <w:r w:rsidRPr="004074A2">
              <w:t>AURS241303A</w:t>
            </w:r>
          </w:p>
        </w:tc>
        <w:tc>
          <w:tcPr>
            <w:tcW w:w="6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4A2">
            <w:pPr>
              <w:pStyle w:val="BodyText"/>
              <w:rPr>
                <w:lang w:val="en-NZ"/>
              </w:rPr>
            </w:pPr>
            <w:r w:rsidRPr="004074A2">
              <w:t>Apply sales procedures</w:t>
            </w:r>
          </w:p>
        </w:tc>
      </w:tr>
      <w:tr w:rsidTr="00DE4F60">
        <w:tblPrEx>
          <w:tblW w:w="928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4A2">
            <w:pPr>
              <w:pStyle w:val="BodyText"/>
              <w:rPr>
                <w:lang w:val="en-NZ"/>
              </w:rPr>
            </w:pPr>
            <w:r w:rsidRPr="004074A2">
              <w:t>AURS241769A</w:t>
            </w:r>
          </w:p>
        </w:tc>
        <w:tc>
          <w:tcPr>
            <w:tcW w:w="6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4A2">
            <w:pPr>
              <w:pStyle w:val="BodyText"/>
              <w:rPr>
                <w:lang w:val="en-NZ"/>
              </w:rPr>
            </w:pPr>
            <w:r w:rsidRPr="004074A2">
              <w:t>Sell product(s)</w:t>
            </w:r>
          </w:p>
        </w:tc>
      </w:tr>
      <w:tr w:rsidTr="00DE4F60">
        <w:tblPrEx>
          <w:tblW w:w="928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4A2">
            <w:pPr>
              <w:pStyle w:val="BodyText"/>
              <w:rPr>
                <w:lang w:val="en-NZ"/>
              </w:rPr>
            </w:pPr>
            <w:r w:rsidRPr="004074A2">
              <w:t>AURS241803A</w:t>
            </w:r>
          </w:p>
        </w:tc>
        <w:tc>
          <w:tcPr>
            <w:tcW w:w="6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4A2">
            <w:pPr>
              <w:pStyle w:val="BodyText"/>
              <w:rPr>
                <w:lang w:val="en-NZ"/>
              </w:rPr>
            </w:pPr>
            <w:r w:rsidRPr="004074A2">
              <w:t>Apply legal requirements relating to product sales</w:t>
            </w:r>
          </w:p>
        </w:tc>
      </w:tr>
      <w:tr w:rsidTr="00DE4F60">
        <w:tblPrEx>
          <w:tblW w:w="928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4A2">
            <w:pPr>
              <w:pStyle w:val="BodyText"/>
              <w:rPr>
                <w:lang w:val="en-NZ"/>
              </w:rPr>
            </w:pPr>
            <w:r w:rsidRPr="004074A2">
              <w:t>AURS242621A</w:t>
            </w:r>
          </w:p>
        </w:tc>
        <w:tc>
          <w:tcPr>
            <w:tcW w:w="6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4A2">
            <w:pPr>
              <w:pStyle w:val="BodyText"/>
              <w:rPr>
                <w:lang w:val="en-NZ"/>
              </w:rPr>
            </w:pPr>
            <w:r w:rsidRPr="004074A2">
              <w:t>Promote products and servic</w:t>
            </w:r>
            <w:r w:rsidRPr="004074A2">
              <w:t>es</w:t>
            </w:r>
          </w:p>
        </w:tc>
      </w:tr>
      <w:tr w:rsidTr="00DE4F60">
        <w:tblPrEx>
          <w:tblW w:w="928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4A2">
            <w:pPr>
              <w:pStyle w:val="BodyText"/>
              <w:rPr>
                <w:lang w:val="en-NZ"/>
              </w:rPr>
            </w:pPr>
            <w:r w:rsidRPr="004074A2">
              <w:t>AURS252290A</w:t>
            </w:r>
          </w:p>
        </w:tc>
        <w:tc>
          <w:tcPr>
            <w:tcW w:w="6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4A2">
            <w:pPr>
              <w:pStyle w:val="BodyText"/>
              <w:rPr>
                <w:lang w:val="en-NZ"/>
              </w:rPr>
            </w:pPr>
            <w:r w:rsidRPr="004074A2">
              <w:t>Process customer complaints</w:t>
            </w:r>
          </w:p>
        </w:tc>
      </w:tr>
      <w:tr w:rsidTr="00DE4F60">
        <w:tblPrEx>
          <w:tblW w:w="928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4A2">
            <w:pPr>
              <w:pStyle w:val="BodyText"/>
              <w:rPr>
                <w:lang w:val="en-NZ"/>
              </w:rPr>
            </w:pPr>
            <w:r w:rsidRPr="004074A2">
              <w:t>BSBCUS201A</w:t>
            </w:r>
          </w:p>
        </w:tc>
        <w:tc>
          <w:tcPr>
            <w:tcW w:w="6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4A2">
            <w:pPr>
              <w:pStyle w:val="BodyText"/>
              <w:rPr>
                <w:lang w:val="en-NZ"/>
              </w:rPr>
            </w:pPr>
            <w:r w:rsidRPr="004074A2">
              <w:t xml:space="preserve">Deliver a service to customers </w:t>
            </w:r>
          </w:p>
        </w:tc>
      </w:tr>
      <w:tr w:rsidTr="00DE4F60">
        <w:tblPrEx>
          <w:tblW w:w="928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4A2">
            <w:pPr>
              <w:pStyle w:val="BodyText"/>
              <w:rPr>
                <w:lang w:val="en-NZ"/>
              </w:rPr>
            </w:pPr>
            <w:r w:rsidRPr="004074A2">
              <w:t>BSBRKG301B</w:t>
            </w:r>
          </w:p>
        </w:tc>
        <w:tc>
          <w:tcPr>
            <w:tcW w:w="6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4A2">
            <w:pPr>
              <w:pStyle w:val="BodyText"/>
              <w:rPr>
                <w:lang w:val="en-NZ"/>
              </w:rPr>
            </w:pPr>
            <w:r w:rsidRPr="004074A2">
              <w:t>Control records</w:t>
            </w:r>
          </w:p>
        </w:tc>
      </w:tr>
      <w:tr w:rsidTr="00DE4F60">
        <w:tblPrEx>
          <w:tblW w:w="928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4A2">
            <w:pPr>
              <w:pStyle w:val="BodyText"/>
              <w:rPr>
                <w:lang w:val="en-NZ"/>
              </w:rPr>
            </w:pPr>
            <w:r w:rsidRPr="004074A2">
              <w:t>SIRXFIN001A</w:t>
            </w:r>
          </w:p>
        </w:tc>
        <w:tc>
          <w:tcPr>
            <w:tcW w:w="6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4A2">
            <w:pPr>
              <w:pStyle w:val="BodyText"/>
              <w:rPr>
                <w:lang w:val="en-NZ"/>
              </w:rPr>
            </w:pPr>
            <w:r w:rsidRPr="004074A2">
              <w:t>Balance point of sale terminal</w:t>
            </w:r>
          </w:p>
        </w:tc>
      </w:tr>
      <w:tr w:rsidTr="00DE4F60">
        <w:tblPrEx>
          <w:tblW w:w="928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4A2">
            <w:pPr>
              <w:pStyle w:val="BodyText"/>
              <w:rPr>
                <w:lang w:val="en-NZ"/>
              </w:rPr>
            </w:pPr>
            <w:r w:rsidRPr="004074A2">
              <w:t>SIRXICT001A</w:t>
            </w:r>
          </w:p>
        </w:tc>
        <w:tc>
          <w:tcPr>
            <w:tcW w:w="6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4A2">
            <w:pPr>
              <w:pStyle w:val="BodyText"/>
              <w:rPr>
                <w:lang w:val="en-NZ"/>
              </w:rPr>
            </w:pPr>
            <w:r w:rsidRPr="004074A2">
              <w:t>Operate retail technology</w:t>
            </w:r>
          </w:p>
        </w:tc>
      </w:tr>
      <w:tr w:rsidTr="00DE4F60">
        <w:tblPrEx>
          <w:tblW w:w="928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83"/>
        </w:trPr>
        <w:tc>
          <w:tcPr>
            <w:tcW w:w="2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4A2">
            <w:pPr>
              <w:pStyle w:val="BodyText"/>
              <w:rPr>
                <w:lang w:val="en-NZ"/>
              </w:rPr>
            </w:pPr>
            <w:r w:rsidRPr="004074A2">
              <w:t>SIRXCCS003A</w:t>
            </w:r>
          </w:p>
        </w:tc>
        <w:tc>
          <w:tcPr>
            <w:tcW w:w="6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4A2">
            <w:pPr>
              <w:pStyle w:val="BodyText"/>
              <w:rPr>
                <w:lang w:val="en-NZ"/>
              </w:rPr>
            </w:pPr>
            <w:r w:rsidRPr="004074A2">
              <w:t>Coordinate interaction with customers</w:t>
            </w:r>
          </w:p>
        </w:tc>
      </w:tr>
      <w:tr w:rsidTr="00DE4F60">
        <w:tblPrEx>
          <w:tblW w:w="928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4A2">
            <w:pPr>
              <w:pStyle w:val="BodyText"/>
              <w:rPr>
                <w:lang w:val="en-NZ"/>
              </w:rPr>
            </w:pPr>
            <w:r w:rsidRPr="004074A2">
              <w:t>SIRXINV002A</w:t>
            </w:r>
          </w:p>
        </w:tc>
        <w:tc>
          <w:tcPr>
            <w:tcW w:w="6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4A2">
            <w:pPr>
              <w:pStyle w:val="BodyText"/>
              <w:rPr>
                <w:lang w:val="en-NZ"/>
              </w:rPr>
            </w:pPr>
            <w:r w:rsidRPr="004074A2">
              <w:t>Maintain and order stock</w:t>
            </w:r>
          </w:p>
        </w:tc>
      </w:tr>
      <w:tr w:rsidTr="00DE4F60">
        <w:tblPrEx>
          <w:tblW w:w="928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4A2">
            <w:pPr>
              <w:pStyle w:val="BodyText"/>
              <w:rPr>
                <w:lang w:val="en-NZ"/>
              </w:rPr>
            </w:pPr>
            <w:r w:rsidRPr="004074A2">
              <w:t>SIRXMER001A</w:t>
            </w:r>
          </w:p>
        </w:tc>
        <w:tc>
          <w:tcPr>
            <w:tcW w:w="6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4A2">
            <w:pPr>
              <w:pStyle w:val="BodyText"/>
              <w:rPr>
                <w:lang w:val="en-NZ"/>
              </w:rPr>
            </w:pPr>
            <w:r w:rsidRPr="004074A2">
              <w:t>Merchandise products</w:t>
            </w:r>
          </w:p>
        </w:tc>
      </w:tr>
      <w:tr w:rsidTr="00DE4F60">
        <w:tblPrEx>
          <w:tblW w:w="928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4A2">
            <w:pPr>
              <w:pStyle w:val="BodyText"/>
              <w:rPr>
                <w:lang w:val="en-NZ"/>
              </w:rPr>
            </w:pPr>
            <w:r w:rsidRPr="004074A2">
              <w:t>SIRXRSK001A</w:t>
            </w:r>
          </w:p>
        </w:tc>
        <w:tc>
          <w:tcPr>
            <w:tcW w:w="6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74A2" w:rsidP="004074A2">
            <w:pPr>
              <w:pStyle w:val="BodyText"/>
            </w:pPr>
            <w:r w:rsidRPr="004074A2">
              <w:t>Minimise theft</w:t>
            </w:r>
          </w:p>
        </w:tc>
      </w:tr>
    </w:tbl>
    <w:p w:rsidR="00000000" w:rsidRPr="004074A2" w:rsidP="004074A2">
      <w:pPr>
        <w:pStyle w:val="BodyText"/>
      </w:pPr>
    </w:p>
    <w:tbl>
      <w:tblPr>
        <w:tblW w:w="928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492"/>
      </w:tblGrid>
      <w:tr w:rsidTr="00DE4F60">
        <w:tblPrEx>
          <w:tblW w:w="928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28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4A2">
            <w:pPr>
              <w:pStyle w:val="BodyText"/>
              <w:rPr>
                <w:lang w:val="en-NZ"/>
              </w:rPr>
            </w:pPr>
            <w:r w:rsidRPr="004074A2">
              <w:rPr>
                <w:rStyle w:val="SpecialBold"/>
              </w:rPr>
              <w:t>Trimming</w:t>
            </w:r>
          </w:p>
        </w:tc>
      </w:tr>
      <w:tr w:rsidTr="00DE4F60">
        <w:tblPrEx>
          <w:tblW w:w="928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4A2">
            <w:pPr>
              <w:pStyle w:val="BodyText"/>
              <w:rPr>
                <w:lang w:val="en-NZ"/>
              </w:rPr>
            </w:pPr>
            <w:r w:rsidRPr="004074A2">
              <w:t>AURV231208A</w:t>
            </w:r>
          </w:p>
        </w:tc>
        <w:tc>
          <w:tcPr>
            <w:tcW w:w="64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4A2">
            <w:pPr>
              <w:pStyle w:val="BodyText"/>
              <w:rPr>
                <w:lang w:val="en-NZ"/>
              </w:rPr>
            </w:pPr>
            <w:r w:rsidRPr="004074A2">
              <w:t>Carry out trimming of vehicle components</w:t>
            </w:r>
          </w:p>
        </w:tc>
      </w:tr>
      <w:tr w:rsidTr="00DE4F60">
        <w:tblPrEx>
          <w:tblW w:w="928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4A2">
            <w:pPr>
              <w:pStyle w:val="BodyText"/>
              <w:rPr>
                <w:lang w:val="en-NZ"/>
              </w:rPr>
            </w:pPr>
            <w:r w:rsidRPr="004074A2">
              <w:t>AURV231268A</w:t>
            </w:r>
          </w:p>
        </w:tc>
        <w:tc>
          <w:tcPr>
            <w:tcW w:w="64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4A2">
            <w:pPr>
              <w:pStyle w:val="BodyText"/>
              <w:rPr>
                <w:lang w:val="en-NZ"/>
              </w:rPr>
            </w:pPr>
            <w:r w:rsidRPr="004074A2">
              <w:t>Select and apply trim/fabric materials and determine attachment methods</w:t>
            </w:r>
          </w:p>
        </w:tc>
      </w:tr>
      <w:tr w:rsidTr="00DE4F60">
        <w:tblPrEx>
          <w:tblW w:w="928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4A2">
            <w:pPr>
              <w:pStyle w:val="BodyText"/>
              <w:rPr>
                <w:lang w:val="en-NZ"/>
              </w:rPr>
            </w:pPr>
            <w:r w:rsidRPr="004074A2">
              <w:t>AURV231368A</w:t>
            </w:r>
          </w:p>
        </w:tc>
        <w:tc>
          <w:tcPr>
            <w:tcW w:w="64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4A2">
            <w:pPr>
              <w:pStyle w:val="BodyText"/>
              <w:rPr>
                <w:lang w:val="en-NZ"/>
              </w:rPr>
            </w:pPr>
            <w:r w:rsidRPr="004074A2">
              <w:t>Select and apply trim/fabric adhesives</w:t>
            </w:r>
          </w:p>
        </w:tc>
      </w:tr>
      <w:tr w:rsidTr="00DE4F60">
        <w:tblPrEx>
          <w:tblW w:w="928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4A2">
            <w:pPr>
              <w:pStyle w:val="BodyText"/>
              <w:rPr>
                <w:lang w:val="en-NZ"/>
              </w:rPr>
            </w:pPr>
            <w:r w:rsidRPr="004074A2">
              <w:t>AURV331423AA</w:t>
            </w:r>
          </w:p>
        </w:tc>
        <w:tc>
          <w:tcPr>
            <w:tcW w:w="64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4A2">
            <w:pPr>
              <w:pStyle w:val="BodyText"/>
              <w:rPr>
                <w:lang w:val="en-NZ"/>
              </w:rPr>
            </w:pPr>
            <w:r w:rsidRPr="004074A2">
              <w:t>Fabricate and install loose and fitted covers</w:t>
            </w:r>
          </w:p>
        </w:tc>
      </w:tr>
      <w:tr w:rsidTr="00DE4F60">
        <w:tblPrEx>
          <w:tblW w:w="928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4A2">
            <w:pPr>
              <w:pStyle w:val="BodyText"/>
              <w:rPr>
                <w:lang w:val="en-NZ"/>
              </w:rPr>
            </w:pPr>
            <w:r w:rsidRPr="004074A2">
              <w:t>AURV331423BA</w:t>
            </w:r>
          </w:p>
        </w:tc>
        <w:tc>
          <w:tcPr>
            <w:tcW w:w="64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4A2">
            <w:pPr>
              <w:pStyle w:val="BodyText"/>
              <w:rPr>
                <w:lang w:val="en-NZ"/>
              </w:rPr>
            </w:pPr>
            <w:r w:rsidRPr="004074A2">
              <w:t>Fabricate and install marine covers</w:t>
            </w:r>
          </w:p>
        </w:tc>
      </w:tr>
      <w:tr w:rsidTr="00DE4F60">
        <w:tblPrEx>
          <w:tblW w:w="928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4A2">
            <w:pPr>
              <w:pStyle w:val="BodyText"/>
              <w:rPr>
                <w:lang w:val="en-NZ"/>
              </w:rPr>
            </w:pPr>
            <w:r w:rsidRPr="004074A2">
              <w:t>AURV331423CA</w:t>
            </w:r>
          </w:p>
        </w:tc>
        <w:tc>
          <w:tcPr>
            <w:tcW w:w="64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4A2">
            <w:pPr>
              <w:pStyle w:val="BodyText"/>
              <w:rPr>
                <w:lang w:val="en-NZ"/>
              </w:rPr>
            </w:pPr>
            <w:r w:rsidRPr="004074A2">
              <w:t>Fabricate and install canvas products</w:t>
            </w:r>
          </w:p>
        </w:tc>
      </w:tr>
      <w:tr w:rsidTr="00DE4F60">
        <w:tblPrEx>
          <w:tblW w:w="928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4A2">
            <w:pPr>
              <w:pStyle w:val="BodyText"/>
              <w:rPr>
                <w:lang w:val="en-NZ"/>
              </w:rPr>
            </w:pPr>
            <w:r w:rsidRPr="004074A2">
              <w:t>AURV331423DA</w:t>
            </w:r>
          </w:p>
        </w:tc>
        <w:tc>
          <w:tcPr>
            <w:tcW w:w="64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4A2">
            <w:pPr>
              <w:pStyle w:val="BodyText"/>
              <w:rPr>
                <w:lang w:val="en-NZ"/>
              </w:rPr>
            </w:pPr>
            <w:r w:rsidRPr="004074A2">
              <w:t>Fabricate and install frame s</w:t>
            </w:r>
            <w:r w:rsidRPr="004074A2">
              <w:t>tructures</w:t>
            </w:r>
          </w:p>
        </w:tc>
      </w:tr>
      <w:tr w:rsidTr="00DE4F60">
        <w:tblPrEx>
          <w:tblW w:w="928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4A2">
            <w:pPr>
              <w:pStyle w:val="BodyText"/>
              <w:rPr>
                <w:lang w:val="en-NZ"/>
              </w:rPr>
            </w:pPr>
            <w:r w:rsidRPr="004074A2">
              <w:t>AURV331423EA</w:t>
            </w:r>
          </w:p>
        </w:tc>
        <w:tc>
          <w:tcPr>
            <w:tcW w:w="64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4A2">
            <w:pPr>
              <w:pStyle w:val="BodyText"/>
              <w:rPr>
                <w:lang w:val="en-NZ"/>
              </w:rPr>
            </w:pPr>
            <w:r w:rsidRPr="004074A2">
              <w:t>Fabricate and install floor coverings</w:t>
            </w:r>
          </w:p>
        </w:tc>
      </w:tr>
      <w:tr w:rsidTr="00DE4F60">
        <w:tblPrEx>
          <w:tblW w:w="928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4A2">
            <w:pPr>
              <w:pStyle w:val="BodyText"/>
              <w:rPr>
                <w:lang w:val="en-NZ"/>
              </w:rPr>
            </w:pPr>
            <w:r w:rsidRPr="004074A2">
              <w:t>AURV331423FA</w:t>
            </w:r>
          </w:p>
        </w:tc>
        <w:tc>
          <w:tcPr>
            <w:tcW w:w="64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4A2">
            <w:pPr>
              <w:pStyle w:val="BodyText"/>
              <w:rPr>
                <w:lang w:val="en-NZ"/>
              </w:rPr>
            </w:pPr>
            <w:r w:rsidRPr="004074A2">
              <w:t>Fabricate and install hoods (soft tops)</w:t>
            </w:r>
          </w:p>
        </w:tc>
      </w:tr>
      <w:tr w:rsidTr="00DE4F60">
        <w:tblPrEx>
          <w:tblW w:w="928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4A2">
            <w:pPr>
              <w:pStyle w:val="BodyText"/>
              <w:rPr>
                <w:lang w:val="en-NZ"/>
              </w:rPr>
            </w:pPr>
            <w:r w:rsidRPr="004074A2">
              <w:t>AURV331423GA</w:t>
            </w:r>
          </w:p>
        </w:tc>
        <w:tc>
          <w:tcPr>
            <w:tcW w:w="64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74A2" w:rsidP="004074A2">
            <w:pPr>
              <w:pStyle w:val="BodyText"/>
            </w:pPr>
            <w:r w:rsidRPr="004074A2">
              <w:t>Fabricate and install canopies and curtains</w:t>
            </w:r>
          </w:p>
        </w:tc>
      </w:tr>
    </w:tbl>
    <w:p w:rsidR="00000000" w:rsidRPr="004074A2" w:rsidP="004074A2">
      <w:pPr>
        <w:pStyle w:val="BodyText"/>
      </w:pPr>
    </w:p>
    <w:tbl>
      <w:tblPr>
        <w:tblW w:w="928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48"/>
        <w:gridCol w:w="6534"/>
      </w:tblGrid>
      <w:tr w:rsidTr="00DE4F60">
        <w:tblPrEx>
          <w:tblW w:w="928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28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4A2">
            <w:pPr>
              <w:pStyle w:val="BodyText"/>
              <w:rPr>
                <w:lang w:val="en-NZ"/>
              </w:rPr>
            </w:pPr>
            <w:r w:rsidRPr="004074A2">
              <w:rPr>
                <w:rStyle w:val="SpecialBold"/>
              </w:rPr>
              <w:t>Vehicle body</w:t>
            </w:r>
          </w:p>
        </w:tc>
      </w:tr>
      <w:tr w:rsidTr="00DE4F60">
        <w:tblPrEx>
          <w:tblW w:w="928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4A2">
            <w:pPr>
              <w:pStyle w:val="BodyText"/>
              <w:rPr>
                <w:lang w:val="en-NZ"/>
              </w:rPr>
            </w:pPr>
            <w:r w:rsidRPr="004074A2">
              <w:t>AURV224508A</w:t>
            </w:r>
          </w:p>
        </w:tc>
        <w:tc>
          <w:tcPr>
            <w:tcW w:w="65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4A2">
            <w:pPr>
              <w:pStyle w:val="BodyText"/>
              <w:rPr>
                <w:lang w:val="en-NZ"/>
              </w:rPr>
            </w:pPr>
            <w:r w:rsidRPr="004074A2">
              <w:t>Carry out fabrication of components</w:t>
            </w:r>
          </w:p>
        </w:tc>
      </w:tr>
      <w:tr w:rsidTr="00DE4F60">
        <w:tblPrEx>
          <w:tblW w:w="928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4A2">
            <w:pPr>
              <w:pStyle w:val="BodyText"/>
              <w:rPr>
                <w:lang w:val="en-NZ"/>
              </w:rPr>
            </w:pPr>
            <w:r w:rsidRPr="004074A2">
              <w:t>AURV227064A</w:t>
            </w:r>
          </w:p>
        </w:tc>
        <w:tc>
          <w:tcPr>
            <w:tcW w:w="65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4A2">
            <w:pPr>
              <w:pStyle w:val="BodyText"/>
              <w:rPr>
                <w:lang w:val="en-NZ"/>
              </w:rPr>
            </w:pPr>
            <w:r w:rsidRPr="004074A2">
              <w:t>Remove and replace mechanical units/assemblies</w:t>
            </w:r>
          </w:p>
        </w:tc>
      </w:tr>
      <w:tr w:rsidTr="00DE4F60">
        <w:tblPrEx>
          <w:tblW w:w="928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4A2">
            <w:pPr>
              <w:pStyle w:val="BodyText"/>
              <w:rPr>
                <w:lang w:val="en-NZ"/>
              </w:rPr>
            </w:pPr>
            <w:r w:rsidRPr="004074A2">
              <w:t>AURV232165A</w:t>
            </w:r>
          </w:p>
        </w:tc>
        <w:tc>
          <w:tcPr>
            <w:tcW w:w="65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4A2">
            <w:pPr>
              <w:pStyle w:val="BodyText"/>
              <w:rPr>
                <w:lang w:val="en-NZ"/>
              </w:rPr>
            </w:pPr>
            <w:r w:rsidRPr="004074A2">
              <w:t>Remove, replace, fit and test components/accessories</w:t>
            </w:r>
          </w:p>
        </w:tc>
      </w:tr>
      <w:tr w:rsidTr="00DE4F60">
        <w:tblPrEx>
          <w:tblW w:w="928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4A2">
            <w:pPr>
              <w:pStyle w:val="BodyText"/>
              <w:rPr>
                <w:lang w:val="en-NZ"/>
              </w:rPr>
            </w:pPr>
            <w:r w:rsidRPr="004074A2">
              <w:t>AURV324708A</w:t>
            </w:r>
          </w:p>
        </w:tc>
        <w:tc>
          <w:tcPr>
            <w:tcW w:w="65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4A2">
            <w:pPr>
              <w:pStyle w:val="BodyText"/>
              <w:rPr>
                <w:lang w:val="en-NZ"/>
              </w:rPr>
            </w:pPr>
            <w:r w:rsidRPr="004074A2">
              <w:t>Carry out wood working operations for fabrication</w:t>
            </w:r>
          </w:p>
        </w:tc>
      </w:tr>
      <w:tr w:rsidTr="00DE4F60">
        <w:tblPrEx>
          <w:tblW w:w="928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4A2">
            <w:pPr>
              <w:pStyle w:val="BodyText"/>
              <w:rPr>
                <w:lang w:val="en-NZ"/>
              </w:rPr>
            </w:pPr>
            <w:r w:rsidRPr="004074A2">
              <w:t>AURV324766A</w:t>
            </w:r>
          </w:p>
        </w:tc>
        <w:tc>
          <w:tcPr>
            <w:tcW w:w="65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4A2">
            <w:pPr>
              <w:pStyle w:val="BodyText"/>
              <w:rPr>
                <w:lang w:val="en-NZ"/>
              </w:rPr>
            </w:pPr>
            <w:r w:rsidRPr="004074A2">
              <w:t>Repair plugs, moulds, frames and flooring using wood materials</w:t>
            </w:r>
          </w:p>
        </w:tc>
      </w:tr>
      <w:tr w:rsidTr="00DE4F60">
        <w:tblPrEx>
          <w:tblW w:w="928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4A2">
            <w:pPr>
              <w:pStyle w:val="BodyText"/>
              <w:rPr>
                <w:lang w:val="en-NZ"/>
              </w:rPr>
            </w:pPr>
            <w:r w:rsidRPr="004074A2">
              <w:t>AUR</w:t>
            </w:r>
            <w:r w:rsidRPr="004074A2">
              <w:t>V324823A</w:t>
            </w:r>
          </w:p>
        </w:tc>
        <w:tc>
          <w:tcPr>
            <w:tcW w:w="65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74A2" w:rsidP="004074A2">
            <w:pPr>
              <w:pStyle w:val="BodyText"/>
            </w:pPr>
            <w:r w:rsidRPr="004074A2">
              <w:t>Fabricate composite material components</w:t>
            </w:r>
          </w:p>
        </w:tc>
      </w:tr>
    </w:tbl>
    <w:p w:rsidR="00000000" w:rsidRPr="004074A2" w:rsidP="004074A2">
      <w:pPr>
        <w:pStyle w:val="BodyText"/>
      </w:pPr>
    </w:p>
    <w:tbl>
      <w:tblPr>
        <w:tblW w:w="927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48"/>
        <w:gridCol w:w="4452"/>
        <w:gridCol w:w="2075"/>
      </w:tblGrid>
      <w:tr w:rsidTr="00DE4F60">
        <w:tblPrEx>
          <w:tblW w:w="927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72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74A2" w:rsidP="004074A2">
            <w:pPr>
              <w:pStyle w:val="BodyText"/>
            </w:pPr>
            <w:r w:rsidRPr="004074A2">
              <w:rPr>
                <w:rStyle w:val="SpecialBold"/>
              </w:rPr>
              <w:t>Welding</w:t>
            </w:r>
          </w:p>
        </w:tc>
        <w:tc>
          <w:tcPr>
            <w:tcW w:w="2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4A2">
            <w:pPr>
              <w:pStyle w:val="BodyText"/>
              <w:rPr>
                <w:lang w:val="en-NZ"/>
              </w:rPr>
            </w:pPr>
            <w:r w:rsidRPr="004074A2">
              <w:rPr>
                <w:rStyle w:val="SpecialBold"/>
              </w:rPr>
              <w:t>Prerequisites</w:t>
            </w:r>
          </w:p>
        </w:tc>
      </w:tr>
      <w:tr w:rsidTr="00DE4F60">
        <w:tblPrEx>
          <w:tblW w:w="927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4A2">
            <w:pPr>
              <w:pStyle w:val="BodyText"/>
              <w:rPr>
                <w:lang w:val="en-NZ"/>
              </w:rPr>
            </w:pPr>
            <w:r w:rsidRPr="004074A2">
              <w:t>AURV223608A</w:t>
            </w:r>
          </w:p>
        </w:tc>
        <w:tc>
          <w:tcPr>
            <w:tcW w:w="4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4A2">
            <w:pPr>
              <w:pStyle w:val="BodyText"/>
              <w:rPr>
                <w:lang w:val="en-NZ"/>
              </w:rPr>
            </w:pPr>
            <w:r w:rsidRPr="004074A2">
              <w:t>Carry out oxy acetylene welding, thermal cutting and thermal heating procedures</w:t>
            </w:r>
          </w:p>
        </w:tc>
        <w:tc>
          <w:tcPr>
            <w:tcW w:w="2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4A2">
            <w:pPr>
              <w:pStyle w:val="BodyText"/>
              <w:rPr>
                <w:lang w:val="en-NZ"/>
              </w:rPr>
            </w:pPr>
          </w:p>
        </w:tc>
      </w:tr>
      <w:tr w:rsidTr="00DE4F60">
        <w:tblPrEx>
          <w:tblW w:w="927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4A2">
            <w:pPr>
              <w:pStyle w:val="BodyText"/>
              <w:rPr>
                <w:lang w:val="en-NZ"/>
              </w:rPr>
            </w:pPr>
            <w:r w:rsidRPr="004074A2">
              <w:t>AURV223808A</w:t>
            </w:r>
          </w:p>
        </w:tc>
        <w:tc>
          <w:tcPr>
            <w:tcW w:w="4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4A2">
            <w:pPr>
              <w:pStyle w:val="BodyText"/>
              <w:rPr>
                <w:lang w:val="en-NZ"/>
              </w:rPr>
            </w:pPr>
            <w:r w:rsidRPr="004074A2">
              <w:t>Carry out soft soldering techniques</w:t>
            </w:r>
          </w:p>
        </w:tc>
        <w:tc>
          <w:tcPr>
            <w:tcW w:w="2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4A2">
            <w:pPr>
              <w:pStyle w:val="BodyText"/>
              <w:rPr>
                <w:lang w:val="en-NZ"/>
              </w:rPr>
            </w:pPr>
          </w:p>
        </w:tc>
      </w:tr>
      <w:tr w:rsidTr="00DE4F60">
        <w:tblPrEx>
          <w:tblW w:w="927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4A2">
            <w:pPr>
              <w:pStyle w:val="BodyText"/>
              <w:rPr>
                <w:lang w:val="en-NZ"/>
              </w:rPr>
            </w:pPr>
            <w:r w:rsidRPr="004074A2">
              <w:t>AURV281108A</w:t>
            </w:r>
          </w:p>
        </w:tc>
        <w:tc>
          <w:tcPr>
            <w:tcW w:w="4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4A2">
            <w:pPr>
              <w:pStyle w:val="BodyText"/>
              <w:rPr>
                <w:lang w:val="en-NZ"/>
              </w:rPr>
            </w:pPr>
            <w:r w:rsidRPr="004074A2">
              <w:t>Carry out manual metal arc welding procedures</w:t>
            </w:r>
          </w:p>
        </w:tc>
        <w:tc>
          <w:tcPr>
            <w:tcW w:w="2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4A2">
            <w:pPr>
              <w:pStyle w:val="BodyText"/>
              <w:rPr>
                <w:lang w:val="en-NZ"/>
              </w:rPr>
            </w:pPr>
          </w:p>
        </w:tc>
      </w:tr>
      <w:tr w:rsidTr="00DE4F60">
        <w:tblPrEx>
          <w:tblW w:w="927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4A2">
            <w:pPr>
              <w:pStyle w:val="BodyText"/>
              <w:rPr>
                <w:lang w:val="en-NZ"/>
              </w:rPr>
            </w:pPr>
            <w:r w:rsidRPr="004074A2">
              <w:t>AURV281208A</w:t>
            </w:r>
          </w:p>
        </w:tc>
        <w:tc>
          <w:tcPr>
            <w:tcW w:w="4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4A2">
            <w:pPr>
              <w:pStyle w:val="BodyText"/>
              <w:rPr>
                <w:lang w:val="en-NZ"/>
              </w:rPr>
            </w:pPr>
            <w:r w:rsidRPr="004074A2">
              <w:t>Carry out brazing procedures</w:t>
            </w:r>
          </w:p>
        </w:tc>
        <w:tc>
          <w:tcPr>
            <w:tcW w:w="2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4A2">
            <w:pPr>
              <w:pStyle w:val="BodyText"/>
              <w:rPr>
                <w:lang w:val="en-NZ"/>
              </w:rPr>
            </w:pPr>
          </w:p>
        </w:tc>
      </w:tr>
      <w:tr w:rsidTr="00DE4F60">
        <w:tblPrEx>
          <w:tblW w:w="927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4A2">
            <w:pPr>
              <w:pStyle w:val="BodyText"/>
              <w:rPr>
                <w:lang w:val="en-NZ"/>
              </w:rPr>
            </w:pPr>
            <w:r w:rsidRPr="004074A2">
              <w:t>AURV281308A</w:t>
            </w:r>
          </w:p>
        </w:tc>
        <w:tc>
          <w:tcPr>
            <w:tcW w:w="4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4A2">
            <w:pPr>
              <w:pStyle w:val="BodyText"/>
              <w:rPr>
                <w:lang w:val="en-NZ"/>
              </w:rPr>
            </w:pPr>
            <w:r w:rsidRPr="004074A2">
              <w:t>Carry out gas metal arc (MIG) welding procedures</w:t>
            </w:r>
          </w:p>
        </w:tc>
        <w:tc>
          <w:tcPr>
            <w:tcW w:w="2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4A2">
            <w:pPr>
              <w:pStyle w:val="BodyText"/>
              <w:rPr>
                <w:lang w:val="en-NZ"/>
              </w:rPr>
            </w:pPr>
          </w:p>
        </w:tc>
      </w:tr>
      <w:tr w:rsidTr="00DE4F60">
        <w:tblPrEx>
          <w:tblW w:w="927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4A2">
            <w:pPr>
              <w:pStyle w:val="BodyText"/>
              <w:rPr>
                <w:lang w:val="en-NZ"/>
              </w:rPr>
            </w:pPr>
            <w:r w:rsidRPr="004074A2">
              <w:t>AURV281408A</w:t>
            </w:r>
          </w:p>
        </w:tc>
        <w:tc>
          <w:tcPr>
            <w:tcW w:w="4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4A2">
            <w:pPr>
              <w:pStyle w:val="BodyText"/>
              <w:rPr>
                <w:lang w:val="en-NZ"/>
              </w:rPr>
            </w:pPr>
            <w:r w:rsidRPr="004074A2">
              <w:t>Carry out gas tungsten arc (TIG) welding procedures</w:t>
            </w:r>
          </w:p>
        </w:tc>
        <w:tc>
          <w:tcPr>
            <w:tcW w:w="2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4A2">
            <w:pPr>
              <w:pStyle w:val="BodyText"/>
              <w:rPr>
                <w:lang w:val="en-NZ"/>
              </w:rPr>
            </w:pPr>
          </w:p>
        </w:tc>
      </w:tr>
      <w:tr w:rsidTr="00DE4F60">
        <w:tblPrEx>
          <w:tblW w:w="927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4A2">
            <w:pPr>
              <w:pStyle w:val="BodyText"/>
              <w:rPr>
                <w:lang w:val="en-NZ"/>
              </w:rPr>
            </w:pPr>
            <w:r w:rsidRPr="004074A2">
              <w:t>MEM05003B</w:t>
            </w:r>
          </w:p>
        </w:tc>
        <w:tc>
          <w:tcPr>
            <w:tcW w:w="4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4A2">
            <w:pPr>
              <w:pStyle w:val="BodyText"/>
              <w:rPr>
                <w:lang w:val="en-NZ"/>
              </w:rPr>
            </w:pPr>
            <w:r w:rsidRPr="004074A2">
              <w:t xml:space="preserve">Perform soft soldering </w:t>
            </w:r>
          </w:p>
        </w:tc>
        <w:tc>
          <w:tcPr>
            <w:tcW w:w="2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4A2">
            <w:pPr>
              <w:pStyle w:val="BodyText"/>
              <w:rPr>
                <w:lang w:val="en-NZ"/>
              </w:rPr>
            </w:pPr>
          </w:p>
        </w:tc>
      </w:tr>
      <w:tr w:rsidTr="00DE4F60">
        <w:tblPrEx>
          <w:tblW w:w="927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4A2">
            <w:pPr>
              <w:pStyle w:val="BodyText"/>
              <w:rPr>
                <w:lang w:val="en-NZ"/>
              </w:rPr>
            </w:pPr>
            <w:r w:rsidRPr="004074A2">
              <w:t>MEM05004C</w:t>
            </w:r>
          </w:p>
        </w:tc>
        <w:tc>
          <w:tcPr>
            <w:tcW w:w="4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4A2">
            <w:pPr>
              <w:pStyle w:val="BodyText"/>
              <w:rPr>
                <w:lang w:val="en-NZ"/>
              </w:rPr>
            </w:pPr>
            <w:r w:rsidRPr="004074A2">
              <w:t>Perform routine oxy acetylene welding</w:t>
            </w:r>
          </w:p>
        </w:tc>
        <w:tc>
          <w:tcPr>
            <w:tcW w:w="2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4A2">
            <w:pPr>
              <w:pStyle w:val="BodyText"/>
              <w:rPr>
                <w:lang w:val="en-NZ"/>
              </w:rPr>
            </w:pPr>
          </w:p>
        </w:tc>
      </w:tr>
      <w:tr w:rsidTr="00DE4F60">
        <w:tblPrEx>
          <w:tblW w:w="927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4A2">
            <w:pPr>
              <w:pStyle w:val="BodyText"/>
              <w:rPr>
                <w:lang w:val="en-NZ"/>
              </w:rPr>
            </w:pPr>
            <w:r w:rsidRPr="004074A2">
              <w:t>MEM05007C</w:t>
            </w:r>
          </w:p>
        </w:tc>
        <w:tc>
          <w:tcPr>
            <w:tcW w:w="4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4A2">
            <w:pPr>
              <w:pStyle w:val="BodyText"/>
              <w:rPr>
                <w:lang w:val="en-NZ"/>
              </w:rPr>
            </w:pPr>
            <w:r w:rsidRPr="004074A2">
              <w:t>Perform manual heating and thermal cutting</w:t>
            </w:r>
          </w:p>
        </w:tc>
        <w:tc>
          <w:tcPr>
            <w:tcW w:w="2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4A2">
            <w:pPr>
              <w:pStyle w:val="BodyText"/>
              <w:rPr>
                <w:lang w:val="en-NZ"/>
              </w:rPr>
            </w:pPr>
          </w:p>
        </w:tc>
      </w:tr>
      <w:tr w:rsidTr="00DE4F60">
        <w:tblPrEx>
          <w:tblW w:w="927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4A2">
            <w:pPr>
              <w:pStyle w:val="BodyText"/>
              <w:rPr>
                <w:lang w:val="en-NZ"/>
              </w:rPr>
            </w:pPr>
            <w:r w:rsidRPr="004074A2">
              <w:t>MEM05017D</w:t>
            </w:r>
          </w:p>
        </w:tc>
        <w:tc>
          <w:tcPr>
            <w:tcW w:w="4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4A2">
            <w:pPr>
              <w:pStyle w:val="BodyText"/>
              <w:rPr>
                <w:lang w:val="en-NZ"/>
              </w:rPr>
            </w:pPr>
            <w:r w:rsidRPr="004074A2">
              <w:t>Weld using gas metal arc welding process</w:t>
            </w:r>
          </w:p>
        </w:tc>
        <w:tc>
          <w:tcPr>
            <w:tcW w:w="2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4A2">
            <w:pPr>
              <w:pStyle w:val="BodyText"/>
              <w:rPr>
                <w:lang w:val="en-NZ"/>
              </w:rPr>
            </w:pPr>
            <w:r w:rsidRPr="004074A2">
              <w:t>MEM05050B MEM05051A MEM05052A MEM12023A MEM18001C MEM18002B MEM09002B</w:t>
            </w:r>
          </w:p>
        </w:tc>
      </w:tr>
      <w:tr w:rsidTr="00DE4F60">
        <w:tblPrEx>
          <w:tblW w:w="927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4A2">
            <w:pPr>
              <w:pStyle w:val="BodyText"/>
              <w:rPr>
                <w:lang w:val="en-NZ"/>
              </w:rPr>
            </w:pPr>
            <w:r w:rsidRPr="004074A2">
              <w:t>MEM05050B</w:t>
            </w:r>
          </w:p>
        </w:tc>
        <w:tc>
          <w:tcPr>
            <w:tcW w:w="4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4A2">
            <w:pPr>
              <w:pStyle w:val="BodyText"/>
              <w:rPr>
                <w:lang w:val="en-NZ"/>
              </w:rPr>
            </w:pPr>
            <w:r w:rsidRPr="004074A2">
              <w:t>Perform routine gas metal arc welding</w:t>
            </w:r>
          </w:p>
        </w:tc>
        <w:tc>
          <w:tcPr>
            <w:tcW w:w="2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4A2">
            <w:pPr>
              <w:pStyle w:val="BodyText"/>
              <w:rPr>
                <w:lang w:val="en-NZ"/>
              </w:rPr>
            </w:pPr>
          </w:p>
        </w:tc>
      </w:tr>
      <w:tr w:rsidTr="00DE4F60">
        <w:tblPrEx>
          <w:tblW w:w="927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4A2">
            <w:pPr>
              <w:pStyle w:val="BodyText"/>
              <w:rPr>
                <w:lang w:val="en-NZ"/>
              </w:rPr>
            </w:pPr>
            <w:r w:rsidRPr="004074A2">
              <w:t>MEM05051A</w:t>
            </w:r>
          </w:p>
        </w:tc>
        <w:tc>
          <w:tcPr>
            <w:tcW w:w="4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4A2">
            <w:pPr>
              <w:pStyle w:val="BodyText"/>
              <w:rPr>
                <w:lang w:val="en-NZ"/>
              </w:rPr>
            </w:pPr>
            <w:r w:rsidRPr="004074A2">
              <w:t>Select welding processes</w:t>
            </w:r>
          </w:p>
        </w:tc>
        <w:tc>
          <w:tcPr>
            <w:tcW w:w="2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4A2">
            <w:pPr>
              <w:pStyle w:val="BodyText"/>
              <w:rPr>
                <w:lang w:val="en-NZ"/>
              </w:rPr>
            </w:pPr>
          </w:p>
        </w:tc>
      </w:tr>
      <w:tr w:rsidTr="00DE4F60">
        <w:tblPrEx>
          <w:tblW w:w="927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4A2">
            <w:pPr>
              <w:pStyle w:val="BodyText"/>
              <w:rPr>
                <w:lang w:val="en-NZ"/>
              </w:rPr>
            </w:pPr>
            <w:r w:rsidRPr="004074A2">
              <w:t>MEM05052A</w:t>
            </w:r>
          </w:p>
        </w:tc>
        <w:tc>
          <w:tcPr>
            <w:tcW w:w="4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4A2">
            <w:pPr>
              <w:pStyle w:val="BodyText"/>
              <w:rPr>
                <w:lang w:val="en-NZ"/>
              </w:rPr>
            </w:pPr>
            <w:r w:rsidRPr="004074A2">
              <w:t>Apply safe welding practices</w:t>
            </w:r>
          </w:p>
        </w:tc>
        <w:tc>
          <w:tcPr>
            <w:tcW w:w="2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74A2" w:rsidP="004074A2">
            <w:pPr>
              <w:pStyle w:val="BodyText"/>
            </w:pPr>
          </w:p>
        </w:tc>
      </w:tr>
    </w:tbl>
    <w:p w:rsidR="00000000" w:rsidRPr="004074A2" w:rsidP="004074A2">
      <w:pPr>
        <w:pStyle w:val="BodyText"/>
      </w:pPr>
    </w:p>
    <w:p w:rsidR="00000000" w:rsidRPr="004074A2" w:rsidP="004074A2">
      <w:pPr>
        <w:pStyle w:val="BodyText"/>
      </w:pPr>
      <w:r w:rsidRPr="004074A2">
        <w:rPr>
          <w:rStyle w:val="SpecialBold"/>
        </w:rPr>
        <w:t>Group B</w:t>
      </w:r>
      <w:r w:rsidRPr="004074A2">
        <w:t xml:space="preserve"> - </w:t>
      </w:r>
      <w:r w:rsidRPr="004074A2">
        <w:rPr>
          <w:rStyle w:val="SpecialBold"/>
        </w:rPr>
        <w:t>Other elective units</w:t>
      </w:r>
    </w:p>
    <w:p w:rsidR="00000000" w:rsidRPr="004074A2" w:rsidP="004074A2">
      <w:pPr>
        <w:pStyle w:val="ListBullet"/>
      </w:pPr>
      <w:r w:rsidRPr="004074A2">
        <w:t xml:space="preserve">The balance of units, to a maximum of </w:t>
      </w:r>
      <w:r w:rsidRPr="004074A2">
        <w:rPr>
          <w:rStyle w:val="SpecialBold"/>
        </w:rPr>
        <w:t>three</w:t>
      </w:r>
      <w:r w:rsidRPr="004074A2">
        <w:t xml:space="preserve"> (</w:t>
      </w:r>
      <w:r w:rsidRPr="004074A2">
        <w:rPr>
          <w:rStyle w:val="SpecialBold"/>
        </w:rPr>
        <w:t>3</w:t>
      </w:r>
      <w:r w:rsidRPr="004074A2">
        <w:t xml:space="preserve">), may be drawn in from any combination of: </w:t>
      </w:r>
    </w:p>
    <w:p w:rsidR="00000000" w:rsidRPr="004074A2" w:rsidP="004074A2">
      <w:pPr>
        <w:pStyle w:val="ListBullet2"/>
      </w:pPr>
      <w:r w:rsidRPr="004074A2">
        <w:t>units not already chosen from Group A</w:t>
      </w:r>
    </w:p>
    <w:p w:rsidR="00000000" w:rsidRPr="004074A2" w:rsidP="004074A2">
      <w:pPr>
        <w:pStyle w:val="ListBullet2"/>
      </w:pPr>
      <w:r w:rsidRPr="004074A2">
        <w:t>relevant units available in this Training Package, other endorsed Training Packages and accredited courses, where those units are aligned to Certificate II and III qualifications.</w:t>
      </w:r>
    </w:p>
    <w:p w:rsidR="00000000" w:rsidRPr="004074A2" w:rsidP="004074A2">
      <w:pPr>
        <w:pStyle w:val="BodyText"/>
      </w:pPr>
    </w:p>
    <w:p w:rsidR="00000000" w:rsidRPr="004074A2" w:rsidP="004074A2">
      <w:pPr>
        <w:pStyle w:val="BodyText"/>
      </w:pPr>
      <w:r w:rsidRPr="004074A2">
        <w:rPr>
          <w:rStyle w:val="SpecialBold"/>
        </w:rPr>
        <w:t>Specialisation advice</w:t>
      </w:r>
    </w:p>
    <w:p w:rsidR="00000000" w:rsidRPr="004074A2" w:rsidP="004074A2">
      <w:pPr>
        <w:pStyle w:val="BodyText"/>
      </w:pPr>
      <w:r w:rsidRPr="004074A2">
        <w:t xml:space="preserve">Unit selection </w:t>
      </w:r>
      <w:r w:rsidRPr="004074A2">
        <w:t>for a particular occupational stream must adhere to the packaging rules specified above. Examples of appropriate elective units for particular outcomes are provided below.</w:t>
      </w:r>
    </w:p>
    <w:p w:rsidR="00000000" w:rsidRPr="004074A2" w:rsidP="004074A2">
      <w:pPr>
        <w:pStyle w:val="BodyText"/>
      </w:pPr>
    </w:p>
    <w:p w:rsidR="00000000" w:rsidRPr="004074A2" w:rsidP="004074A2">
      <w:pPr>
        <w:pStyle w:val="BodyText"/>
      </w:pPr>
      <w:r w:rsidRPr="004074A2">
        <w:t xml:space="preserve">Note: A specialisation does not alter the title of the qualification although RTOs </w:t>
      </w:r>
      <w:r w:rsidRPr="004074A2">
        <w:t xml:space="preserve">may choose to record the specialist occupational stream. Refer to </w:t>
      </w:r>
      <w:r w:rsidRPr="004074A2">
        <w:rPr>
          <w:rStyle w:val="BoldandItalics"/>
        </w:rPr>
        <w:t>Additional qualification advice</w:t>
      </w:r>
      <w:r w:rsidRPr="004074A2">
        <w:t>.</w:t>
      </w:r>
    </w:p>
    <w:p w:rsidR="00000000" w:rsidRPr="004074A2" w:rsidP="004074A2">
      <w:pPr>
        <w:pStyle w:val="BodyText"/>
      </w:pPr>
    </w:p>
    <w:p w:rsidR="00000000" w:rsidRPr="004074A2" w:rsidP="004074A2">
      <w:pPr>
        <w:pStyle w:val="BodyText"/>
      </w:pPr>
      <w:r w:rsidRPr="004074A2">
        <w:rPr>
          <w:rStyle w:val="SpecialBold"/>
        </w:rPr>
        <w:t>Accessory fitting</w:t>
      </w:r>
    </w:p>
    <w:p w:rsidR="00000000" w:rsidRPr="004074A2" w:rsidP="004074A2">
      <w:pPr>
        <w:pStyle w:val="BodyText"/>
      </w:pPr>
      <w:r w:rsidRPr="004074A2">
        <w:t>The following seven (7) units are recommended for this specialisation.</w:t>
      </w:r>
    </w:p>
    <w:p w:rsidR="00000000" w:rsidRPr="004074A2" w:rsidP="004074A2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68"/>
        <w:gridCol w:w="5654"/>
      </w:tblGrid>
      <w:tr w:rsidTr="00DE4F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4A2">
            <w:pPr>
              <w:pStyle w:val="BodyText"/>
              <w:rPr>
                <w:lang w:val="en-NZ"/>
              </w:rPr>
            </w:pPr>
            <w:r w:rsidRPr="004074A2">
              <w:t>AURC251677A</w:t>
            </w:r>
          </w:p>
        </w:tc>
        <w:tc>
          <w:tcPr>
            <w:tcW w:w="5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4A2">
            <w:pPr>
              <w:pStyle w:val="BodyText"/>
              <w:rPr>
                <w:lang w:val="en-NZ"/>
              </w:rPr>
            </w:pPr>
            <w:r w:rsidRPr="004074A2">
              <w:t xml:space="preserve">Use numbers in the workplace  </w:t>
            </w:r>
          </w:p>
        </w:tc>
      </w:tr>
      <w:tr w:rsidTr="00DE4F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4A2">
            <w:pPr>
              <w:pStyle w:val="BodyText"/>
              <w:rPr>
                <w:lang w:val="en-NZ"/>
              </w:rPr>
            </w:pPr>
            <w:r w:rsidRPr="004074A2">
              <w:t>AURC270421A</w:t>
            </w:r>
          </w:p>
        </w:tc>
        <w:tc>
          <w:tcPr>
            <w:tcW w:w="5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4A2">
            <w:pPr>
              <w:pStyle w:val="BodyText"/>
              <w:rPr>
                <w:lang w:val="en-NZ"/>
              </w:rPr>
            </w:pPr>
            <w:r w:rsidRPr="004074A2">
              <w:t xml:space="preserve">Establish relations with customers  </w:t>
            </w:r>
          </w:p>
        </w:tc>
      </w:tr>
      <w:tr w:rsidTr="00DE4F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4A2">
            <w:pPr>
              <w:pStyle w:val="BodyText"/>
              <w:rPr>
                <w:lang w:val="en-NZ"/>
              </w:rPr>
            </w:pPr>
            <w:r w:rsidRPr="004074A2">
              <w:t>AURE218664A</w:t>
            </w:r>
          </w:p>
        </w:tc>
        <w:tc>
          <w:tcPr>
            <w:tcW w:w="5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4A2">
            <w:pPr>
              <w:pStyle w:val="BodyText"/>
              <w:rPr>
                <w:lang w:val="en-NZ"/>
              </w:rPr>
            </w:pPr>
            <w:r w:rsidRPr="004074A2">
              <w:t>Remove and replace electrical/electronic units/assemblies</w:t>
            </w:r>
          </w:p>
        </w:tc>
      </w:tr>
      <w:tr w:rsidTr="00DE4F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4A2">
            <w:pPr>
              <w:pStyle w:val="BodyText"/>
              <w:rPr>
                <w:lang w:val="en-NZ"/>
              </w:rPr>
            </w:pPr>
            <w:r w:rsidRPr="004074A2">
              <w:t>AURT270278A</w:t>
            </w:r>
          </w:p>
        </w:tc>
        <w:tc>
          <w:tcPr>
            <w:tcW w:w="5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4A2">
            <w:pPr>
              <w:pStyle w:val="BodyText"/>
              <w:rPr>
                <w:lang w:val="en-NZ"/>
              </w:rPr>
            </w:pPr>
            <w:r w:rsidRPr="004074A2">
              <w:t>Use and maintain workplace tools and equipment</w:t>
            </w:r>
          </w:p>
        </w:tc>
      </w:tr>
      <w:tr w:rsidTr="00DE4F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4A2">
            <w:pPr>
              <w:pStyle w:val="BodyText"/>
              <w:rPr>
                <w:lang w:val="en-NZ"/>
              </w:rPr>
            </w:pPr>
            <w:r w:rsidRPr="004074A2">
              <w:t>AURV227064A</w:t>
            </w:r>
          </w:p>
        </w:tc>
        <w:tc>
          <w:tcPr>
            <w:tcW w:w="5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4A2">
            <w:pPr>
              <w:pStyle w:val="BodyText"/>
              <w:rPr>
                <w:lang w:val="en-NZ"/>
              </w:rPr>
            </w:pPr>
            <w:r w:rsidRPr="004074A2">
              <w:t>Remove and replace mechanical units/assemblies</w:t>
            </w:r>
          </w:p>
        </w:tc>
      </w:tr>
      <w:tr w:rsidTr="00DE4F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4A2">
            <w:pPr>
              <w:pStyle w:val="BodyText"/>
              <w:rPr>
                <w:lang w:val="en-NZ"/>
              </w:rPr>
            </w:pPr>
            <w:r w:rsidRPr="004074A2">
              <w:t>AURV232165A</w:t>
            </w:r>
          </w:p>
        </w:tc>
        <w:tc>
          <w:tcPr>
            <w:tcW w:w="5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4A2">
            <w:pPr>
              <w:pStyle w:val="BodyText"/>
              <w:rPr>
                <w:lang w:val="en-NZ"/>
              </w:rPr>
            </w:pPr>
            <w:r w:rsidRPr="004074A2">
              <w:t>Remove, replace</w:t>
            </w:r>
            <w:r w:rsidRPr="004074A2">
              <w:t>, fit and test components/accessories</w:t>
            </w:r>
          </w:p>
        </w:tc>
      </w:tr>
      <w:tr w:rsidTr="00DE4F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4A2">
            <w:pPr>
              <w:pStyle w:val="BodyText"/>
              <w:rPr>
                <w:lang w:val="en-NZ"/>
              </w:rPr>
            </w:pPr>
            <w:r w:rsidRPr="004074A2">
              <w:t>BSBCUS201A</w:t>
            </w:r>
          </w:p>
        </w:tc>
        <w:tc>
          <w:tcPr>
            <w:tcW w:w="5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74A2" w:rsidP="004074A2">
            <w:pPr>
              <w:pStyle w:val="BodyText"/>
            </w:pPr>
            <w:r w:rsidRPr="004074A2">
              <w:t xml:space="preserve">Deliver a service to customers  </w:t>
            </w:r>
          </w:p>
        </w:tc>
      </w:tr>
    </w:tbl>
    <w:p w:rsidR="00000000" w:rsidRPr="004074A2" w:rsidP="004074A2">
      <w:pPr>
        <w:pStyle w:val="BodyText"/>
      </w:pPr>
    </w:p>
    <w:p w:rsidR="00000000" w:rsidRPr="004074A2" w:rsidP="004074A2"/>
    <w:sectPr w:rsidSect="004074A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74A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DE4F60" w:rsidP="00DE4F6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74A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4F60" w:rsidP="004074A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9</w:t>
    </w:r>
    <w:r>
      <w:rPr>
        <w:noProof/>
      </w:rPr>
      <w:fldChar w:fldCharType="end"/>
    </w:r>
  </w:p>
  <w:p w:rsidR="00DE4F60" w:rsidP="004074A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Auto Skills Australia</w:t>
    </w:r>
    <w:r>
      <w:fldChar w:fldCharType="end"/>
    </w:r>
  </w:p>
  <w:p w:rsidR="00DE4F60" w:rsidP="004074A2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74A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DE4F60" w:rsidP="00DE4F60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74A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4F60" w:rsidP="004074A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AUR20205 Certificate II in Automotive Aftermarket Manufacturing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DE4F60" w:rsidP="004074A2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870C8E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A962F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FC2BEA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13"/>
  </w:num>
  <w:num w:numId="13">
    <w:abstractNumId w:val="9"/>
  </w:num>
  <w:num w:numId="14">
    <w:abstractNumId w:val="12"/>
  </w:num>
  <w:num w:numId="15">
    <w:abstractNumId w:val="10"/>
  </w:num>
  <w:num w:numId="16">
    <w:abstractNumId w:val="5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74A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4074A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074A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074A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074A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074A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074A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074A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074A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074A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074A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074A2"/>
  </w:style>
  <w:style w:type="character" w:customStyle="1" w:styleId="Heading1Char">
    <w:name w:val="Heading 1 Char"/>
    <w:basedOn w:val="DefaultParagraphFont"/>
    <w:link w:val="Heading1"/>
    <w:rsid w:val="004074A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074A2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074A2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4074A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074A2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4074A2"/>
    <w:pPr>
      <w:numPr>
        <w:numId w:val="14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074A2"/>
    <w:rPr>
      <w:b/>
      <w:spacing w:val="0"/>
    </w:rPr>
  </w:style>
  <w:style w:type="paragraph" w:styleId="ListBullet2">
    <w:name w:val="List Bullet 2"/>
    <w:basedOn w:val="List2"/>
    <w:rsid w:val="004074A2"/>
    <w:pPr>
      <w:numPr>
        <w:numId w:val="15"/>
      </w:numPr>
      <w:tabs>
        <w:tab w:val="clear" w:pos="680"/>
      </w:tabs>
    </w:pPr>
  </w:style>
  <w:style w:type="paragraph" w:styleId="Header">
    <w:name w:val="header"/>
    <w:basedOn w:val="Normal"/>
    <w:link w:val="HeaderChar"/>
    <w:rsid w:val="004074A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074A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4074A2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4074A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4074A2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BoldandItalics">
    <w:name w:val="Bold and Italics"/>
    <w:qFormat/>
    <w:rsid w:val="004074A2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4074A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074A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074A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074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074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074A2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4074A2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4074A2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4074A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074A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074A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074A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074A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4074A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074A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074A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074A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074A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074A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074A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074A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074A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074A2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4074A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074A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074A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074A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074A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074A2"/>
    <w:rPr>
      <w:i/>
    </w:rPr>
  </w:style>
  <w:style w:type="paragraph" w:styleId="Caption">
    <w:name w:val="caption"/>
    <w:basedOn w:val="BodyText"/>
    <w:next w:val="Normal"/>
    <w:qFormat/>
    <w:rsid w:val="004074A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074A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074A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074A2"/>
  </w:style>
  <w:style w:type="paragraph" w:styleId="TableofFigures">
    <w:name w:val="table of figures"/>
    <w:basedOn w:val="Normal"/>
    <w:next w:val="Normal"/>
    <w:semiHidden/>
    <w:rsid w:val="004074A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074A2"/>
    <w:pPr>
      <w:numPr>
        <w:numId w:val="12"/>
      </w:numPr>
    </w:pPr>
  </w:style>
  <w:style w:type="character" w:customStyle="1" w:styleId="WingdingSymbols">
    <w:name w:val="Wingding Symbols"/>
    <w:rsid w:val="004074A2"/>
    <w:rPr>
      <w:rFonts w:ascii="Wingdings" w:hAnsi="Wingdings"/>
    </w:rPr>
  </w:style>
  <w:style w:type="paragraph" w:customStyle="1" w:styleId="TableHeading">
    <w:name w:val="Table Heading"/>
    <w:basedOn w:val="HeadingBase"/>
    <w:rsid w:val="004074A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074A2"/>
    <w:rPr>
      <w:color w:val="0033CC"/>
      <w:u w:val="none"/>
    </w:rPr>
  </w:style>
  <w:style w:type="paragraph" w:customStyle="1" w:styleId="BodyTextRight">
    <w:name w:val="Body Text Right"/>
    <w:basedOn w:val="BodyText"/>
    <w:rsid w:val="004074A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074A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074A2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074A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074A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074A2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4074A2"/>
    <w:rPr>
      <w:sz w:val="32"/>
    </w:rPr>
  </w:style>
  <w:style w:type="paragraph" w:customStyle="1" w:styleId="HeadingProcedure">
    <w:name w:val="Heading Procedure"/>
    <w:basedOn w:val="HeadingBase"/>
    <w:next w:val="Normal"/>
    <w:rsid w:val="004074A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074A2"/>
    <w:pPr>
      <w:spacing w:before="60" w:after="60"/>
    </w:pPr>
  </w:style>
  <w:style w:type="paragraph" w:styleId="ListContinue">
    <w:name w:val="List Continue"/>
    <w:basedOn w:val="List"/>
    <w:rsid w:val="004074A2"/>
    <w:pPr>
      <w:ind w:firstLine="0"/>
    </w:pPr>
  </w:style>
  <w:style w:type="paragraph" w:customStyle="1" w:styleId="ListNote">
    <w:name w:val="List Note"/>
    <w:basedOn w:val="List"/>
    <w:rsid w:val="004074A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074A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074A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074A2"/>
    <w:rPr>
      <w:rFonts w:ascii="Courier New" w:hAnsi="Courier New"/>
    </w:rPr>
  </w:style>
  <w:style w:type="paragraph" w:customStyle="1" w:styleId="NoteBullet">
    <w:name w:val="Note Bullet"/>
    <w:basedOn w:val="Note"/>
    <w:rsid w:val="004074A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074A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074A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074A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074A2"/>
    <w:pPr>
      <w:numPr>
        <w:numId w:val="13"/>
      </w:numPr>
    </w:pPr>
  </w:style>
  <w:style w:type="paragraph" w:styleId="PlainText">
    <w:name w:val="Plain Text"/>
    <w:basedOn w:val="Normal"/>
    <w:link w:val="PlainTextChar"/>
    <w:rsid w:val="004074A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074A2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4074A2"/>
    <w:rPr>
      <w:b/>
      <w:smallCaps/>
    </w:rPr>
  </w:style>
  <w:style w:type="paragraph" w:customStyle="1" w:styleId="TableListNumber">
    <w:name w:val="Table List Number"/>
    <w:basedOn w:val="ListNumber"/>
    <w:rsid w:val="004074A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074A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074A2"/>
    <w:pPr>
      <w:numPr>
        <w:numId w:val="10"/>
      </w:numPr>
    </w:pPr>
  </w:style>
  <w:style w:type="paragraph" w:customStyle="1" w:styleId="ListAlpha2">
    <w:name w:val="List Alpha 2"/>
    <w:basedOn w:val="List2"/>
    <w:rsid w:val="004074A2"/>
    <w:pPr>
      <w:numPr>
        <w:numId w:val="9"/>
      </w:numPr>
    </w:pPr>
  </w:style>
  <w:style w:type="paragraph" w:styleId="List2">
    <w:name w:val="List 2"/>
    <w:basedOn w:val="BodyText"/>
    <w:rsid w:val="004074A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074A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074A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074A2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4074A2"/>
    <w:pPr>
      <w:numPr>
        <w:numId w:val="4"/>
      </w:numPr>
    </w:pPr>
  </w:style>
  <w:style w:type="paragraph" w:styleId="ListBullet5">
    <w:name w:val="List Bullet 5"/>
    <w:basedOn w:val="List5"/>
    <w:rsid w:val="004074A2"/>
    <w:pPr>
      <w:numPr>
        <w:numId w:val="5"/>
      </w:numPr>
    </w:pPr>
  </w:style>
  <w:style w:type="paragraph" w:styleId="ListContinue2">
    <w:name w:val="List Continue 2"/>
    <w:basedOn w:val="List2"/>
    <w:rsid w:val="004074A2"/>
    <w:pPr>
      <w:ind w:firstLine="0"/>
    </w:pPr>
  </w:style>
  <w:style w:type="paragraph" w:styleId="ListContinue3">
    <w:name w:val="List Continue 3"/>
    <w:basedOn w:val="List3"/>
    <w:rsid w:val="004074A2"/>
    <w:pPr>
      <w:ind w:left="1021" w:firstLine="0"/>
    </w:pPr>
  </w:style>
  <w:style w:type="paragraph" w:styleId="ListContinue4">
    <w:name w:val="List Continue 4"/>
    <w:basedOn w:val="List4"/>
    <w:rsid w:val="004074A2"/>
    <w:pPr>
      <w:ind w:firstLine="0"/>
    </w:pPr>
  </w:style>
  <w:style w:type="paragraph" w:styleId="ListContinue5">
    <w:name w:val="List Continue 5"/>
    <w:basedOn w:val="List5"/>
    <w:rsid w:val="004074A2"/>
    <w:pPr>
      <w:ind w:firstLine="0"/>
    </w:pPr>
  </w:style>
  <w:style w:type="paragraph" w:styleId="ListNumber3">
    <w:name w:val="List Number 3"/>
    <w:basedOn w:val="List3"/>
    <w:rsid w:val="004074A2"/>
    <w:pPr>
      <w:numPr>
        <w:numId w:val="6"/>
      </w:numPr>
    </w:pPr>
  </w:style>
  <w:style w:type="paragraph" w:styleId="ListNumber4">
    <w:name w:val="List Number 4"/>
    <w:basedOn w:val="List4"/>
    <w:rsid w:val="004074A2"/>
    <w:pPr>
      <w:numPr>
        <w:numId w:val="7"/>
      </w:numPr>
    </w:pPr>
  </w:style>
  <w:style w:type="paragraph" w:styleId="ListNumber5">
    <w:name w:val="List Number 5"/>
    <w:basedOn w:val="List5"/>
    <w:rsid w:val="004074A2"/>
    <w:pPr>
      <w:numPr>
        <w:numId w:val="8"/>
      </w:numPr>
    </w:pPr>
  </w:style>
  <w:style w:type="paragraph" w:styleId="BlockText">
    <w:name w:val="Block Text"/>
    <w:basedOn w:val="Normal"/>
    <w:rsid w:val="004074A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074A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074A2"/>
    <w:rPr>
      <w:sz w:val="16"/>
      <w:vertAlign w:val="superscript"/>
    </w:rPr>
  </w:style>
  <w:style w:type="character" w:customStyle="1" w:styleId="Symbols">
    <w:name w:val="Symbols"/>
    <w:basedOn w:val="DefaultParagraphFont"/>
    <w:rsid w:val="004074A2"/>
    <w:rPr>
      <w:rFonts w:ascii="Symbol" w:hAnsi="Symbol"/>
    </w:rPr>
  </w:style>
  <w:style w:type="character" w:customStyle="1" w:styleId="MenuOptions">
    <w:name w:val="Menu Options"/>
    <w:basedOn w:val="DefaultParagraphFont"/>
    <w:rsid w:val="004074A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074A2"/>
    <w:rPr>
      <w:b/>
    </w:rPr>
  </w:style>
  <w:style w:type="character" w:customStyle="1" w:styleId="Underlined">
    <w:name w:val="Underlined"/>
    <w:basedOn w:val="DefaultParagraphFont"/>
    <w:rsid w:val="004074A2"/>
    <w:rPr>
      <w:u w:val="single"/>
    </w:rPr>
  </w:style>
  <w:style w:type="paragraph" w:customStyle="1" w:styleId="TableBodyTextRight">
    <w:name w:val="Table Body Text Right"/>
    <w:basedOn w:val="TableBodyText"/>
    <w:rsid w:val="004074A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074A2"/>
    <w:rPr>
      <w:sz w:val="18"/>
    </w:rPr>
  </w:style>
  <w:style w:type="paragraph" w:customStyle="1" w:styleId="BodySmallRight">
    <w:name w:val="Body Small Right"/>
    <w:basedOn w:val="BodyTextRight"/>
    <w:rsid w:val="004074A2"/>
    <w:rPr>
      <w:sz w:val="18"/>
      <w:szCs w:val="18"/>
    </w:rPr>
  </w:style>
  <w:style w:type="paragraph" w:customStyle="1" w:styleId="MarginEdition">
    <w:name w:val="Margin Edition"/>
    <w:basedOn w:val="MarginNote"/>
    <w:rsid w:val="004074A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074A2"/>
    <w:rPr>
      <w:sz w:val="2"/>
      <w:szCs w:val="2"/>
    </w:rPr>
  </w:style>
  <w:style w:type="character" w:customStyle="1" w:styleId="Small">
    <w:name w:val="Small"/>
    <w:basedOn w:val="DefaultParagraphFont"/>
    <w:rsid w:val="004074A2"/>
    <w:rPr>
      <w:sz w:val="16"/>
    </w:rPr>
  </w:style>
  <w:style w:type="paragraph" w:customStyle="1" w:styleId="WideTable">
    <w:name w:val="Wide Table"/>
    <w:basedOn w:val="Normal"/>
    <w:rsid w:val="004074A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074A2"/>
  </w:style>
  <w:style w:type="paragraph" w:styleId="Quote">
    <w:name w:val="Quote"/>
    <w:basedOn w:val="Heading1"/>
    <w:link w:val="QuoteChar"/>
    <w:qFormat/>
    <w:rsid w:val="004074A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074A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074A2"/>
    <w:pPr>
      <w:pageBreakBefore/>
    </w:pPr>
  </w:style>
  <w:style w:type="paragraph" w:customStyle="1" w:styleId="Border">
    <w:name w:val="Border"/>
    <w:basedOn w:val="Normal"/>
    <w:qFormat/>
    <w:rsid w:val="004074A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074A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74A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74A2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4074A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074A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074A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074A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074A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074A2"/>
    <w:rPr>
      <w:u w:val="single"/>
    </w:rPr>
  </w:style>
  <w:style w:type="paragraph" w:styleId="BalloonText">
    <w:name w:val="Balloon Text"/>
    <w:basedOn w:val="Normal"/>
    <w:link w:val="BalloonTextChar"/>
    <w:rsid w:val="004074A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074A2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4074A2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074A2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1628</Words>
  <Characters>10898</Characters>
  <Application>Microsoft Office Word</Application>
  <DocSecurity>0</DocSecurity>
  <Lines>457</Lines>
  <Paragraphs>309</Paragraphs>
  <ScaleCrop>false</ScaleCrop>
  <Company>Author-it Software Corporation Ltd.</Company>
  <LinksUpToDate>false</LinksUpToDate>
  <CharactersWithSpaces>12286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AUR20205 Certificate II in Automotive Aftermarket Manufacturing</dc:title>
  <dc:subject>Approved</dc:subject>
  <dc:creator>Auto Skills Australia</dc:creator>
  <cp:keywords>Release: 2</cp:keywords>
  <dc:description>Copyright © 1996-2007 Author-it Software Corporation Ltd., all rights reserved.</dc:description>
  <cp:lastModifiedBy>Craig Taylor</cp:lastModifiedBy>
  <cp:revision>3</cp:revision>
  <dcterms:created xsi:type="dcterms:W3CDTF">2012-05-27T04:39:00Z</dcterms:created>
  <dcterms:modified xsi:type="dcterms:W3CDTF">2012-05-27T04:39:00Z</dcterms:modified>
</cp:coreProperties>
</file>