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FAF" w:rsidP="00830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AURVTW103 Carry out advanced gas metal arc welding on vehicle body sections</w:t>
      </w:r>
      <w:r>
        <w:fldChar w:fldCharType="end"/>
      </w:r>
    </w:p>
    <w:p w:rsidR="00830FAF" w:rsidP="00830FAF">
      <w:pPr>
        <w:pStyle w:val="Version"/>
        <w:sectPr w:rsidSect="00360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CB4" w:rsidP="00360CB4">
      <w:pPr>
        <w:pStyle w:val="SuperHeading"/>
      </w:pPr>
      <w:r w:rsidRPr="00360CB4">
        <w:t>AURVTW103 Carry out advanced gas metal arc welding on vehicle body sections</w:t>
      </w:r>
    </w:p>
    <w:p w:rsidR="00000000" w:rsidRPr="00360CB4" w:rsidP="00360CB4">
      <w:pPr>
        <w:pStyle w:val="Heading1"/>
      </w:pPr>
      <w:bookmarkStart w:id="1" w:name="O_1129485"/>
      <w:bookmarkEnd w:id="1"/>
      <w:r w:rsidRPr="00360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BodyText"/>
            </w:pPr>
            <w:r w:rsidRPr="00360CB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rPr>
                <w:rStyle w:val="SpecialBold"/>
              </w:rPr>
              <w:t>Comments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BodyText"/>
            </w:pPr>
            <w:r w:rsidRPr="00360CB4">
              <w:t>This version first released with AUR Automotive Retail, Service and Repair Training Package Version 6.0</w:t>
            </w:r>
          </w:p>
        </w:tc>
      </w:tr>
    </w:tbl>
    <w:p w:rsidR="00000000" w:rsidRPr="00360CB4" w:rsidP="00360CB4">
      <w:pPr>
        <w:pStyle w:val="BodyText"/>
      </w:pPr>
    </w:p>
    <w:p w:rsidR="00000000" w:rsidRPr="00360CB4" w:rsidP="00360CB4">
      <w:pPr>
        <w:pStyle w:val="AllowPageBreak"/>
      </w:pPr>
    </w:p>
    <w:p w:rsidR="00000000" w:rsidRPr="00360CB4" w:rsidP="00360CB4">
      <w:pPr>
        <w:pStyle w:val="Heading1"/>
      </w:pPr>
      <w:bookmarkStart w:id="2" w:name="O_1129492"/>
      <w:bookmarkEnd w:id="2"/>
      <w:r w:rsidRPr="00360CB4">
        <w:t>Application</w:t>
      </w:r>
    </w:p>
    <w:p w:rsidR="00000000" w:rsidRPr="00360CB4" w:rsidP="00830FAF">
      <w:pPr>
        <w:pStyle w:val="BodyText"/>
      </w:pPr>
      <w:r w:rsidRPr="00360CB4">
        <w:t>This unit describes the skills and knowledge required to carry out advanced gas metal arc welding (GMAW) to replace structural and non-structural vehicle body sections during vehicle body repair work. It involves preparing for</w:t>
      </w:r>
      <w:r w:rsidRPr="00360CB4">
        <w:t xml:space="preserve"> the task, selecting and using GMAW equipment, operating gas metal arc welder, selecting and using suitable personal protective equipment (PPE), and completing workplace processes and documentation.</w:t>
      </w:r>
    </w:p>
    <w:p w:rsidR="00000000" w:rsidRPr="00360CB4" w:rsidP="00830FAF">
      <w:pPr>
        <w:pStyle w:val="BodyText"/>
      </w:pPr>
      <w:r w:rsidRPr="00360CB4">
        <w:t>The unit applies to those working in the automotive servi</w:t>
      </w:r>
      <w:r w:rsidRPr="00360CB4">
        <w:t>ce and repair industry.</w:t>
      </w:r>
    </w:p>
    <w:p w:rsidR="00000000" w:rsidRPr="00360CB4" w:rsidP="00830FAF">
      <w:pPr>
        <w:pStyle w:val="BodyText"/>
      </w:pPr>
      <w:r w:rsidRPr="00360CB4">
        <w:t xml:space="preserve">No licensing, legislative, regulatory or certification requirements apply to this unit at the time of publication. </w:t>
      </w:r>
    </w:p>
    <w:p w:rsidR="00000000" w:rsidRPr="00360CB4" w:rsidP="00360CB4">
      <w:pPr>
        <w:pStyle w:val="Heading1"/>
      </w:pPr>
      <w:bookmarkStart w:id="3" w:name="O_1129490"/>
      <w:bookmarkEnd w:id="3"/>
      <w:r w:rsidRPr="00360CB4">
        <w:t>Unit Sector</w:t>
      </w:r>
    </w:p>
    <w:p w:rsidR="00000000" w:rsidRPr="00360CB4" w:rsidP="00830FAF">
      <w:pPr>
        <w:pStyle w:val="BodyText"/>
      </w:pPr>
      <w:r w:rsidRPr="00360CB4">
        <w:t>Vehicle Body Technical - Welding, Grinding, Machining and Soldering</w:t>
      </w:r>
    </w:p>
    <w:p w:rsidR="00000000" w:rsidRPr="00360CB4" w:rsidP="00360CB4">
      <w:pPr>
        <w:pStyle w:val="Heading1"/>
      </w:pPr>
      <w:bookmarkStart w:id="4" w:name="O_1129489"/>
      <w:bookmarkEnd w:id="4"/>
      <w:r w:rsidRPr="00360C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BodyText"/>
            </w:pPr>
            <w:r w:rsidRPr="00360CB4">
              <w:rPr>
                <w:rStyle w:val="SpecialBold"/>
              </w:rPr>
              <w:t>ELEMENTS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rPr>
                <w:rStyle w:val="SpecialBold"/>
              </w:rPr>
              <w:t>PERFORMANCE CRITERIA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BodyText"/>
            </w:pPr>
            <w:r w:rsidRPr="00360CB4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List"/>
              <w:rPr>
                <w:lang w:val="en-NZ"/>
              </w:rPr>
            </w:pPr>
            <w:r w:rsidRPr="00360CB4">
              <w:t>1. Plan and prepare to carry out advanced GMAW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List"/>
            </w:pPr>
            <w:r w:rsidRPr="00360CB4">
              <w:t>1.1 Identify job requirements from workplace instructions</w:t>
            </w:r>
          </w:p>
          <w:p w:rsidR="00000000" w:rsidRPr="00360CB4" w:rsidP="00360CB4">
            <w:pPr>
              <w:pStyle w:val="List"/>
            </w:pPr>
            <w:r w:rsidRPr="00360CB4">
              <w:t>1.2 Obtain and interpret welding information</w:t>
            </w:r>
          </w:p>
          <w:p w:rsidR="00000000" w:rsidRPr="00360CB4" w:rsidP="00360CB4">
            <w:pPr>
              <w:pStyle w:val="List"/>
            </w:pPr>
            <w:r w:rsidRPr="00360CB4">
              <w:t xml:space="preserve">1.3 Identify hazards associated with the work, assess potential risks and implement control measures in line with workplace policies and procedures </w:t>
            </w:r>
          </w:p>
          <w:p w:rsidR="00000000" w:rsidP="00360CB4">
            <w:pPr>
              <w:pStyle w:val="List"/>
              <w:rPr>
                <w:lang w:val="en-NZ"/>
              </w:rPr>
            </w:pPr>
            <w:r w:rsidRPr="00360CB4">
              <w:t xml:space="preserve">1.4 </w:t>
            </w:r>
            <w:r w:rsidRPr="00360CB4">
              <w:t>Identify tools and equipment required for welding and establish serviceability according to workplace procedures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List"/>
              <w:rPr>
                <w:lang w:val="en-NZ"/>
              </w:rPr>
            </w:pPr>
            <w:r w:rsidRPr="00360CB4">
              <w:t>2. Weld using GMAW welder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List"/>
            </w:pPr>
            <w:r w:rsidRPr="00360CB4">
              <w:t xml:space="preserve">2.1 Set up and make adjustments to welding equipment according to manufacturer specifications, workplace </w:t>
            </w:r>
            <w:r w:rsidRPr="00360CB4">
              <w:t>procedures, workplace health and safety and environmental requirements</w:t>
            </w:r>
          </w:p>
          <w:p w:rsidR="00000000" w:rsidRPr="00360CB4" w:rsidP="00360CB4">
            <w:pPr>
              <w:pStyle w:val="List"/>
            </w:pPr>
            <w:r w:rsidRPr="00360CB4">
              <w:t>2.2 Carry out welding test runs according to workplace procedures</w:t>
            </w:r>
          </w:p>
          <w:p w:rsidR="00000000" w:rsidP="00360CB4">
            <w:pPr>
              <w:pStyle w:val="List"/>
              <w:rPr>
                <w:lang w:val="en-NZ"/>
              </w:rPr>
            </w:pPr>
            <w:r w:rsidRPr="00360CB4">
              <w:t>2.3 Weld mater</w:t>
            </w:r>
            <w:r w:rsidRPr="00360CB4">
              <w:t>ials using GMAW process according to workplace procedures and required specifications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List"/>
              <w:rPr>
                <w:lang w:val="en-NZ"/>
              </w:rPr>
            </w:pPr>
            <w:r w:rsidRPr="00360CB4">
              <w:t>3. Check welds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List"/>
            </w:pPr>
            <w:r w:rsidRPr="00360CB4">
              <w:t>3.1 Clean welds are according to workplace procedures</w:t>
            </w:r>
          </w:p>
          <w:p w:rsidR="00000000" w:rsidRPr="00360CB4" w:rsidP="00360CB4">
            <w:pPr>
              <w:pStyle w:val="List"/>
            </w:pPr>
            <w:r w:rsidRPr="00360CB4">
              <w:t>3.2 Carry out visual inspection and destructive testing and confirm weld quality and specifications</w:t>
            </w:r>
          </w:p>
          <w:p w:rsidR="00000000" w:rsidP="00360CB4">
            <w:pPr>
              <w:pStyle w:val="List"/>
              <w:rPr>
                <w:lang w:val="en-NZ"/>
              </w:rPr>
            </w:pPr>
            <w:r w:rsidRPr="00360CB4">
              <w:t>3.3 Identify weld defects and prepare for re-welding as required, notifying appropriate personnel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List"/>
              <w:rPr>
                <w:lang w:val="en-NZ"/>
              </w:rPr>
            </w:pPr>
            <w:r w:rsidRPr="00360CB4">
              <w:t>4. Complete work processes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List"/>
            </w:pPr>
            <w:r w:rsidRPr="00360CB4">
              <w:t xml:space="preserve">4.1 Conduct final inspection according to workplace procedures and confirm component is ready for use </w:t>
            </w:r>
          </w:p>
          <w:p w:rsidR="00000000" w:rsidRPr="00360CB4" w:rsidP="00360CB4">
            <w:pPr>
              <w:pStyle w:val="List"/>
            </w:pPr>
            <w:r w:rsidRPr="00360CB4">
              <w:t>4.2 Clear work area and dis</w:t>
            </w:r>
            <w:r w:rsidRPr="00360CB4">
              <w:t>pose of or recycle materials according to workplace procedures</w:t>
            </w:r>
          </w:p>
          <w:p w:rsidR="00000000" w:rsidRPr="00360CB4" w:rsidP="00360CB4">
            <w:pPr>
              <w:pStyle w:val="List"/>
            </w:pPr>
            <w:r w:rsidRPr="00360CB4">
              <w:t>4.3 Complete documentation according to workplace procedures</w:t>
            </w:r>
          </w:p>
        </w:tc>
      </w:tr>
    </w:tbl>
    <w:p w:rsidR="00000000" w:rsidRPr="00360CB4" w:rsidP="00360CB4">
      <w:pPr>
        <w:pStyle w:val="BodyText"/>
      </w:pPr>
    </w:p>
    <w:p w:rsidR="00000000" w:rsidRPr="00360CB4" w:rsidP="00360CB4">
      <w:pPr>
        <w:pStyle w:val="AllowPageBreak"/>
      </w:pPr>
    </w:p>
    <w:p w:rsidR="00000000" w:rsidRPr="00360CB4" w:rsidP="00360CB4">
      <w:pPr>
        <w:pStyle w:val="Heading1"/>
      </w:pPr>
      <w:bookmarkStart w:id="5" w:name="O_1129488"/>
      <w:bookmarkEnd w:id="5"/>
      <w:r w:rsidRPr="00360CB4">
        <w:t>Foundation Skills</w:t>
      </w:r>
    </w:p>
    <w:p w:rsidR="00000000" w:rsidRPr="00830FAF" w:rsidP="00830FAF">
      <w:pPr>
        <w:pStyle w:val="BodyText"/>
        <w:rPr>
          <w:i/>
        </w:rPr>
      </w:pPr>
      <w:r w:rsidRPr="00830FAF">
        <w:rPr>
          <w:rStyle w:val="Emphasis"/>
        </w:rPr>
        <w:t>This section describes those language, literacy, numeracy and employment skills that are esse</w:t>
      </w:r>
      <w:r w:rsidRPr="00830FAF">
        <w:rPr>
          <w:rStyle w:val="Emphasis"/>
        </w:rPr>
        <w:t>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B4" w:rsidP="00360CB4">
            <w:pPr>
              <w:pStyle w:val="BodyText"/>
            </w:pPr>
            <w:r w:rsidRPr="00360CB4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rPr>
                <w:rStyle w:val="SpecialBold"/>
              </w:rPr>
              <w:t>DESCRIPTION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CB4">
            <w:pPr>
              <w:pStyle w:val="ListBullet"/>
              <w:rPr>
                <w:lang w:val="en-NZ"/>
              </w:rPr>
            </w:pPr>
            <w:r w:rsidRPr="00360CB4">
              <w:t>Locates required sources of information efficiently.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0CB4" w:rsidP="00360CB4">
            <w:pPr>
              <w:pStyle w:val="ListBullet"/>
            </w:pPr>
            <w:r w:rsidRPr="00360CB4">
              <w:t>Clarifies instructions and procedures</w:t>
            </w:r>
          </w:p>
          <w:p w:rsidR="00000000" w:rsidP="00360CB4">
            <w:pPr>
              <w:pStyle w:val="ListBullet"/>
              <w:rPr>
                <w:lang w:val="en-NZ"/>
              </w:rPr>
            </w:pPr>
            <w:r w:rsidRPr="00360CB4">
              <w:t>Reports quality issues and job outcomes clearly.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0CB4" w:rsidP="00360CB4">
            <w:pPr>
              <w:pStyle w:val="ListBullet"/>
            </w:pPr>
            <w:r w:rsidRPr="00360CB4">
              <w:t>Identifies and sets gas metal arc welder settings</w:t>
            </w:r>
          </w:p>
          <w:p w:rsidR="00000000" w:rsidP="00360CB4">
            <w:pPr>
              <w:pStyle w:val="ListBullet"/>
              <w:rPr>
                <w:lang w:val="en-NZ"/>
              </w:rPr>
            </w:pPr>
            <w:r w:rsidRPr="00360CB4">
              <w:t>Identifies weld measurements from job requirements.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0CB4" w:rsidP="00360CB4">
            <w:pPr>
              <w:pStyle w:val="ListBullet"/>
            </w:pPr>
            <w:r w:rsidRPr="00360CB4">
              <w:t xml:space="preserve">Plans own work requirements </w:t>
            </w:r>
          </w:p>
          <w:p w:rsidR="00000000" w:rsidRPr="00360CB4" w:rsidP="00360CB4">
            <w:pPr>
              <w:pStyle w:val="ListBullet"/>
            </w:pPr>
            <w:r w:rsidRPr="00360CB4">
              <w:t xml:space="preserve">Prioritises actions to achieve required outcomes </w:t>
            </w:r>
          </w:p>
          <w:p w:rsidR="00000000" w:rsidP="00360CB4">
            <w:pPr>
              <w:pStyle w:val="ListBullet"/>
              <w:rPr>
                <w:lang w:val="en-NZ"/>
              </w:rPr>
            </w:pPr>
            <w:r w:rsidRPr="00360CB4">
              <w:t>Ensures tasks are completed within workplace timeframes.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Problem solving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CB4">
            <w:pPr>
              <w:pStyle w:val="ListBullet"/>
              <w:rPr>
                <w:lang w:val="en-NZ"/>
              </w:rPr>
            </w:pPr>
            <w:r w:rsidRPr="00360CB4">
              <w:t>Identifies defects, quality issues and potential problems associated with GMAW processes and refers problems to appropriate person</w:t>
            </w:r>
            <w:r w:rsidRPr="00360CB4">
              <w:t>.</w:t>
            </w:r>
          </w:p>
        </w:tc>
      </w:tr>
      <w:tr w:rsidTr="00360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B4">
            <w:pPr>
              <w:pStyle w:val="BodyText"/>
              <w:rPr>
                <w:lang w:val="en-NZ"/>
              </w:rPr>
            </w:pPr>
            <w:r w:rsidRPr="00360CB4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0CB4" w:rsidP="00360CB4">
            <w:pPr>
              <w:pStyle w:val="ListBullet"/>
            </w:pPr>
            <w:r w:rsidRPr="00360CB4">
              <w:t>Uses specialist GMAW equipment.</w:t>
            </w:r>
          </w:p>
        </w:tc>
      </w:tr>
    </w:tbl>
    <w:p w:rsidR="00000000" w:rsidRPr="00360CB4" w:rsidP="00360CB4">
      <w:pPr>
        <w:pStyle w:val="BodyText"/>
      </w:pPr>
    </w:p>
    <w:p w:rsidR="00000000" w:rsidRPr="00360CB4" w:rsidP="00360CB4">
      <w:pPr>
        <w:pStyle w:val="AllowPageBreak"/>
      </w:pPr>
    </w:p>
    <w:p w:rsidR="00000000" w:rsidRPr="00360CB4" w:rsidP="00360CB4">
      <w:pPr>
        <w:pStyle w:val="Heading1"/>
      </w:pPr>
      <w:bookmarkStart w:id="6" w:name="O_1129486"/>
      <w:bookmarkEnd w:id="6"/>
      <w:r w:rsidRPr="00360CB4">
        <w:t>Unit Mapping Information</w:t>
      </w:r>
    </w:p>
    <w:p w:rsidR="00000000" w:rsidRPr="00360CB4" w:rsidP="00830FAF">
      <w:pPr>
        <w:pStyle w:val="BodyText"/>
      </w:pPr>
      <w:r w:rsidRPr="00360CB4">
        <w:t>Supersedes and is equivalent to AURVTW003 Carry out advanced gas metal arc welding on vehicle body sections.</w:t>
      </w:r>
    </w:p>
    <w:p w:rsidR="00000000" w:rsidRPr="00360CB4" w:rsidP="00360CB4">
      <w:pPr>
        <w:pStyle w:val="Heading1"/>
      </w:pPr>
      <w:bookmarkStart w:id="7" w:name="O_1129479"/>
      <w:bookmarkEnd w:id="7"/>
      <w:r w:rsidRPr="00360CB4">
        <w:t>Links</w:t>
      </w:r>
    </w:p>
    <w:p w:rsidR="00000000" w:rsidRPr="00360CB4" w:rsidP="00830FAF">
      <w:pPr>
        <w:pStyle w:val="BodyText"/>
      </w:pPr>
      <w:r w:rsidRPr="00360C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38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60CB4" w:rsidP="00360CB4"/>
    <w:sectPr w:rsidSect="00360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4" w:rsidRPr="00830FAF" w:rsidP="00830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AF" w:rsidP="00360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FAF" w:rsidP="00360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30FAF" w:rsidP="00360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CB4" w:rsidRPr="00830FAF" w:rsidP="00830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AF" w:rsidRPr="002D2AF8" w:rsidP="00360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AURVTW103 Carry out advanced gas metal arc welding on vehicle body sections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30FAF" w:rsidP="00360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64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4C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CB4"/>
  </w:style>
  <w:style w:type="character" w:customStyle="1" w:styleId="Heading1Char">
    <w:name w:val="Heading 1 Char"/>
    <w:basedOn w:val="DefaultParagraphFont"/>
    <w:link w:val="Heading1"/>
    <w:rsid w:val="00360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C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0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CB4"/>
    <w:rPr>
      <w:b/>
      <w:spacing w:val="0"/>
    </w:rPr>
  </w:style>
  <w:style w:type="character" w:styleId="Emphasis">
    <w:name w:val="Emphasis"/>
    <w:basedOn w:val="DefaultParagraphFont"/>
    <w:qFormat/>
    <w:rsid w:val="00360CB4"/>
    <w:rPr>
      <w:i/>
    </w:rPr>
  </w:style>
  <w:style w:type="paragraph" w:customStyle="1" w:styleId="SuperHeading">
    <w:name w:val="SuperHeading"/>
    <w:basedOn w:val="Normal"/>
    <w:rsid w:val="00360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C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0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0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CB4"/>
  </w:style>
  <w:style w:type="paragraph" w:styleId="TableofFigures">
    <w:name w:val="table of figures"/>
    <w:basedOn w:val="Normal"/>
    <w:next w:val="Normal"/>
    <w:semiHidden/>
    <w:rsid w:val="00360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0CB4"/>
    <w:rPr>
      <w:rFonts w:ascii="Wingdings" w:hAnsi="Wingdings"/>
    </w:rPr>
  </w:style>
  <w:style w:type="paragraph" w:customStyle="1" w:styleId="TableHeading">
    <w:name w:val="Table Heading"/>
    <w:basedOn w:val="HeadingBase"/>
    <w:rsid w:val="00360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CB4"/>
    <w:rPr>
      <w:color w:val="0033CC"/>
      <w:u w:val="none"/>
    </w:rPr>
  </w:style>
  <w:style w:type="paragraph" w:customStyle="1" w:styleId="BodyTextRight">
    <w:name w:val="Body Text Right"/>
    <w:basedOn w:val="BodyText"/>
    <w:rsid w:val="00360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CB4"/>
    <w:rPr>
      <w:sz w:val="32"/>
    </w:rPr>
  </w:style>
  <w:style w:type="paragraph" w:customStyle="1" w:styleId="HeadingProcedure">
    <w:name w:val="Heading Procedure"/>
    <w:basedOn w:val="HeadingBase"/>
    <w:next w:val="Normal"/>
    <w:rsid w:val="00360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CB4"/>
    <w:pPr>
      <w:spacing w:before="60" w:after="60"/>
    </w:pPr>
  </w:style>
  <w:style w:type="paragraph" w:styleId="ListContinue">
    <w:name w:val="List Continue"/>
    <w:basedOn w:val="List"/>
    <w:rsid w:val="00360CB4"/>
    <w:pPr>
      <w:ind w:firstLine="0"/>
    </w:pPr>
  </w:style>
  <w:style w:type="paragraph" w:customStyle="1" w:styleId="ListNote">
    <w:name w:val="List Note"/>
    <w:basedOn w:val="List"/>
    <w:rsid w:val="00360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CB4"/>
    <w:rPr>
      <w:rFonts w:ascii="Courier New" w:hAnsi="Courier New"/>
    </w:rPr>
  </w:style>
  <w:style w:type="paragraph" w:customStyle="1" w:styleId="NoteBullet">
    <w:name w:val="Note Bullet"/>
    <w:basedOn w:val="Note"/>
    <w:rsid w:val="00360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CB4"/>
    <w:rPr>
      <w:b/>
      <w:smallCaps/>
    </w:rPr>
  </w:style>
  <w:style w:type="paragraph" w:customStyle="1" w:styleId="TableListNumber">
    <w:name w:val="Table List Number"/>
    <w:basedOn w:val="ListNumber"/>
    <w:rsid w:val="00360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CB4"/>
    <w:pPr>
      <w:numPr>
        <w:numId w:val="8"/>
      </w:numPr>
    </w:pPr>
  </w:style>
  <w:style w:type="paragraph" w:customStyle="1" w:styleId="ListAlpha2">
    <w:name w:val="List Alpha 2"/>
    <w:basedOn w:val="List2"/>
    <w:rsid w:val="00360CB4"/>
    <w:pPr>
      <w:numPr>
        <w:numId w:val="7"/>
      </w:numPr>
    </w:pPr>
  </w:style>
  <w:style w:type="paragraph" w:styleId="List2">
    <w:name w:val="List 2"/>
    <w:basedOn w:val="BodyText"/>
    <w:rsid w:val="00360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CB4"/>
    <w:pPr>
      <w:numPr>
        <w:numId w:val="3"/>
      </w:numPr>
    </w:pPr>
  </w:style>
  <w:style w:type="paragraph" w:styleId="ListContinue2">
    <w:name w:val="List Continue 2"/>
    <w:basedOn w:val="List2"/>
    <w:rsid w:val="00360CB4"/>
    <w:pPr>
      <w:ind w:firstLine="0"/>
    </w:pPr>
  </w:style>
  <w:style w:type="paragraph" w:styleId="ListContinue3">
    <w:name w:val="List Continue 3"/>
    <w:basedOn w:val="List3"/>
    <w:rsid w:val="00360CB4"/>
    <w:pPr>
      <w:ind w:left="1021" w:firstLine="0"/>
    </w:pPr>
  </w:style>
  <w:style w:type="paragraph" w:styleId="ListContinue4">
    <w:name w:val="List Continue 4"/>
    <w:basedOn w:val="List4"/>
    <w:rsid w:val="00360CB4"/>
    <w:pPr>
      <w:ind w:firstLine="0"/>
    </w:pPr>
  </w:style>
  <w:style w:type="paragraph" w:styleId="ListContinue5">
    <w:name w:val="List Continue 5"/>
    <w:basedOn w:val="List5"/>
    <w:rsid w:val="00360CB4"/>
    <w:pPr>
      <w:ind w:firstLine="0"/>
    </w:pPr>
  </w:style>
  <w:style w:type="paragraph" w:styleId="ListNumber3">
    <w:name w:val="List Number 3"/>
    <w:basedOn w:val="List3"/>
    <w:rsid w:val="00360CB4"/>
    <w:pPr>
      <w:numPr>
        <w:numId w:val="4"/>
      </w:numPr>
    </w:pPr>
  </w:style>
  <w:style w:type="paragraph" w:styleId="ListNumber4">
    <w:name w:val="List Number 4"/>
    <w:basedOn w:val="List4"/>
    <w:rsid w:val="00360CB4"/>
    <w:pPr>
      <w:numPr>
        <w:numId w:val="5"/>
      </w:numPr>
    </w:pPr>
  </w:style>
  <w:style w:type="paragraph" w:styleId="ListNumber5">
    <w:name w:val="List Number 5"/>
    <w:basedOn w:val="List5"/>
    <w:rsid w:val="00360CB4"/>
    <w:pPr>
      <w:numPr>
        <w:numId w:val="6"/>
      </w:numPr>
    </w:pPr>
  </w:style>
  <w:style w:type="paragraph" w:styleId="BlockText">
    <w:name w:val="Block Text"/>
    <w:basedOn w:val="Normal"/>
    <w:rsid w:val="00360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CB4"/>
    <w:rPr>
      <w:sz w:val="16"/>
      <w:vertAlign w:val="superscript"/>
    </w:rPr>
  </w:style>
  <w:style w:type="character" w:customStyle="1" w:styleId="Symbols">
    <w:name w:val="Symbols"/>
    <w:basedOn w:val="DefaultParagraphFont"/>
    <w:rsid w:val="00360CB4"/>
    <w:rPr>
      <w:rFonts w:ascii="Symbol" w:hAnsi="Symbol"/>
    </w:rPr>
  </w:style>
  <w:style w:type="character" w:customStyle="1" w:styleId="MenuOptions">
    <w:name w:val="Menu Options"/>
    <w:basedOn w:val="DefaultParagraphFont"/>
    <w:rsid w:val="00360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CB4"/>
    <w:rPr>
      <w:b/>
    </w:rPr>
  </w:style>
  <w:style w:type="character" w:customStyle="1" w:styleId="Underlined">
    <w:name w:val="Underlined"/>
    <w:basedOn w:val="DefaultParagraphFont"/>
    <w:rsid w:val="00360CB4"/>
    <w:rPr>
      <w:u w:val="single"/>
    </w:rPr>
  </w:style>
  <w:style w:type="paragraph" w:customStyle="1" w:styleId="TableBodyTextRight">
    <w:name w:val="Table Body Text Right"/>
    <w:basedOn w:val="TableBodyText"/>
    <w:rsid w:val="00360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CB4"/>
    <w:rPr>
      <w:sz w:val="18"/>
    </w:rPr>
  </w:style>
  <w:style w:type="paragraph" w:customStyle="1" w:styleId="BodySmallRight">
    <w:name w:val="Body Small Right"/>
    <w:basedOn w:val="BodyTextRight"/>
    <w:rsid w:val="00360CB4"/>
    <w:rPr>
      <w:sz w:val="18"/>
      <w:szCs w:val="18"/>
    </w:rPr>
  </w:style>
  <w:style w:type="paragraph" w:customStyle="1" w:styleId="MarginEdition">
    <w:name w:val="Margin Edition"/>
    <w:basedOn w:val="MarginNote"/>
    <w:rsid w:val="00360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CB4"/>
    <w:rPr>
      <w:sz w:val="2"/>
      <w:szCs w:val="2"/>
    </w:rPr>
  </w:style>
  <w:style w:type="character" w:customStyle="1" w:styleId="Small">
    <w:name w:val="Small"/>
    <w:basedOn w:val="DefaultParagraphFont"/>
    <w:rsid w:val="00360CB4"/>
    <w:rPr>
      <w:sz w:val="16"/>
    </w:rPr>
  </w:style>
  <w:style w:type="paragraph" w:customStyle="1" w:styleId="WideTable">
    <w:name w:val="Wide Table"/>
    <w:basedOn w:val="Normal"/>
    <w:rsid w:val="00360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CB4"/>
  </w:style>
  <w:style w:type="paragraph" w:styleId="Quote">
    <w:name w:val="Quote"/>
    <w:basedOn w:val="Heading1"/>
    <w:link w:val="QuoteChar"/>
    <w:qFormat/>
    <w:rsid w:val="00360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CB4"/>
    <w:pPr>
      <w:pageBreakBefore/>
    </w:pPr>
  </w:style>
  <w:style w:type="paragraph" w:customStyle="1" w:styleId="Border">
    <w:name w:val="Border"/>
    <w:basedOn w:val="Normal"/>
    <w:qFormat/>
    <w:rsid w:val="00360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CB4"/>
    <w:rPr>
      <w:u w:val="single"/>
    </w:rPr>
  </w:style>
  <w:style w:type="character" w:customStyle="1" w:styleId="BoldandItalics">
    <w:name w:val="Bold and Italics"/>
    <w:qFormat/>
    <w:rsid w:val="00360CB4"/>
    <w:rPr>
      <w:b/>
      <w:i/>
      <w:u w:val="none"/>
    </w:rPr>
  </w:style>
  <w:style w:type="paragraph" w:styleId="BalloonText">
    <w:name w:val="Balloon Text"/>
    <w:basedOn w:val="Normal"/>
    <w:link w:val="BalloonTextChar"/>
    <w:rsid w:val="00360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CB4"/>
    <w:pPr>
      <w:spacing w:before="0" w:after="0"/>
    </w:pPr>
  </w:style>
  <w:style w:type="paragraph" w:customStyle="1" w:styleId="BodyTextBold">
    <w:name w:val="Body Text Bold"/>
    <w:basedOn w:val="BodyText"/>
    <w:qFormat/>
    <w:rsid w:val="00360CB4"/>
    <w:rPr>
      <w:b/>
    </w:rPr>
  </w:style>
  <w:style w:type="character" w:styleId="Hyperlink">
    <w:name w:val="Hyperlink"/>
    <w:basedOn w:val="DefaultParagraphFont"/>
    <w:uiPriority w:val="99"/>
    <w:unhideWhenUsed/>
    <w:rsid w:val="00830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3351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AURVTW103 Carry out advanced gas metal arc welding on vehicle body sections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