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4739" w:rsidP="008C47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AURVTT121 Select and apply adhesives in automotive and marine service and repair work</w:t>
      </w:r>
      <w:r>
        <w:fldChar w:fldCharType="end"/>
      </w:r>
    </w:p>
    <w:p w:rsidR="008C4739" w:rsidP="008C4739">
      <w:pPr>
        <w:pStyle w:val="Version"/>
        <w:sectPr w:rsidSect="00DC7E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7E69" w:rsidP="00DC7E69">
      <w:pPr>
        <w:pStyle w:val="SuperHeading"/>
      </w:pPr>
      <w:r w:rsidRPr="00DC7E69">
        <w:t>AURVTT121 Select and apply adhesives in automotive and marine service and repair work</w:t>
      </w:r>
    </w:p>
    <w:p w:rsidR="00000000" w:rsidRPr="00DC7E69" w:rsidP="00DC7E69">
      <w:pPr>
        <w:pStyle w:val="Heading1"/>
      </w:pPr>
      <w:bookmarkStart w:id="1" w:name="O_1130949"/>
      <w:bookmarkEnd w:id="1"/>
      <w:r w:rsidRPr="00DC7E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DC7E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E69" w:rsidP="00DC7E69">
            <w:pPr>
              <w:pStyle w:val="BodyText"/>
            </w:pPr>
            <w:r w:rsidRPr="00DC7E69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E69">
            <w:pPr>
              <w:pStyle w:val="BodyText"/>
              <w:rPr>
                <w:lang w:val="en-NZ"/>
              </w:rPr>
            </w:pPr>
            <w:r w:rsidRPr="00DC7E69">
              <w:rPr>
                <w:rStyle w:val="SpecialBold"/>
              </w:rPr>
              <w:t>Comments</w:t>
            </w:r>
          </w:p>
        </w:tc>
      </w:tr>
      <w:tr w:rsidTr="00DC7E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E69">
            <w:pPr>
              <w:pStyle w:val="BodyText"/>
              <w:rPr>
                <w:lang w:val="en-NZ"/>
              </w:rPr>
            </w:pPr>
            <w:r w:rsidRPr="00DC7E69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E69" w:rsidP="00DC7E69">
            <w:pPr>
              <w:pStyle w:val="BodyText"/>
            </w:pPr>
            <w:r w:rsidRPr="00DC7E69">
              <w:t>This version first released with AUR Automotive Retail, Service and Repair Training Packa</w:t>
            </w:r>
            <w:r w:rsidRPr="00DC7E69">
              <w:t>ge Version 6.0</w:t>
            </w:r>
          </w:p>
        </w:tc>
      </w:tr>
    </w:tbl>
    <w:p w:rsidR="00000000" w:rsidRPr="00DC7E69" w:rsidP="00DC7E69">
      <w:pPr>
        <w:pStyle w:val="BodyText"/>
      </w:pPr>
    </w:p>
    <w:p w:rsidR="00000000" w:rsidRPr="00DC7E69" w:rsidP="00DC7E69">
      <w:pPr>
        <w:pStyle w:val="AllowPageBreak"/>
      </w:pPr>
    </w:p>
    <w:p w:rsidR="00000000" w:rsidRPr="00DC7E69" w:rsidP="00DC7E69">
      <w:pPr>
        <w:pStyle w:val="Heading1"/>
      </w:pPr>
      <w:bookmarkStart w:id="2" w:name="O_1130956"/>
      <w:bookmarkEnd w:id="2"/>
      <w:r w:rsidRPr="00DC7E69">
        <w:t>Application</w:t>
      </w:r>
    </w:p>
    <w:p w:rsidR="00000000" w:rsidRPr="00DC7E69" w:rsidP="008C4739">
      <w:pPr>
        <w:pStyle w:val="BodyText"/>
      </w:pPr>
      <w:r w:rsidRPr="00DC7E69">
        <w:t>This unit describes the skills and knowledge required to select and use adhesives with a range of automotive and marine surfaces. It involves preparing for the task, selecting and using tools and equipment, a</w:t>
      </w:r>
      <w:r w:rsidRPr="00DC7E69">
        <w:t>nd completing workplace processes and documentation.</w:t>
      </w:r>
    </w:p>
    <w:p w:rsidR="00000000" w:rsidRPr="00DC7E69" w:rsidP="008C4739">
      <w:pPr>
        <w:pStyle w:val="BodyText"/>
      </w:pPr>
      <w:r w:rsidRPr="00DC7E69">
        <w:t>The unit applies to those working in the automotive service and repair industry. The adhesives include those used with automotive, marine, motorcycle, aircraft or recreational vehicle materials.</w:t>
      </w:r>
    </w:p>
    <w:p w:rsidR="00000000" w:rsidRPr="00DC7E69" w:rsidP="008C4739">
      <w:pPr>
        <w:pStyle w:val="BodyText"/>
      </w:pPr>
      <w:r w:rsidRPr="00DC7E69">
        <w:t>No licen</w:t>
      </w:r>
      <w:r w:rsidRPr="00DC7E69">
        <w:t>sing, legislative, regulatory or certification requirements apply to this unit at the time of publication.</w:t>
      </w:r>
    </w:p>
    <w:p w:rsidR="00000000" w:rsidRPr="00DC7E69" w:rsidP="00DC7E69">
      <w:pPr>
        <w:pStyle w:val="Heading1"/>
      </w:pPr>
      <w:bookmarkStart w:id="3" w:name="O_1130954"/>
      <w:bookmarkEnd w:id="3"/>
      <w:r w:rsidRPr="00DC7E69">
        <w:t>Unit Sector</w:t>
      </w:r>
    </w:p>
    <w:p w:rsidR="00000000" w:rsidRPr="00DC7E69" w:rsidP="008C4739">
      <w:pPr>
        <w:pStyle w:val="BodyText"/>
      </w:pPr>
      <w:r w:rsidRPr="00DC7E69">
        <w:t>Vehicle Body Technical - Trimming and Upholstery</w:t>
      </w:r>
    </w:p>
    <w:p w:rsidR="00000000" w:rsidRPr="00DC7E69" w:rsidP="00DC7E69">
      <w:pPr>
        <w:pStyle w:val="Heading1"/>
      </w:pPr>
      <w:bookmarkStart w:id="4" w:name="O_1130953"/>
      <w:bookmarkEnd w:id="4"/>
      <w:r w:rsidRPr="00DC7E6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DC7E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E69" w:rsidP="00DC7E69">
            <w:pPr>
              <w:pStyle w:val="BodyText"/>
            </w:pPr>
            <w:r w:rsidRPr="00DC7E69">
              <w:rPr>
                <w:rStyle w:val="SpecialBold"/>
              </w:rPr>
              <w:t>ELEMENTS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E69">
            <w:pPr>
              <w:pStyle w:val="BodyText"/>
              <w:rPr>
                <w:lang w:val="en-NZ"/>
              </w:rPr>
            </w:pPr>
            <w:r w:rsidRPr="00DC7E69">
              <w:rPr>
                <w:rStyle w:val="SpecialBold"/>
              </w:rPr>
              <w:t>PERFORM</w:t>
            </w:r>
            <w:r w:rsidRPr="00DC7E69">
              <w:rPr>
                <w:rStyle w:val="SpecialBold"/>
              </w:rPr>
              <w:t>ANCE CRITERIA</w:t>
            </w:r>
          </w:p>
        </w:tc>
      </w:tr>
      <w:tr w:rsidTr="00DC7E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E69" w:rsidP="00DC7E69">
            <w:pPr>
              <w:pStyle w:val="BodyText"/>
            </w:pPr>
            <w:r w:rsidRPr="00DC7E69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E69">
            <w:pPr>
              <w:pStyle w:val="BodyText"/>
              <w:rPr>
                <w:lang w:val="en-NZ"/>
              </w:rPr>
            </w:pPr>
            <w:r w:rsidRPr="00DC7E6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C7E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E69">
            <w:pPr>
              <w:pStyle w:val="List"/>
              <w:rPr>
                <w:lang w:val="en-NZ"/>
              </w:rPr>
            </w:pPr>
            <w:r w:rsidRPr="00DC7E69">
              <w:t>1. Prepare for work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E69" w:rsidP="00DC7E69">
            <w:pPr>
              <w:pStyle w:val="List"/>
            </w:pPr>
            <w:r w:rsidRPr="00DC7E69">
              <w:t>1.1 Determine job requirements from workplace instructions</w:t>
            </w:r>
          </w:p>
          <w:p w:rsidR="00000000" w:rsidRPr="00DC7E69" w:rsidP="00DC7E69">
            <w:pPr>
              <w:pStyle w:val="List"/>
            </w:pPr>
            <w:r w:rsidRPr="00DC7E69">
              <w:t>1.2 Access and interpret adhesive information</w:t>
            </w:r>
          </w:p>
          <w:p w:rsidR="00000000" w:rsidRPr="00DC7E69" w:rsidP="00DC7E69">
            <w:pPr>
              <w:pStyle w:val="List"/>
            </w:pPr>
            <w:r w:rsidRPr="00DC7E69">
              <w:t xml:space="preserve">1.3 Identify hazards associated with the work and manage risks </w:t>
            </w:r>
          </w:p>
          <w:p w:rsidR="00000000" w:rsidRPr="00DC7E69" w:rsidP="00DC7E69">
            <w:pPr>
              <w:pStyle w:val="List"/>
            </w:pPr>
            <w:r w:rsidRPr="00DC7E69">
              <w:t>1.4 Select tools and equipment and check for serviceability</w:t>
            </w:r>
          </w:p>
          <w:p w:rsidR="00000000" w:rsidP="00DC7E69">
            <w:pPr>
              <w:pStyle w:val="List"/>
              <w:rPr>
                <w:lang w:val="en-NZ"/>
              </w:rPr>
            </w:pPr>
            <w:r w:rsidRPr="00DC7E69">
              <w:t xml:space="preserve">1.5 Prepare work area and plan work to minimise waste and use time efficiently </w:t>
            </w:r>
          </w:p>
        </w:tc>
      </w:tr>
      <w:tr w:rsidTr="00DC7E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E69">
            <w:pPr>
              <w:pStyle w:val="List"/>
              <w:rPr>
                <w:lang w:val="en-NZ"/>
              </w:rPr>
            </w:pPr>
            <w:r w:rsidRPr="00DC7E69">
              <w:t>2. Se</w:t>
            </w:r>
            <w:r w:rsidRPr="00DC7E69">
              <w:t>lect adhesive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E69" w:rsidP="00DC7E69">
            <w:pPr>
              <w:pStyle w:val="List"/>
            </w:pPr>
            <w:r w:rsidRPr="00DC7E69">
              <w:t xml:space="preserve">2.1 Select required adhesive for specific automotive materials according to manufacturer specifications and workplace </w:t>
            </w:r>
            <w:r w:rsidRPr="00DC7E69">
              <w:t>procedures</w:t>
            </w:r>
          </w:p>
          <w:p w:rsidR="00000000" w:rsidP="00DC7E69">
            <w:pPr>
              <w:pStyle w:val="List"/>
              <w:rPr>
                <w:lang w:val="en-NZ"/>
              </w:rPr>
            </w:pPr>
            <w:r w:rsidRPr="00DC7E69">
              <w:t>2.2 Identify and follow specific safety data sheet (SDS) information for selected adhesive</w:t>
            </w:r>
          </w:p>
        </w:tc>
      </w:tr>
      <w:tr w:rsidTr="00DC7E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E69">
            <w:pPr>
              <w:pStyle w:val="List"/>
              <w:rPr>
                <w:lang w:val="en-NZ"/>
              </w:rPr>
            </w:pPr>
            <w:r w:rsidRPr="00DC7E69">
              <w:t>3. Apply adhesive to prepared surfaces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E69" w:rsidP="00DC7E69">
            <w:pPr>
              <w:pStyle w:val="List"/>
            </w:pPr>
            <w:r w:rsidRPr="00DC7E69">
              <w:t>3.1 Clean and prepare surfaces according to adhesive manufacturer specifications</w:t>
            </w:r>
          </w:p>
          <w:p w:rsidR="00000000" w:rsidP="00DC7E69">
            <w:pPr>
              <w:pStyle w:val="List"/>
              <w:rPr>
                <w:lang w:val="en-NZ"/>
              </w:rPr>
            </w:pPr>
            <w:r w:rsidRPr="00DC7E69">
              <w:t>3.2 Apply adhesives according to workplace procedures and safety and environmental requirements, and without causing damage to system or</w:t>
            </w:r>
            <w:r w:rsidRPr="00DC7E69">
              <w:t xml:space="preserve"> components</w:t>
            </w:r>
          </w:p>
        </w:tc>
      </w:tr>
      <w:tr w:rsidTr="00DC7E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E69">
            <w:pPr>
              <w:pStyle w:val="List"/>
              <w:rPr>
                <w:lang w:val="en-NZ"/>
              </w:rPr>
            </w:pPr>
            <w:r w:rsidRPr="00DC7E69">
              <w:t>4. Complete work processes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E69" w:rsidP="00DC7E69">
            <w:pPr>
              <w:pStyle w:val="List"/>
            </w:pPr>
            <w:r w:rsidRPr="00DC7E69">
              <w:t xml:space="preserve">4.1 Make final adhesive selection and present for use </w:t>
            </w:r>
          </w:p>
          <w:p w:rsidR="00000000" w:rsidRPr="00DC7E69" w:rsidP="00DC7E69">
            <w:pPr>
              <w:pStyle w:val="List"/>
            </w:pPr>
            <w:r w:rsidRPr="00DC7E69">
              <w:t>4.2</w:t>
            </w:r>
            <w:r w:rsidRPr="00DC7E69">
              <w:rPr>
                <w:rStyle w:val="SpecialBold"/>
              </w:rPr>
              <w:t xml:space="preserve"> </w:t>
            </w:r>
            <w:r w:rsidRPr="00DC7E69">
              <w:t>Clear work area and dispose of or recycle materials according to workplace procedures</w:t>
            </w:r>
          </w:p>
          <w:p w:rsidR="00000000" w:rsidRPr="00DC7E69" w:rsidP="00DC7E69">
            <w:pPr>
              <w:pStyle w:val="List"/>
            </w:pPr>
            <w:r w:rsidRPr="00DC7E69">
              <w:t>4.3</w:t>
            </w:r>
            <w:r w:rsidRPr="00DC7E69">
              <w:rPr>
                <w:rStyle w:val="SpecialBold"/>
              </w:rPr>
              <w:t xml:space="preserve"> </w:t>
            </w:r>
            <w:r w:rsidRPr="00DC7E69">
              <w:t>Complete documentation according to workplace procedures</w:t>
            </w:r>
          </w:p>
        </w:tc>
      </w:tr>
    </w:tbl>
    <w:p w:rsidR="00000000" w:rsidRPr="00DC7E69" w:rsidP="00DC7E69">
      <w:pPr>
        <w:pStyle w:val="BodyText"/>
      </w:pPr>
    </w:p>
    <w:p w:rsidR="00000000" w:rsidRPr="00DC7E69" w:rsidP="00DC7E69">
      <w:pPr>
        <w:pStyle w:val="AllowPageBreak"/>
      </w:pPr>
    </w:p>
    <w:p w:rsidR="00000000" w:rsidRPr="00DC7E69" w:rsidP="00DC7E69">
      <w:pPr>
        <w:pStyle w:val="Heading1"/>
      </w:pPr>
      <w:bookmarkStart w:id="5" w:name="O_1130952"/>
      <w:bookmarkEnd w:id="5"/>
      <w:r w:rsidRPr="00DC7E69">
        <w:t>Foundation Skills</w:t>
      </w:r>
    </w:p>
    <w:p w:rsidR="00000000" w:rsidRPr="008C4739" w:rsidP="008C4739">
      <w:pPr>
        <w:pStyle w:val="BodyText"/>
        <w:rPr>
          <w:i/>
        </w:rPr>
      </w:pPr>
      <w:r w:rsidRPr="008C473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31"/>
        <w:gridCol w:w="6459"/>
      </w:tblGrid>
      <w:tr w:rsidTr="00DC7E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E69" w:rsidP="00DC7E69">
            <w:pPr>
              <w:pStyle w:val="BodyText"/>
            </w:pPr>
            <w:r w:rsidRPr="00DC7E69">
              <w:rPr>
                <w:rStyle w:val="SpecialBold"/>
              </w:rPr>
              <w:t>SKILL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E69">
            <w:pPr>
              <w:pStyle w:val="BodyText"/>
              <w:rPr>
                <w:lang w:val="en-NZ"/>
              </w:rPr>
            </w:pPr>
            <w:r w:rsidRPr="00DC7E69">
              <w:rPr>
                <w:rStyle w:val="SpecialBold"/>
              </w:rPr>
              <w:t>DESCRIPTION</w:t>
            </w:r>
          </w:p>
        </w:tc>
      </w:tr>
      <w:tr w:rsidTr="00DC7E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E69">
            <w:pPr>
              <w:pStyle w:val="BodyText"/>
              <w:rPr>
                <w:lang w:val="en-NZ"/>
              </w:rPr>
            </w:pPr>
            <w:r w:rsidRPr="00DC7E69">
              <w:t xml:space="preserve">Learning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C7E69">
            <w:pPr>
              <w:pStyle w:val="ListBullet"/>
              <w:rPr>
                <w:lang w:val="en-NZ"/>
              </w:rPr>
            </w:pPr>
            <w:r w:rsidRPr="00DC7E69">
              <w:t>Locates required sources of information efficiently.</w:t>
            </w:r>
          </w:p>
        </w:tc>
      </w:tr>
      <w:tr w:rsidTr="00DC7E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E69">
            <w:pPr>
              <w:pStyle w:val="BodyText"/>
              <w:rPr>
                <w:lang w:val="en-NZ"/>
              </w:rPr>
            </w:pPr>
            <w:r w:rsidRPr="00DC7E69">
              <w:t>Oral communication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C7E69" w:rsidP="00DC7E69">
            <w:pPr>
              <w:pStyle w:val="ListBullet"/>
            </w:pPr>
            <w:r w:rsidRPr="00DC7E69">
              <w:t>Clarifies instructions and procedures</w:t>
            </w:r>
          </w:p>
          <w:p w:rsidR="00000000" w:rsidP="00DC7E69">
            <w:pPr>
              <w:pStyle w:val="ListBullet"/>
              <w:rPr>
                <w:lang w:val="en-NZ"/>
              </w:rPr>
            </w:pPr>
            <w:r w:rsidRPr="00DC7E69">
              <w:t>Reports quality issues and job outcomes clearly.</w:t>
            </w:r>
          </w:p>
        </w:tc>
      </w:tr>
      <w:tr w:rsidTr="00DC7E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E69">
            <w:pPr>
              <w:pStyle w:val="BodyText"/>
              <w:rPr>
                <w:lang w:val="en-NZ"/>
              </w:rPr>
            </w:pPr>
            <w:r w:rsidRPr="00DC7E69">
              <w:t xml:space="preserve">Planning and organising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C7E69" w:rsidP="00DC7E69">
            <w:pPr>
              <w:pStyle w:val="ListBullet"/>
            </w:pPr>
            <w:r w:rsidRPr="00DC7E69">
              <w:t>Plans own work requirements</w:t>
            </w:r>
          </w:p>
          <w:p w:rsidR="00000000" w:rsidRPr="00DC7E69" w:rsidP="00DC7E69">
            <w:pPr>
              <w:pStyle w:val="ListBullet"/>
            </w:pPr>
            <w:r w:rsidRPr="00DC7E69">
              <w:t>Prioritises actions to achieve req</w:t>
            </w:r>
            <w:r w:rsidRPr="00DC7E69">
              <w:t xml:space="preserve">uired outcomes </w:t>
            </w:r>
          </w:p>
          <w:p w:rsidR="00000000" w:rsidP="00DC7E69">
            <w:pPr>
              <w:pStyle w:val="ListBullet"/>
              <w:rPr>
                <w:lang w:val="en-NZ"/>
              </w:rPr>
            </w:pPr>
            <w:r w:rsidRPr="00DC7E69">
              <w:t>Ensures tasks are completed within workplace timeframes.</w:t>
            </w:r>
          </w:p>
        </w:tc>
      </w:tr>
      <w:tr w:rsidTr="00DC7E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E69">
            <w:pPr>
              <w:pStyle w:val="BodyText"/>
              <w:rPr>
                <w:lang w:val="en-NZ"/>
              </w:rPr>
            </w:pPr>
            <w:r w:rsidRPr="00DC7E69">
              <w:t xml:space="preserve">Technology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C7E69" w:rsidP="00DC7E69">
            <w:pPr>
              <w:pStyle w:val="ListBullet"/>
            </w:pPr>
            <w:r w:rsidRPr="00DC7E69">
              <w:t>Uses specialist tools and equipment.</w:t>
            </w:r>
          </w:p>
        </w:tc>
      </w:tr>
    </w:tbl>
    <w:p w:rsidR="00000000" w:rsidRPr="00DC7E69" w:rsidP="00DC7E69">
      <w:pPr>
        <w:pStyle w:val="BodyText"/>
      </w:pPr>
    </w:p>
    <w:p w:rsidR="00000000" w:rsidRPr="00DC7E69" w:rsidP="00DC7E69">
      <w:pPr>
        <w:pStyle w:val="AllowPageBreak"/>
      </w:pPr>
    </w:p>
    <w:p w:rsidR="00000000" w:rsidRPr="00DC7E69" w:rsidP="00DC7E69">
      <w:pPr>
        <w:pStyle w:val="Heading1"/>
      </w:pPr>
      <w:bookmarkStart w:id="6" w:name="O_1130950"/>
      <w:bookmarkEnd w:id="6"/>
      <w:r w:rsidRPr="00DC7E69">
        <w:t>Unit Mapping Information</w:t>
      </w:r>
    </w:p>
    <w:p w:rsidR="00000000" w:rsidRPr="00DC7E69" w:rsidP="008C4739">
      <w:pPr>
        <w:pStyle w:val="BodyText"/>
      </w:pPr>
      <w:r w:rsidRPr="00DC7E69">
        <w:t>Supersedes and is equivalent to AURVTT021 Select and apply adhesives in automotive and</w:t>
      </w:r>
      <w:r w:rsidRPr="00DC7E69">
        <w:t xml:space="preserve"> marine service and repair work.</w:t>
      </w:r>
    </w:p>
    <w:p w:rsidR="00000000" w:rsidRPr="00DC7E69" w:rsidP="00DC7E69">
      <w:pPr>
        <w:pStyle w:val="Heading1"/>
      </w:pPr>
      <w:bookmarkStart w:id="7" w:name="O_1130943"/>
      <w:bookmarkEnd w:id="7"/>
      <w:r w:rsidRPr="00DC7E69">
        <w:t>Links</w:t>
      </w:r>
    </w:p>
    <w:p w:rsidR="00000000" w:rsidRPr="00DC7E69" w:rsidP="008C4739">
      <w:pPr>
        <w:pStyle w:val="BodyText"/>
      </w:pPr>
      <w:r w:rsidRPr="00DC7E6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8495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C7E69" w:rsidP="008C4739">
      <w:pPr>
        <w:pStyle w:val="BodyText"/>
        <w:sectPr w:rsidSect="00DC7E6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C7E69" w:rsidP="00DC7E69">
      <w:pPr>
        <w:pStyle w:val="SuperHeading"/>
      </w:pPr>
      <w:r w:rsidRPr="00DC7E69">
        <w:t>Assessment Requirements for AURVTT121 Select and apply adhesives in automotive and marine service and repair work</w:t>
      </w:r>
    </w:p>
    <w:p w:rsidR="00000000" w:rsidRPr="00DC7E69" w:rsidP="00DC7E69">
      <w:pPr>
        <w:pStyle w:val="Heading1"/>
      </w:pPr>
      <w:bookmarkStart w:id="8" w:name="O_1130945"/>
      <w:bookmarkEnd w:id="8"/>
      <w:r w:rsidRPr="00DC7E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DC7E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E69" w:rsidP="00DC7E69">
            <w:pPr>
              <w:pStyle w:val="BodyText"/>
            </w:pPr>
            <w:r w:rsidRPr="00DC7E69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E69">
            <w:pPr>
              <w:pStyle w:val="BodyText"/>
              <w:rPr>
                <w:lang w:val="en-NZ"/>
              </w:rPr>
            </w:pPr>
            <w:r w:rsidRPr="00DC7E69">
              <w:rPr>
                <w:rStyle w:val="SpecialBold"/>
              </w:rPr>
              <w:t>Comments</w:t>
            </w:r>
          </w:p>
        </w:tc>
      </w:tr>
      <w:tr w:rsidTr="00DC7E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E69">
            <w:pPr>
              <w:pStyle w:val="BodyText"/>
              <w:rPr>
                <w:lang w:val="en-NZ"/>
              </w:rPr>
            </w:pPr>
            <w:r w:rsidRPr="00DC7E69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E69" w:rsidP="00DC7E69">
            <w:pPr>
              <w:pStyle w:val="BodyText"/>
            </w:pPr>
            <w:r w:rsidRPr="00DC7E69">
              <w:t>This version first released with AUR Automotive Retail, Service and Repair Training Package Version 6.0</w:t>
            </w:r>
          </w:p>
        </w:tc>
      </w:tr>
    </w:tbl>
    <w:p w:rsidR="00000000" w:rsidRPr="00DC7E69" w:rsidP="00DC7E69">
      <w:pPr>
        <w:pStyle w:val="BodyText"/>
      </w:pPr>
    </w:p>
    <w:p w:rsidR="00000000" w:rsidRPr="00DC7E69" w:rsidP="00DC7E69">
      <w:pPr>
        <w:pStyle w:val="AllowPageBreak"/>
      </w:pPr>
    </w:p>
    <w:p w:rsidR="00000000" w:rsidRPr="00DC7E69" w:rsidP="00DC7E69">
      <w:pPr>
        <w:pStyle w:val="Heading1"/>
      </w:pPr>
      <w:bookmarkStart w:id="9" w:name="O_1130948"/>
      <w:bookmarkEnd w:id="9"/>
      <w:r w:rsidRPr="00DC7E69">
        <w:t>Performance Evidence</w:t>
      </w:r>
    </w:p>
    <w:p w:rsidR="00000000" w:rsidRPr="00DC7E69" w:rsidP="008C4739">
      <w:pPr>
        <w:pStyle w:val="BodyText"/>
      </w:pPr>
      <w:r w:rsidRPr="00DC7E69">
        <w:t>The candidate must demonstrate the ability to complete the tasks outlined in the elements, performance criteri</w:t>
      </w:r>
      <w:r w:rsidRPr="00DC7E69">
        <w:t>a and foundation skills of this unit, including evidence of the ability to:</w:t>
      </w:r>
    </w:p>
    <w:p w:rsidR="00000000" w:rsidRPr="00DC7E69" w:rsidP="00DC7E69">
      <w:pPr>
        <w:pStyle w:val="ListBullet"/>
      </w:pPr>
      <w:r w:rsidRPr="00DC7E69">
        <w:t>select and apply adhesives to at least three different automotive or marine components, in which the work must involve at least one door trim.</w:t>
      </w:r>
    </w:p>
    <w:p w:rsidR="00000000" w:rsidRPr="00DC7E69" w:rsidP="00DC7E69">
      <w:pPr>
        <w:pStyle w:val="AllowPageBreak"/>
      </w:pPr>
    </w:p>
    <w:p w:rsidR="00000000" w:rsidRPr="00DC7E69" w:rsidP="00DC7E69">
      <w:pPr>
        <w:pStyle w:val="Heading1"/>
      </w:pPr>
      <w:bookmarkStart w:id="10" w:name="O_1130947"/>
      <w:bookmarkEnd w:id="10"/>
      <w:r w:rsidRPr="00DC7E69">
        <w:t>Knowledge Evidence</w:t>
      </w:r>
    </w:p>
    <w:p w:rsidR="00000000" w:rsidRPr="00DC7E69" w:rsidP="008C4739">
      <w:pPr>
        <w:pStyle w:val="BodyText"/>
      </w:pPr>
      <w:r w:rsidRPr="00DC7E69">
        <w:t>The candidate must be able to demonstrate knowledge to complete the tasks outlined in the elements, performance criteria and foundation skills of this unit, including knowledge of:</w:t>
      </w:r>
    </w:p>
    <w:p w:rsidR="00000000" w:rsidRPr="00DC7E69" w:rsidP="00DC7E69">
      <w:pPr>
        <w:pStyle w:val="ListBullet"/>
      </w:pPr>
      <w:r w:rsidRPr="00DC7E69">
        <w:t>methods to locate and interpret information required to</w:t>
      </w:r>
      <w:r w:rsidRPr="00DC7E69">
        <w:t xml:space="preserve"> select and apply adhesives in automotive and marine service and repair work, including:</w:t>
      </w:r>
    </w:p>
    <w:p w:rsidR="00000000" w:rsidRPr="00DC7E69" w:rsidP="00DC7E69">
      <w:pPr>
        <w:pStyle w:val="ListBullet2"/>
      </w:pPr>
      <w:r w:rsidRPr="00DC7E69">
        <w:t>information provided by customer and supervisors</w:t>
      </w:r>
    </w:p>
    <w:p w:rsidR="00000000" w:rsidRPr="00DC7E69" w:rsidP="00DC7E69">
      <w:pPr>
        <w:pStyle w:val="ListBullet2"/>
      </w:pPr>
      <w:r w:rsidRPr="00DC7E69">
        <w:t>manufacturer specifications and procedures or equivalent documentation</w:t>
      </w:r>
    </w:p>
    <w:p w:rsidR="00000000" w:rsidRPr="00DC7E69" w:rsidP="00DC7E69">
      <w:pPr>
        <w:pStyle w:val="ListBullet"/>
      </w:pPr>
      <w:r w:rsidRPr="00DC7E69">
        <w:t>workplace procedures required to select and a</w:t>
      </w:r>
      <w:r w:rsidRPr="00DC7E69">
        <w:t>pply adhesives in automotive and marine service and repair work, including: </w:t>
      </w:r>
    </w:p>
    <w:p w:rsidR="00000000" w:rsidRPr="00DC7E69" w:rsidP="00DC7E69">
      <w:pPr>
        <w:pStyle w:val="ListBullet2"/>
      </w:pPr>
      <w:r w:rsidRPr="00DC7E69">
        <w:t>establishing serviceability of tools and equipment</w:t>
      </w:r>
    </w:p>
    <w:p w:rsidR="00000000" w:rsidRPr="00DC7E69" w:rsidP="00DC7E69">
      <w:pPr>
        <w:pStyle w:val="ListBullet2"/>
      </w:pPr>
      <w:r w:rsidRPr="00DC7E69">
        <w:t>documentation procedures</w:t>
      </w:r>
    </w:p>
    <w:p w:rsidR="00000000" w:rsidRPr="00DC7E69" w:rsidP="00DC7E69">
      <w:pPr>
        <w:pStyle w:val="ListBullet2"/>
      </w:pPr>
      <w:r w:rsidRPr="00DC7E69">
        <w:t>housekeeping procedures, including:</w:t>
      </w:r>
    </w:p>
    <w:p w:rsidR="00000000" w:rsidRPr="00DC7E69" w:rsidP="00DC7E69">
      <w:pPr>
        <w:pStyle w:val="ListBullet3"/>
      </w:pPr>
      <w:r w:rsidRPr="00DC7E69">
        <w:t>examination of tools and equipment</w:t>
      </w:r>
    </w:p>
    <w:p w:rsidR="00000000" w:rsidRPr="00DC7E69" w:rsidP="00DC7E69">
      <w:pPr>
        <w:pStyle w:val="ListBullet3"/>
      </w:pPr>
      <w:r w:rsidRPr="00DC7E69">
        <w:t>storage of equipment</w:t>
      </w:r>
    </w:p>
    <w:p w:rsidR="00000000" w:rsidRPr="00DC7E69" w:rsidP="00DC7E69">
      <w:pPr>
        <w:pStyle w:val="ListBullet3"/>
      </w:pPr>
      <w:r w:rsidRPr="00DC7E69">
        <w:t>identification, tagging and isolation of faulty equipment</w:t>
      </w:r>
    </w:p>
    <w:p w:rsidR="00000000" w:rsidRPr="00DC7E69" w:rsidP="00DC7E69">
      <w:pPr>
        <w:pStyle w:val="ListBullet3"/>
      </w:pPr>
      <w:r w:rsidRPr="00DC7E69">
        <w:t>disposal of excess materials</w:t>
      </w:r>
    </w:p>
    <w:p w:rsidR="00000000" w:rsidRPr="00DC7E69" w:rsidP="00DC7E69">
      <w:pPr>
        <w:pStyle w:val="ListBullet3"/>
      </w:pPr>
      <w:r w:rsidRPr="00DC7E69">
        <w:t>recycling procedures</w:t>
      </w:r>
    </w:p>
    <w:p w:rsidR="00000000" w:rsidRPr="00DC7E69" w:rsidP="00DC7E69">
      <w:pPr>
        <w:pStyle w:val="ListBullet"/>
      </w:pPr>
      <w:r w:rsidRPr="00DC7E69">
        <w:t xml:space="preserve">work health and safety (WHS) requirements relating to selecting and applying adhesives in automotive and marine service and repair work, including </w:t>
      </w:r>
      <w:r w:rsidRPr="00DC7E69">
        <w:t>procedures for:</w:t>
      </w:r>
    </w:p>
    <w:p w:rsidR="00000000" w:rsidRPr="00DC7E69" w:rsidP="00DC7E69">
      <w:pPr>
        <w:pStyle w:val="ListBullet2"/>
      </w:pPr>
      <w:r w:rsidRPr="00DC7E69">
        <w:t>selecting and using PPE</w:t>
      </w:r>
    </w:p>
    <w:p w:rsidR="00000000" w:rsidRPr="00DC7E69" w:rsidP="00DC7E69">
      <w:pPr>
        <w:pStyle w:val="ListBullet2"/>
      </w:pPr>
      <w:r w:rsidRPr="00DC7E69">
        <w:t>using safety data sheets (SDS) for adhesives</w:t>
      </w:r>
    </w:p>
    <w:p w:rsidR="00000000" w:rsidRPr="00DC7E69" w:rsidP="00DC7E69">
      <w:pPr>
        <w:pStyle w:val="ListBullet2"/>
      </w:pPr>
      <w:r w:rsidRPr="00DC7E69">
        <w:t>using specialist tools and equipment</w:t>
      </w:r>
    </w:p>
    <w:p w:rsidR="00000000" w:rsidRPr="00DC7E69" w:rsidP="00DC7E69">
      <w:pPr>
        <w:pStyle w:val="ListBullet2"/>
      </w:pPr>
      <w:r w:rsidRPr="00DC7E69">
        <w:t>storing adhesives</w:t>
      </w:r>
    </w:p>
    <w:p w:rsidR="00000000" w:rsidRPr="00DC7E69" w:rsidP="00DC7E69">
      <w:pPr>
        <w:pStyle w:val="ListBullet"/>
      </w:pPr>
      <w:r w:rsidRPr="00DC7E69">
        <w:t xml:space="preserve">environmental requirements, including procedures for trapping, storing and disposing of adhesives and </w:t>
      </w:r>
      <w:r w:rsidRPr="00DC7E69">
        <w:t>waste materials</w:t>
      </w:r>
    </w:p>
    <w:p w:rsidR="00000000" w:rsidRPr="00DC7E69" w:rsidP="00DC7E69">
      <w:pPr>
        <w:pStyle w:val="ListBullet"/>
      </w:pPr>
      <w:r w:rsidRPr="00DC7E69">
        <w:t>information relating to adhesives, including:</w:t>
      </w:r>
    </w:p>
    <w:p w:rsidR="00000000" w:rsidRPr="00DC7E69" w:rsidP="00DC7E69">
      <w:pPr>
        <w:pStyle w:val="ListBullet2"/>
      </w:pPr>
      <w:r w:rsidRPr="00DC7E69">
        <w:t>adhesive-specific specifications</w:t>
      </w:r>
    </w:p>
    <w:p w:rsidR="00000000" w:rsidRPr="00DC7E69" w:rsidP="00DC7E69">
      <w:pPr>
        <w:pStyle w:val="ListBullet2"/>
      </w:pPr>
      <w:r w:rsidRPr="00DC7E69">
        <w:t>adhesive-specific application and removal instructions and processes</w:t>
      </w:r>
    </w:p>
    <w:p w:rsidR="00000000" w:rsidRPr="00DC7E69" w:rsidP="00DC7E69">
      <w:pPr>
        <w:pStyle w:val="ListBullet2"/>
      </w:pPr>
      <w:r w:rsidRPr="00DC7E69">
        <w:t>SDS information</w:t>
      </w:r>
    </w:p>
    <w:p w:rsidR="00000000" w:rsidRPr="00DC7E69" w:rsidP="00DC7E69">
      <w:pPr>
        <w:pStyle w:val="ListBullet"/>
      </w:pPr>
      <w:r w:rsidRPr="00DC7E69">
        <w:t xml:space="preserve">adhesive manufacturer specifications </w:t>
      </w:r>
    </w:p>
    <w:p w:rsidR="00000000" w:rsidRPr="00DC7E69" w:rsidP="00DC7E69">
      <w:pPr>
        <w:pStyle w:val="ListBullet"/>
      </w:pPr>
      <w:r w:rsidRPr="00DC7E69">
        <w:t>adhesive types required for differen</w:t>
      </w:r>
      <w:r w:rsidRPr="00DC7E69">
        <w:t>t automotive and marine materials</w:t>
      </w:r>
    </w:p>
    <w:p w:rsidR="00000000" w:rsidRPr="00DC7E69" w:rsidP="00DC7E69">
      <w:pPr>
        <w:pStyle w:val="ListBullet"/>
      </w:pPr>
      <w:r w:rsidRPr="00DC7E69">
        <w:t>adhesive application techniques and procedures, including:</w:t>
      </w:r>
    </w:p>
    <w:p w:rsidR="00000000" w:rsidRPr="00DC7E69" w:rsidP="00DC7E69">
      <w:pPr>
        <w:pStyle w:val="ListBullet2"/>
      </w:pPr>
      <w:r w:rsidRPr="00DC7E69">
        <w:t>surface preparation</w:t>
      </w:r>
    </w:p>
    <w:p w:rsidR="00000000" w:rsidRPr="00DC7E69" w:rsidP="00DC7E69">
      <w:pPr>
        <w:pStyle w:val="ListBullet2"/>
      </w:pPr>
      <w:r w:rsidRPr="00DC7E69">
        <w:t>application</w:t>
      </w:r>
    </w:p>
    <w:p w:rsidR="00000000" w:rsidRPr="00DC7E69" w:rsidP="00DC7E69">
      <w:pPr>
        <w:pStyle w:val="ListBullet2"/>
      </w:pPr>
      <w:r w:rsidRPr="00DC7E69">
        <w:t>cleaning and disposal</w:t>
      </w:r>
    </w:p>
    <w:p w:rsidR="00000000" w:rsidRPr="00DC7E69" w:rsidP="00DC7E69">
      <w:pPr>
        <w:pStyle w:val="ListBullet"/>
      </w:pPr>
      <w:r w:rsidRPr="00DC7E69">
        <w:t xml:space="preserve">procedures for protecting vehicle, vessel and components when applying adhesives </w:t>
      </w:r>
    </w:p>
    <w:p w:rsidR="00000000" w:rsidRPr="00DC7E69" w:rsidP="00DC7E69">
      <w:pPr>
        <w:pStyle w:val="ListBullet"/>
      </w:pPr>
      <w:r w:rsidRPr="00DC7E69">
        <w:t>procedures for final inspection of applied adhesive.</w:t>
      </w:r>
    </w:p>
    <w:p w:rsidR="00000000" w:rsidRPr="00DC7E69" w:rsidP="00DC7E69">
      <w:pPr>
        <w:pStyle w:val="AllowPageBreak"/>
      </w:pPr>
    </w:p>
    <w:p w:rsidR="00000000" w:rsidRPr="00DC7E69" w:rsidP="00DC7E69">
      <w:pPr>
        <w:pStyle w:val="Heading1"/>
      </w:pPr>
      <w:bookmarkStart w:id="11" w:name="O_1130946"/>
      <w:bookmarkEnd w:id="11"/>
      <w:r w:rsidRPr="00DC7E69">
        <w:t>Assessment Conditions</w:t>
      </w:r>
    </w:p>
    <w:p w:rsidR="00000000" w:rsidRPr="00DC7E69" w:rsidP="008C4739">
      <w:pPr>
        <w:pStyle w:val="BodyText"/>
      </w:pPr>
      <w:r w:rsidRPr="00DC7E69">
        <w:t>Competency is to be assessed in the workplace or a simulated environment that accurately reflects performance in a real workplace setting.</w:t>
      </w:r>
    </w:p>
    <w:p w:rsidR="00000000" w:rsidRPr="00DC7E69" w:rsidP="008C4739">
      <w:pPr>
        <w:pStyle w:val="BodyText"/>
      </w:pPr>
      <w:r w:rsidRPr="00DC7E69">
        <w:t>Assessment must include</w:t>
      </w:r>
      <w:r w:rsidRPr="00DC7E69">
        <w:t xml:space="preserve"> direct observation of tasks.</w:t>
      </w:r>
    </w:p>
    <w:p w:rsidR="00000000" w:rsidRPr="00DC7E69" w:rsidP="008C4739">
      <w:pPr>
        <w:pStyle w:val="BodyText"/>
      </w:pPr>
      <w:r w:rsidRPr="00DC7E69">
        <w:t>Where assessment of competency includes third-party evidence, individuals must provide evidence that links them to the adhesives they have selected and used on vehicles, vessels and components, e.g. work orders.</w:t>
      </w:r>
    </w:p>
    <w:p w:rsidR="00000000" w:rsidRPr="00DC7E69" w:rsidP="008C4739">
      <w:pPr>
        <w:pStyle w:val="BodyText"/>
      </w:pPr>
      <w:r w:rsidRPr="00DC7E69">
        <w:t>Assessors must</w:t>
      </w:r>
      <w:r w:rsidRPr="00DC7E69">
        <w:t xml:space="preserve"> verify performance evidence through questioning on skills and knowledge to ensure correct interpretation and application.</w:t>
      </w:r>
    </w:p>
    <w:p w:rsidR="00000000" w:rsidRPr="00DC7E69" w:rsidP="008C4739">
      <w:pPr>
        <w:pStyle w:val="BodyText"/>
      </w:pPr>
      <w:r w:rsidRPr="00DC7E69">
        <w:t>The following resources must be made available:</w:t>
      </w:r>
    </w:p>
    <w:p w:rsidR="00000000" w:rsidRPr="00DC7E69" w:rsidP="00DC7E69">
      <w:pPr>
        <w:pStyle w:val="ListBullet"/>
      </w:pPr>
      <w:r w:rsidRPr="00DC7E69">
        <w:t>automotive or marine trimming workplace or simulated workplace</w:t>
      </w:r>
    </w:p>
    <w:p w:rsidR="00000000" w:rsidRPr="00DC7E69" w:rsidP="00DC7E69">
      <w:pPr>
        <w:pStyle w:val="ListBullet"/>
      </w:pPr>
      <w:r w:rsidRPr="00DC7E69">
        <w:t>workplace instruction</w:t>
      </w:r>
      <w:r w:rsidRPr="00DC7E69">
        <w:t>s</w:t>
      </w:r>
    </w:p>
    <w:p w:rsidR="00000000" w:rsidRPr="00DC7E69" w:rsidP="00DC7E69">
      <w:pPr>
        <w:pStyle w:val="ListBullet"/>
      </w:pPr>
      <w:r w:rsidRPr="00DC7E69">
        <w:t>instructions relating to the selection and use of adhesives</w:t>
      </w:r>
    </w:p>
    <w:p w:rsidR="00000000" w:rsidRPr="00DC7E69" w:rsidP="00DC7E69">
      <w:pPr>
        <w:pStyle w:val="ListBullet"/>
      </w:pPr>
      <w:r w:rsidRPr="00DC7E69">
        <w:t>SDS for adhesives</w:t>
      </w:r>
    </w:p>
    <w:p w:rsidR="00000000" w:rsidRPr="00DC7E69" w:rsidP="00DC7E69">
      <w:pPr>
        <w:pStyle w:val="ListBullet"/>
      </w:pPr>
      <w:r w:rsidRPr="00DC7E69">
        <w:t>adhesives</w:t>
      </w:r>
    </w:p>
    <w:p w:rsidR="00000000" w:rsidRPr="00DC7E69" w:rsidP="00DC7E69">
      <w:pPr>
        <w:pStyle w:val="ListBullet"/>
      </w:pPr>
      <w:r w:rsidRPr="00DC7E69">
        <w:t>PPE required to use adhesives</w:t>
      </w:r>
    </w:p>
    <w:p w:rsidR="00000000" w:rsidRPr="00DC7E69" w:rsidP="00DC7E69">
      <w:pPr>
        <w:pStyle w:val="ListBullet"/>
      </w:pPr>
      <w:r w:rsidRPr="00DC7E69">
        <w:t xml:space="preserve">three different automotive or marine components as specified in the performance evidence requiring the use of adhesives </w:t>
      </w:r>
    </w:p>
    <w:p w:rsidR="00000000" w:rsidRPr="00DC7E69" w:rsidP="00DC7E69">
      <w:pPr>
        <w:pStyle w:val="ListBullet"/>
      </w:pPr>
      <w:r w:rsidRPr="00DC7E69">
        <w:t>tools, equipment and materials appropriate for applying adhesives.</w:t>
      </w:r>
    </w:p>
    <w:p w:rsidR="00000000" w:rsidRPr="00DC7E69" w:rsidP="00DC7E69">
      <w:pPr>
        <w:pStyle w:val="List"/>
      </w:pPr>
    </w:p>
    <w:p w:rsidR="00000000" w:rsidRPr="00DC7E69" w:rsidP="008C4739">
      <w:pPr>
        <w:pStyle w:val="BodyText"/>
      </w:pPr>
      <w:r w:rsidRPr="00DC7E69">
        <w:t>Assessors of this unit must satisfy the requirements for assessors in applicable vocational education and training legislation, frameworks and/or standards.</w:t>
      </w:r>
    </w:p>
    <w:p w:rsidR="00000000" w:rsidRPr="00DC7E69" w:rsidP="00DC7E69">
      <w:pPr>
        <w:pStyle w:val="Heading1"/>
      </w:pPr>
      <w:bookmarkStart w:id="12" w:name="O_1130944"/>
      <w:bookmarkEnd w:id="12"/>
      <w:r w:rsidRPr="00DC7E69">
        <w:t>Links</w:t>
      </w:r>
    </w:p>
    <w:p w:rsidR="00000000" w:rsidRPr="00DC7E69" w:rsidP="008C4739">
      <w:pPr>
        <w:pStyle w:val="BodyText"/>
      </w:pPr>
      <w:r w:rsidRPr="00DC7E69">
        <w:t>Compan</w:t>
      </w:r>
      <w:r w:rsidRPr="00DC7E69">
        <w:t xml:space="preserve">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8495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C7E69" w:rsidP="00DC7E69"/>
    <w:sectPr w:rsidSect="00DC7E6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E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E69" w:rsidRPr="008C4739" w:rsidP="008C47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E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739" w:rsidP="00DC7E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4739" w:rsidP="00DC7E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8C4739" w:rsidP="00DC7E6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E69" w:rsidP="00DC7E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C4739">
      <w:t>Approved</w:t>
    </w:r>
    <w:r w:rsidR="008C473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C473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C4739">
      <w:rPr>
        <w:noProof/>
      </w:rPr>
      <w:t>4</w:t>
    </w:r>
    <w:r>
      <w:rPr>
        <w:noProof/>
      </w:rPr>
      <w:fldChar w:fldCharType="end"/>
    </w:r>
  </w:p>
  <w:p w:rsidR="00DC7E69" w:rsidP="00DC7E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C473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C4739">
      <w:t>Mining and Automotive Skills Alliance</w:t>
    </w:r>
    <w:r w:rsidR="008C4739">
      <w:fldChar w:fldCharType="end"/>
    </w:r>
  </w:p>
  <w:p w:rsidR="00DC7E69" w:rsidP="00DC7E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E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7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7E69" w:rsidRPr="008C4739" w:rsidP="008C47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E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739" w:rsidRPr="002D2AF8" w:rsidP="00DC7E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AURVTT121 Select and apply adhesives in automotive and marine service and repair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C4739" w:rsidP="00DC7E6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E69" w:rsidRPr="002D2AF8" w:rsidP="00DC7E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C4739">
      <w:t>AURVTT121 Select and apply adhesives in automotive and marine service and repair work</w:t>
    </w:r>
    <w:r w:rsidR="008C473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C4739">
      <w:rPr>
        <w:noProof/>
      </w:rPr>
      <w:t>2 March 2025</w:t>
    </w:r>
    <w:r>
      <w:fldChar w:fldCharType="end"/>
    </w:r>
  </w:p>
  <w:p w:rsidR="00DC7E69" w:rsidP="00DC7E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1CDD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CC0F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040A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7E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7E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7E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7E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7E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7E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7E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7E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7E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7E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7E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7E69"/>
  </w:style>
  <w:style w:type="character" w:customStyle="1" w:styleId="Heading1Char">
    <w:name w:val="Heading 1 Char"/>
    <w:basedOn w:val="DefaultParagraphFont"/>
    <w:link w:val="Heading1"/>
    <w:rsid w:val="00DC7E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7E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7E6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C7E6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C7E6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7E69"/>
    <w:rPr>
      <w:b/>
      <w:spacing w:val="0"/>
    </w:rPr>
  </w:style>
  <w:style w:type="paragraph" w:styleId="ListBullet2">
    <w:name w:val="List Bullet 2"/>
    <w:basedOn w:val="List2"/>
    <w:rsid w:val="00DC7E69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C7E69"/>
    <w:rPr>
      <w:i/>
    </w:rPr>
  </w:style>
  <w:style w:type="paragraph" w:customStyle="1" w:styleId="SuperHeading">
    <w:name w:val="SuperHeading"/>
    <w:basedOn w:val="Normal"/>
    <w:rsid w:val="00DC7E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7E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C7E6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C7E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7E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7E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7E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7E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7E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7E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7E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7E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7E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7E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7E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7E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7E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7E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7E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7E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7E6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C7E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7E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7E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7E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7E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7E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7E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7E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7E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7E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7E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7E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7E6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C7E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7E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7E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7E69"/>
  </w:style>
  <w:style w:type="paragraph" w:styleId="TableofFigures">
    <w:name w:val="table of figures"/>
    <w:basedOn w:val="Normal"/>
    <w:next w:val="Normal"/>
    <w:semiHidden/>
    <w:rsid w:val="00DC7E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7E6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C7E69"/>
    <w:rPr>
      <w:rFonts w:ascii="Wingdings" w:hAnsi="Wingdings"/>
    </w:rPr>
  </w:style>
  <w:style w:type="paragraph" w:customStyle="1" w:styleId="TableHeading">
    <w:name w:val="Table Heading"/>
    <w:basedOn w:val="HeadingBase"/>
    <w:rsid w:val="00DC7E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7E69"/>
    <w:rPr>
      <w:color w:val="0033CC"/>
      <w:u w:val="none"/>
    </w:rPr>
  </w:style>
  <w:style w:type="paragraph" w:customStyle="1" w:styleId="BodyTextRight">
    <w:name w:val="Body Text Right"/>
    <w:basedOn w:val="BodyText"/>
    <w:rsid w:val="00DC7E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7E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7E6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7E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7E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7E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7E69"/>
    <w:rPr>
      <w:sz w:val="32"/>
    </w:rPr>
  </w:style>
  <w:style w:type="paragraph" w:customStyle="1" w:styleId="HeadingProcedure">
    <w:name w:val="Heading Procedure"/>
    <w:basedOn w:val="HeadingBase"/>
    <w:next w:val="Normal"/>
    <w:rsid w:val="00DC7E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7E69"/>
    <w:pPr>
      <w:spacing w:before="60" w:after="60"/>
    </w:pPr>
  </w:style>
  <w:style w:type="paragraph" w:styleId="ListContinue">
    <w:name w:val="List Continue"/>
    <w:basedOn w:val="List"/>
    <w:rsid w:val="00DC7E69"/>
    <w:pPr>
      <w:ind w:firstLine="0"/>
    </w:pPr>
  </w:style>
  <w:style w:type="paragraph" w:customStyle="1" w:styleId="ListNote">
    <w:name w:val="List Note"/>
    <w:basedOn w:val="List"/>
    <w:rsid w:val="00DC7E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7E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7E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7E69"/>
    <w:rPr>
      <w:rFonts w:ascii="Courier New" w:hAnsi="Courier New"/>
    </w:rPr>
  </w:style>
  <w:style w:type="paragraph" w:customStyle="1" w:styleId="NoteBullet">
    <w:name w:val="Note Bullet"/>
    <w:basedOn w:val="Note"/>
    <w:rsid w:val="00DC7E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7E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7E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7E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7E6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C7E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7E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7E69"/>
    <w:rPr>
      <w:b/>
      <w:smallCaps/>
    </w:rPr>
  </w:style>
  <w:style w:type="paragraph" w:customStyle="1" w:styleId="TableListNumber">
    <w:name w:val="Table List Number"/>
    <w:basedOn w:val="ListNumber"/>
    <w:rsid w:val="00DC7E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7E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7E69"/>
    <w:pPr>
      <w:numPr>
        <w:numId w:val="10"/>
      </w:numPr>
    </w:pPr>
  </w:style>
  <w:style w:type="paragraph" w:customStyle="1" w:styleId="ListAlpha2">
    <w:name w:val="List Alpha 2"/>
    <w:basedOn w:val="List2"/>
    <w:rsid w:val="00DC7E69"/>
    <w:pPr>
      <w:numPr>
        <w:numId w:val="9"/>
      </w:numPr>
    </w:pPr>
  </w:style>
  <w:style w:type="paragraph" w:styleId="List2">
    <w:name w:val="List 2"/>
    <w:basedOn w:val="BodyText"/>
    <w:rsid w:val="00DC7E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7E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7E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7E6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C7E6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C7E69"/>
    <w:pPr>
      <w:numPr>
        <w:numId w:val="5"/>
      </w:numPr>
    </w:pPr>
  </w:style>
  <w:style w:type="paragraph" w:styleId="ListContinue2">
    <w:name w:val="List Continue 2"/>
    <w:basedOn w:val="List2"/>
    <w:rsid w:val="00DC7E69"/>
    <w:pPr>
      <w:ind w:firstLine="0"/>
    </w:pPr>
  </w:style>
  <w:style w:type="paragraph" w:styleId="ListContinue3">
    <w:name w:val="List Continue 3"/>
    <w:basedOn w:val="List3"/>
    <w:rsid w:val="00DC7E69"/>
    <w:pPr>
      <w:ind w:left="1021" w:firstLine="0"/>
    </w:pPr>
  </w:style>
  <w:style w:type="paragraph" w:styleId="ListContinue4">
    <w:name w:val="List Continue 4"/>
    <w:basedOn w:val="List4"/>
    <w:rsid w:val="00DC7E69"/>
    <w:pPr>
      <w:ind w:firstLine="0"/>
    </w:pPr>
  </w:style>
  <w:style w:type="paragraph" w:styleId="ListContinue5">
    <w:name w:val="List Continue 5"/>
    <w:basedOn w:val="List5"/>
    <w:rsid w:val="00DC7E69"/>
    <w:pPr>
      <w:ind w:firstLine="0"/>
    </w:pPr>
  </w:style>
  <w:style w:type="paragraph" w:styleId="ListNumber3">
    <w:name w:val="List Number 3"/>
    <w:basedOn w:val="List3"/>
    <w:rsid w:val="00DC7E69"/>
    <w:pPr>
      <w:numPr>
        <w:numId w:val="6"/>
      </w:numPr>
    </w:pPr>
  </w:style>
  <w:style w:type="paragraph" w:styleId="ListNumber4">
    <w:name w:val="List Number 4"/>
    <w:basedOn w:val="List4"/>
    <w:rsid w:val="00DC7E69"/>
    <w:pPr>
      <w:numPr>
        <w:numId w:val="7"/>
      </w:numPr>
    </w:pPr>
  </w:style>
  <w:style w:type="paragraph" w:styleId="ListNumber5">
    <w:name w:val="List Number 5"/>
    <w:basedOn w:val="List5"/>
    <w:rsid w:val="00DC7E69"/>
    <w:pPr>
      <w:numPr>
        <w:numId w:val="8"/>
      </w:numPr>
    </w:pPr>
  </w:style>
  <w:style w:type="paragraph" w:styleId="BlockText">
    <w:name w:val="Block Text"/>
    <w:basedOn w:val="Normal"/>
    <w:rsid w:val="00DC7E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7E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7E69"/>
    <w:rPr>
      <w:sz w:val="16"/>
      <w:vertAlign w:val="superscript"/>
    </w:rPr>
  </w:style>
  <w:style w:type="character" w:customStyle="1" w:styleId="Symbols">
    <w:name w:val="Symbols"/>
    <w:basedOn w:val="DefaultParagraphFont"/>
    <w:rsid w:val="00DC7E69"/>
    <w:rPr>
      <w:rFonts w:ascii="Symbol" w:hAnsi="Symbol"/>
    </w:rPr>
  </w:style>
  <w:style w:type="character" w:customStyle="1" w:styleId="MenuOptions">
    <w:name w:val="Menu Options"/>
    <w:basedOn w:val="DefaultParagraphFont"/>
    <w:rsid w:val="00DC7E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7E69"/>
    <w:rPr>
      <w:b/>
    </w:rPr>
  </w:style>
  <w:style w:type="character" w:customStyle="1" w:styleId="Underlined">
    <w:name w:val="Underlined"/>
    <w:basedOn w:val="DefaultParagraphFont"/>
    <w:rsid w:val="00DC7E69"/>
    <w:rPr>
      <w:u w:val="single"/>
    </w:rPr>
  </w:style>
  <w:style w:type="paragraph" w:customStyle="1" w:styleId="TableBodyTextRight">
    <w:name w:val="Table Body Text Right"/>
    <w:basedOn w:val="TableBodyText"/>
    <w:rsid w:val="00DC7E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7E69"/>
    <w:rPr>
      <w:sz w:val="18"/>
    </w:rPr>
  </w:style>
  <w:style w:type="paragraph" w:customStyle="1" w:styleId="BodySmallRight">
    <w:name w:val="Body Small Right"/>
    <w:basedOn w:val="BodyTextRight"/>
    <w:rsid w:val="00DC7E69"/>
    <w:rPr>
      <w:sz w:val="18"/>
      <w:szCs w:val="18"/>
    </w:rPr>
  </w:style>
  <w:style w:type="paragraph" w:customStyle="1" w:styleId="MarginEdition">
    <w:name w:val="Margin Edition"/>
    <w:basedOn w:val="MarginNote"/>
    <w:rsid w:val="00DC7E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7E69"/>
    <w:rPr>
      <w:sz w:val="2"/>
      <w:szCs w:val="2"/>
    </w:rPr>
  </w:style>
  <w:style w:type="character" w:customStyle="1" w:styleId="Small">
    <w:name w:val="Small"/>
    <w:basedOn w:val="DefaultParagraphFont"/>
    <w:rsid w:val="00DC7E69"/>
    <w:rPr>
      <w:sz w:val="16"/>
    </w:rPr>
  </w:style>
  <w:style w:type="paragraph" w:customStyle="1" w:styleId="WideTable">
    <w:name w:val="Wide Table"/>
    <w:basedOn w:val="Normal"/>
    <w:rsid w:val="00DC7E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7E69"/>
  </w:style>
  <w:style w:type="paragraph" w:styleId="Quote">
    <w:name w:val="Quote"/>
    <w:basedOn w:val="Heading1"/>
    <w:link w:val="QuoteChar"/>
    <w:qFormat/>
    <w:rsid w:val="00DC7E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7E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7E69"/>
    <w:pPr>
      <w:pageBreakBefore/>
    </w:pPr>
  </w:style>
  <w:style w:type="paragraph" w:customStyle="1" w:styleId="Border">
    <w:name w:val="Border"/>
    <w:basedOn w:val="Normal"/>
    <w:qFormat/>
    <w:rsid w:val="00DC7E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7E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7E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7E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7E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7E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7E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7E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7E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7E69"/>
    <w:rPr>
      <w:u w:val="single"/>
    </w:rPr>
  </w:style>
  <w:style w:type="character" w:customStyle="1" w:styleId="BoldandItalics">
    <w:name w:val="Bold and Italics"/>
    <w:qFormat/>
    <w:rsid w:val="00DC7E69"/>
    <w:rPr>
      <w:b/>
      <w:i/>
      <w:u w:val="none"/>
    </w:rPr>
  </w:style>
  <w:style w:type="paragraph" w:styleId="BalloonText">
    <w:name w:val="Balloon Text"/>
    <w:basedOn w:val="Normal"/>
    <w:link w:val="BalloonTextChar"/>
    <w:rsid w:val="00DC7E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7E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7E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7E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7E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7E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7E69"/>
    <w:pPr>
      <w:spacing w:before="0" w:after="0"/>
    </w:pPr>
  </w:style>
  <w:style w:type="paragraph" w:customStyle="1" w:styleId="BodyTextBold">
    <w:name w:val="Body Text Bold"/>
    <w:basedOn w:val="BodyText"/>
    <w:qFormat/>
    <w:rsid w:val="00DC7E69"/>
    <w:rPr>
      <w:b/>
    </w:rPr>
  </w:style>
  <w:style w:type="character" w:styleId="Hyperlink">
    <w:name w:val="Hyperlink"/>
    <w:basedOn w:val="DefaultParagraphFont"/>
    <w:uiPriority w:val="99"/>
    <w:unhideWhenUsed/>
    <w:rsid w:val="008C47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938</Words>
  <Characters>6192</Characters>
  <Application>Microsoft Office Word</Application>
  <DocSecurity>0</DocSecurity>
  <Lines>176</Lines>
  <Paragraphs>132</Paragraphs>
  <ScaleCrop>false</ScaleCrop>
  <Company>Author-it Software Corporation Ltd.</Company>
  <LinksUpToDate>false</LinksUpToDate>
  <CharactersWithSpaces>6998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AURVTT121 Select and apply adhesives in automotive and marine service and repair work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2025-03-02T00:12:00Z</dcterms:created>
  <dcterms:modified xsi:type="dcterms:W3CDTF">2025-03-02T00:12:00Z</dcterms:modified>
</cp:coreProperties>
</file>