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CD5" w:rsidP="00D37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AURVTS002 Repair wooden components in vehicles</w:t>
      </w:r>
      <w:r>
        <w:fldChar w:fldCharType="end"/>
      </w:r>
    </w:p>
    <w:p w:rsidR="00D37CD5" w:rsidP="00D37CD5">
      <w:pPr>
        <w:pStyle w:val="Version"/>
        <w:sectPr w:rsidSect="00997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893" w:rsidP="00997893">
      <w:pPr>
        <w:pStyle w:val="SuperHeading"/>
      </w:pPr>
      <w:r w:rsidRPr="00997893">
        <w:t>AURVTS002 Repair wooden components in vehicles</w:t>
      </w:r>
    </w:p>
    <w:p w:rsidR="00000000" w:rsidRPr="00997893" w:rsidP="00997893">
      <w:pPr>
        <w:pStyle w:val="Heading1"/>
      </w:pPr>
      <w:bookmarkStart w:id="1" w:name="O_804685"/>
      <w:bookmarkEnd w:id="1"/>
      <w:r w:rsidRPr="0099789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37C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SpecialBold"/>
              </w:rPr>
              <w:t>Comment</w:t>
            </w:r>
          </w:p>
        </w:tc>
      </w:tr>
      <w:tr w:rsidTr="00D37C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t>New unit of competency.</w:t>
            </w:r>
          </w:p>
        </w:tc>
      </w:tr>
    </w:tbl>
    <w:p w:rsidR="00000000" w:rsidRPr="00997893" w:rsidP="00997893">
      <w:pPr>
        <w:pStyle w:val="BodyText"/>
      </w:pP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2" w:name="O_804686"/>
      <w:bookmarkEnd w:id="2"/>
      <w:r w:rsidRPr="00997893">
        <w:t>Application</w:t>
      </w:r>
    </w:p>
    <w:p w:rsidR="00000000" w:rsidRPr="00997893" w:rsidP="00D37CD5">
      <w:pPr>
        <w:pStyle w:val="BodyText"/>
      </w:pPr>
      <w:r w:rsidRPr="00997893">
        <w:t>This unit describes the performance outcomes required to repair plugs, moulds, frames and flooring in vehicle bodies using wood materials. It inv</w:t>
      </w:r>
      <w:r w:rsidRPr="00997893">
        <w:t>olves preparing for the task, selecting and using wood materials and wood working equipment to repair plugs, moulds, frames and flooring components, and completing workplace processes and documentation.</w:t>
      </w:r>
    </w:p>
    <w:p w:rsidR="00000000" w:rsidRPr="00997893" w:rsidP="00D37CD5">
      <w:pPr>
        <w:pStyle w:val="BodyText"/>
      </w:pPr>
      <w:r w:rsidRPr="00997893">
        <w:t>It applies to those working in the automotive servic</w:t>
      </w:r>
      <w:r w:rsidRPr="00997893">
        <w:t>e and body repair industry.</w:t>
      </w:r>
    </w:p>
    <w:p w:rsidR="00000000" w:rsidRPr="00997893" w:rsidP="00D37CD5">
      <w:pPr>
        <w:pStyle w:val="BodyText"/>
      </w:pPr>
      <w:r w:rsidRPr="00997893">
        <w:t>No licensing, legislative, regulatory or certification requirements apply to this unit at the time of publication.</w:t>
      </w:r>
    </w:p>
    <w:p w:rsidR="00000000" w:rsidRPr="00997893" w:rsidP="00997893">
      <w:pPr>
        <w:pStyle w:val="Heading1"/>
      </w:pPr>
      <w:bookmarkStart w:id="3" w:name="O_804688"/>
      <w:bookmarkEnd w:id="3"/>
      <w:r w:rsidRPr="00997893">
        <w:t>Competency Field</w:t>
      </w:r>
    </w:p>
    <w:p w:rsidR="00000000" w:rsidRPr="00997893" w:rsidP="00D37CD5">
      <w:pPr>
        <w:pStyle w:val="BodyText"/>
      </w:pPr>
      <w:r w:rsidRPr="00997893">
        <w:t>Vehicle Body</w:t>
      </w:r>
    </w:p>
    <w:p w:rsidR="00000000" w:rsidRPr="00997893" w:rsidP="00997893">
      <w:pPr>
        <w:pStyle w:val="Heading1"/>
      </w:pPr>
      <w:bookmarkStart w:id="4" w:name="O_804689"/>
      <w:bookmarkEnd w:id="4"/>
      <w:r w:rsidRPr="00997893">
        <w:t>Unit Sector</w:t>
      </w:r>
    </w:p>
    <w:p w:rsidR="00000000" w:rsidRPr="00997893" w:rsidP="00D37CD5">
      <w:pPr>
        <w:pStyle w:val="BodyText"/>
      </w:pPr>
      <w:r w:rsidRPr="00997893">
        <w:t>Technical – Fabrication</w:t>
      </w:r>
    </w:p>
    <w:p w:rsidR="00000000" w:rsidRPr="00997893" w:rsidP="00997893">
      <w:pPr>
        <w:pStyle w:val="Heading1"/>
      </w:pPr>
      <w:bookmarkStart w:id="5" w:name="O_804690"/>
      <w:bookmarkEnd w:id="5"/>
      <w:r w:rsidRPr="0099789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rPr>
                <w:rStyle w:val="SpecialBold"/>
              </w:rPr>
              <w:t>Elements</w:t>
            </w:r>
          </w:p>
          <w:p w:rsidR="00000000" w:rsidRPr="00997893" w:rsidP="00997893">
            <w:pPr>
              <w:pStyle w:val="BodyText"/>
            </w:pPr>
            <w:r w:rsidRPr="0099789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rPr>
                <w:rStyle w:val="SpecialBold"/>
              </w:rPr>
              <w:t>Performance Criteria</w:t>
            </w:r>
          </w:p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Performance criteria describe the performance needed to demonstrate achievement of the element. Where bold and italicised text is used, furthe</w:t>
            </w:r>
            <w:r w:rsidRPr="00997893">
              <w:t>r information is detailed in the range of conditions section.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"/>
              <w:rPr>
                <w:lang w:val="en-NZ"/>
              </w:rPr>
            </w:pPr>
            <w:r w:rsidRPr="00997893">
              <w:t>1.</w:t>
            </w:r>
            <w:r w:rsidRPr="00997893">
              <w:tab/>
              <w:t>Prepare for 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"/>
            </w:pPr>
            <w:r w:rsidRPr="00997893">
              <w:t>1.1</w:t>
            </w:r>
            <w:r w:rsidRPr="00997893">
              <w:tab/>
              <w:t xml:space="preserve">Job requirements are determined from workplace instructions </w:t>
            </w:r>
          </w:p>
          <w:p w:rsidR="00000000" w:rsidRPr="00997893" w:rsidP="00997893">
            <w:pPr>
              <w:pStyle w:val="List"/>
            </w:pPr>
            <w:r w:rsidRPr="00997893">
              <w:t>1.2</w:t>
            </w:r>
            <w:r w:rsidRPr="00997893">
              <w:tab/>
              <w:t>Materials are selected and inspected for quality</w:t>
            </w:r>
          </w:p>
          <w:p w:rsidR="00000000" w:rsidRPr="00997893" w:rsidP="00997893">
            <w:pPr>
              <w:pStyle w:val="List"/>
            </w:pPr>
            <w:r w:rsidRPr="00997893">
              <w:t>1.3</w:t>
            </w:r>
            <w:r w:rsidRPr="00997893">
              <w:tab/>
              <w:t>Hazards associated with the work are identified and</w:t>
            </w:r>
            <w:r w:rsidRPr="00997893">
              <w:t xml:space="preserve"> risks are managed</w:t>
            </w:r>
          </w:p>
          <w:p w:rsidR="00000000" w:rsidRPr="00997893" w:rsidP="00997893">
            <w:pPr>
              <w:pStyle w:val="List"/>
            </w:pPr>
            <w:r w:rsidRPr="00997893">
              <w:t>1.4</w:t>
            </w:r>
            <w:r w:rsidRPr="00997893">
              <w:tab/>
            </w:r>
            <w:r w:rsidRPr="00997893">
              <w:rPr>
                <w:rStyle w:val="BoldandItalics"/>
              </w:rPr>
              <w:t>Wood working tools and equipment</w:t>
            </w:r>
            <w:r w:rsidRPr="00997893">
              <w:t xml:space="preserve"> and personal protective equipment (PPE) are selected and checked for serviceability</w:t>
            </w:r>
          </w:p>
          <w:p w:rsidR="00000000" w:rsidP="00997893">
            <w:pPr>
              <w:pStyle w:val="List"/>
              <w:rPr>
                <w:lang w:val="en-NZ"/>
              </w:rPr>
            </w:pPr>
            <w:r w:rsidRPr="00997893">
              <w:t>1.5</w:t>
            </w:r>
            <w:r w:rsidRPr="00997893">
              <w:tab/>
            </w:r>
            <w:r w:rsidRPr="00997893">
              <w:t>Work area is prepared and work is planned to identify methods for repairing wooden components, minimise waste, and use time efficiently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"/>
              <w:rPr>
                <w:lang w:val="en-NZ"/>
              </w:rPr>
            </w:pPr>
            <w:r w:rsidRPr="00997893">
              <w:t>2.</w:t>
            </w:r>
            <w:r w:rsidRPr="00997893">
              <w:tab/>
              <w:t>Carry out repair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"/>
            </w:pPr>
            <w:r w:rsidRPr="00997893">
              <w:t>2.1</w:t>
            </w:r>
            <w:r w:rsidRPr="00997893">
              <w:tab/>
              <w:t>Damaged component identified for repair is removed from vehicle, and damage or fault</w:t>
            </w:r>
            <w:r w:rsidRPr="00997893">
              <w:t xml:space="preserve"> is assessed</w:t>
            </w:r>
          </w:p>
          <w:p w:rsidR="00000000" w:rsidRPr="00997893" w:rsidP="00997893">
            <w:pPr>
              <w:pStyle w:val="List"/>
            </w:pPr>
            <w:r w:rsidRPr="00997893">
              <w:t>2.2</w:t>
            </w:r>
            <w:r w:rsidRPr="00997893">
              <w:tab/>
              <w:t xml:space="preserve">Repairs to damaged component are carried out using manufacturer approved techniques, repair materials and equipment according to workplace procedures and </w:t>
            </w:r>
            <w:r w:rsidRPr="00997893">
              <w:rPr>
                <w:rStyle w:val="BoldandItalics"/>
              </w:rPr>
              <w:t>safety and environmental requirements</w:t>
            </w:r>
          </w:p>
          <w:p w:rsidR="00000000" w:rsidRPr="00997893" w:rsidP="00997893">
            <w:pPr>
              <w:pStyle w:val="List"/>
            </w:pPr>
            <w:r w:rsidRPr="00997893">
              <w:t>2.3</w:t>
            </w:r>
            <w:r w:rsidRPr="00997893">
              <w:tab/>
              <w:t>Repairs to wooden component are completed w</w:t>
            </w:r>
            <w:r w:rsidRPr="00997893">
              <w:t>ithout causing damage to equipment, machinery or vehicle</w:t>
            </w:r>
          </w:p>
          <w:p w:rsidR="00000000" w:rsidP="00997893">
            <w:pPr>
              <w:pStyle w:val="List"/>
              <w:rPr>
                <w:lang w:val="en-NZ"/>
              </w:rPr>
            </w:pPr>
            <w:r w:rsidRPr="00997893">
              <w:t>2.4</w:t>
            </w:r>
            <w:r w:rsidRPr="00997893">
              <w:tab/>
              <w:t xml:space="preserve">Repaired component is reinstalled and finished according to workplace procedures 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"/>
              <w:rPr>
                <w:lang w:val="en-NZ"/>
              </w:rPr>
            </w:pPr>
            <w:r w:rsidRPr="00997893">
              <w:t>3.</w:t>
            </w:r>
            <w:r w:rsidRPr="0099789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"/>
            </w:pPr>
            <w:r w:rsidRPr="00997893">
              <w:t>3.1</w:t>
            </w:r>
            <w:r w:rsidRPr="00997893">
              <w:tab/>
              <w:t>Final inspection is made to ensure work meets workplace expectations and componen</w:t>
            </w:r>
            <w:r w:rsidRPr="00997893">
              <w:t>t is presented ready for use</w:t>
            </w:r>
          </w:p>
          <w:p w:rsidR="00000000" w:rsidRPr="00997893" w:rsidP="00997893">
            <w:pPr>
              <w:pStyle w:val="List"/>
            </w:pPr>
            <w:r w:rsidRPr="00997893">
              <w:t>3.2</w:t>
            </w:r>
            <w:r w:rsidRPr="00997893">
              <w:tab/>
              <w:t>Work area is cleaned, waste and non-recyclable materials are disposed of, and recyclable material is collected and stored</w:t>
            </w:r>
          </w:p>
          <w:p w:rsidR="00000000" w:rsidRPr="00997893" w:rsidP="00997893">
            <w:pPr>
              <w:pStyle w:val="List"/>
            </w:pPr>
            <w:r w:rsidRPr="00997893">
              <w:t>3.3</w:t>
            </w:r>
            <w:r w:rsidRPr="00997893">
              <w:tab/>
              <w:t>Tools and equipment are checked, reported if faulty, and stored according to workplace procedures</w:t>
            </w:r>
          </w:p>
          <w:p w:rsidR="00000000" w:rsidRPr="00997893" w:rsidP="00997893">
            <w:pPr>
              <w:pStyle w:val="List"/>
            </w:pPr>
            <w:r w:rsidRPr="00997893">
              <w:t>3.4</w:t>
            </w:r>
            <w:r w:rsidRPr="00997893">
              <w:tab/>
              <w:t>Workplace documentation is processed according to workplace procedures</w:t>
            </w:r>
          </w:p>
        </w:tc>
      </w:tr>
    </w:tbl>
    <w:p w:rsidR="00000000" w:rsidRPr="00997893" w:rsidP="00997893">
      <w:pPr>
        <w:pStyle w:val="BodyText"/>
      </w:pP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6" w:name="O_804691"/>
      <w:bookmarkEnd w:id="6"/>
      <w:r w:rsidRPr="00997893">
        <w:t>Foundation Skills</w:t>
      </w:r>
    </w:p>
    <w:p w:rsidR="00000000" w:rsidRPr="00997893" w:rsidP="00D37CD5">
      <w:pPr>
        <w:pStyle w:val="BodyText"/>
      </w:pPr>
      <w:r w:rsidRPr="00997893">
        <w:t>This section describes those language, literacy, numeracy and employment skills that are essential to performance and are not explicit in the p</w:t>
      </w:r>
      <w:r w:rsidRPr="00997893">
        <w:t>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SpecialBold"/>
              </w:rPr>
              <w:t>Description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locate specifications and relevant information efficiently.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legibly and accurately fill out workplace documentation.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Bullet"/>
            </w:pPr>
            <w:r w:rsidRPr="00997893">
              <w:t>clarify instructions and procedures</w:t>
            </w:r>
          </w:p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clearly report quality issues and job outcomes.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Bullet"/>
            </w:pPr>
            <w:r w:rsidRPr="00997893">
              <w:t>interpret job specifications and measurements</w:t>
            </w:r>
          </w:p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calculate material quantities.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plan own work requirements and prior</w:t>
            </w:r>
            <w:r w:rsidRPr="00997893">
              <w:t>itise actions to achieve required outcomes and ensure tasks are completed within workplace timeframes.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assess damage or faults to wooden components to determine repair method.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Bullet"/>
            </w:pPr>
            <w:r w:rsidRPr="00997893">
              <w:t>use specialist wood working tools and equipment.</w:t>
            </w:r>
          </w:p>
        </w:tc>
      </w:tr>
    </w:tbl>
    <w:p w:rsidR="00000000" w:rsidRPr="00997893" w:rsidP="00997893">
      <w:pPr>
        <w:pStyle w:val="BodyText"/>
      </w:pP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7" w:name="O_804692"/>
      <w:bookmarkEnd w:id="7"/>
      <w:r w:rsidRPr="00997893">
        <w:t>Range of Conditions</w:t>
      </w:r>
    </w:p>
    <w:p w:rsidR="00000000" w:rsidRPr="00997893" w:rsidP="00D37CD5">
      <w:pPr>
        <w:pStyle w:val="BodyText"/>
      </w:pPr>
      <w:r w:rsidRPr="00997893">
        <w:t>This section specifies work environments and conditions that may affect performance. Essential operating conditions that may be present (depending on the work situation</w:t>
      </w:r>
      <w:r w:rsidRPr="00997893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BoldandItalics"/>
              </w:rPr>
              <w:t xml:space="preserve">Wood working tools and equipment </w:t>
            </w:r>
            <w:r w:rsidRPr="00997893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Bullet"/>
            </w:pPr>
            <w:r w:rsidRPr="00997893">
              <w:t>measuring equipme</w:t>
            </w:r>
            <w:r w:rsidRPr="00997893">
              <w:t>nt</w:t>
            </w:r>
          </w:p>
          <w:p w:rsidR="00000000" w:rsidRPr="00997893" w:rsidP="00997893">
            <w:pPr>
              <w:pStyle w:val="ListBullet"/>
            </w:pPr>
            <w:r w:rsidRPr="00997893">
              <w:t>hand tools</w:t>
            </w:r>
          </w:p>
          <w:p w:rsidR="00000000" w:rsidRPr="00997893" w:rsidP="00997893">
            <w:pPr>
              <w:pStyle w:val="ListBullet"/>
            </w:pPr>
            <w:r w:rsidRPr="00997893">
              <w:t>machine wood working equipment</w:t>
            </w:r>
          </w:p>
          <w:p w:rsidR="00000000" w:rsidP="00997893">
            <w:pPr>
              <w:pStyle w:val="ListBullet"/>
              <w:rPr>
                <w:lang w:val="en-NZ"/>
              </w:rPr>
            </w:pPr>
            <w:r w:rsidRPr="00997893">
              <w:t>adhesive and screwing equipment.</w:t>
            </w:r>
          </w:p>
        </w:tc>
      </w:tr>
      <w:tr w:rsidTr="009978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BoldandItalics"/>
              </w:rPr>
              <w:t xml:space="preserve">Safety and environmental requirements </w:t>
            </w:r>
            <w:r w:rsidRPr="00997893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ListBullet"/>
            </w:pPr>
            <w:r w:rsidRPr="00997893">
              <w:t>work health and safety (WHS) and occupational health and safety (OHS) requirements, including procedures for:</w:t>
            </w:r>
          </w:p>
          <w:p w:rsidR="00000000" w:rsidRPr="00997893" w:rsidP="00997893">
            <w:pPr>
              <w:pStyle w:val="ListBullet2"/>
            </w:pPr>
            <w:r w:rsidRPr="00997893">
              <w:t>selecting and using PPE</w:t>
            </w:r>
          </w:p>
          <w:p w:rsidR="00000000" w:rsidRPr="00997893" w:rsidP="00997893">
            <w:pPr>
              <w:pStyle w:val="ListBullet2"/>
            </w:pPr>
            <w:r w:rsidRPr="00997893">
              <w:t>handling and storing vehicle plugs, moulds, frames and flooring</w:t>
            </w:r>
          </w:p>
          <w:p w:rsidR="00000000" w:rsidRPr="00997893" w:rsidP="00997893">
            <w:pPr>
              <w:pStyle w:val="ListBullet2"/>
            </w:pPr>
            <w:r w:rsidRPr="00997893">
              <w:t>using tools and equipment</w:t>
            </w:r>
          </w:p>
          <w:p w:rsidR="00000000" w:rsidRPr="00997893" w:rsidP="00997893">
            <w:pPr>
              <w:pStyle w:val="ListBullet"/>
            </w:pPr>
            <w:r w:rsidRPr="00997893">
              <w:t>environmental requirements, including procedures for storing and disposing of waste materials and adhesives.</w:t>
            </w:r>
          </w:p>
        </w:tc>
      </w:tr>
    </w:tbl>
    <w:p w:rsidR="00000000" w:rsidRPr="00997893" w:rsidP="00997893">
      <w:pPr>
        <w:pStyle w:val="BodyText"/>
      </w:pP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8" w:name="O_804693"/>
      <w:bookmarkEnd w:id="8"/>
      <w:r w:rsidRPr="00997893">
        <w:t>Unit Mapping Information</w:t>
      </w:r>
    </w:p>
    <w:p w:rsidR="00000000" w:rsidRPr="00997893" w:rsidP="00D37CD5">
      <w:pPr>
        <w:pStyle w:val="BodyText"/>
      </w:pPr>
      <w:r w:rsidRPr="00997893">
        <w:t>Equivalent to AURVTS3002 Repair plugs, moulds, frames and flooring using wood materials</w:t>
      </w:r>
    </w:p>
    <w:p w:rsidR="00000000" w:rsidRPr="00997893" w:rsidP="00997893">
      <w:pPr>
        <w:pStyle w:val="Heading1"/>
      </w:pPr>
      <w:bookmarkStart w:id="9" w:name="O_804700"/>
      <w:bookmarkEnd w:id="9"/>
      <w:r w:rsidRPr="00997893">
        <w:t>Links</w:t>
      </w:r>
    </w:p>
    <w:p w:rsidR="00000000" w:rsidRPr="00997893" w:rsidP="00D37CD5">
      <w:pPr>
        <w:pStyle w:val="BodyText"/>
      </w:pPr>
      <w:r w:rsidRPr="00997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3F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7893" w:rsidP="00D37CD5">
      <w:pPr>
        <w:pStyle w:val="BodyText"/>
        <w:sectPr w:rsidSect="00997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893" w:rsidP="00997893">
      <w:pPr>
        <w:pStyle w:val="SuperHeading"/>
      </w:pPr>
      <w:r w:rsidRPr="00997893">
        <w:t xml:space="preserve">Assessment </w:t>
      </w:r>
      <w:r w:rsidRPr="00997893">
        <w:t>Requirements for AURVTS002 Repair wooden components in vehicles</w:t>
      </w:r>
    </w:p>
    <w:p w:rsidR="00000000" w:rsidRPr="00997893" w:rsidP="00997893">
      <w:pPr>
        <w:pStyle w:val="Heading1"/>
      </w:pPr>
      <w:bookmarkStart w:id="10" w:name="O_804695"/>
      <w:bookmarkEnd w:id="10"/>
      <w:r w:rsidRPr="0099789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37C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SpecialBold"/>
              </w:rPr>
              <w:t>Comment</w:t>
            </w:r>
          </w:p>
        </w:tc>
      </w:tr>
      <w:tr w:rsidTr="00D37C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93">
            <w:pPr>
              <w:pStyle w:val="BodyText"/>
              <w:rPr>
                <w:lang w:val="en-NZ"/>
              </w:rPr>
            </w:pPr>
            <w:r w:rsidRPr="0099789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93" w:rsidP="00997893">
            <w:pPr>
              <w:pStyle w:val="BodyText"/>
            </w:pPr>
            <w:r w:rsidRPr="00997893">
              <w:t>New unit of competency.</w:t>
            </w:r>
          </w:p>
        </w:tc>
      </w:tr>
    </w:tbl>
    <w:p w:rsidR="00000000" w:rsidRPr="00997893" w:rsidP="00997893">
      <w:pPr>
        <w:pStyle w:val="BodyText"/>
      </w:pP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11" w:name="O_804696"/>
      <w:bookmarkEnd w:id="11"/>
      <w:r w:rsidRPr="00997893">
        <w:t>Performance Evidence</w:t>
      </w:r>
    </w:p>
    <w:p w:rsidR="00000000" w:rsidRPr="00997893" w:rsidP="00D37CD5">
      <w:pPr>
        <w:pStyle w:val="BodyText"/>
      </w:pPr>
      <w:r w:rsidRPr="0099789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97893" w:rsidP="00997893">
      <w:pPr>
        <w:pStyle w:val="ListBullet"/>
      </w:pPr>
      <w:r w:rsidRPr="00997893">
        <w:t>repair two of the following vehicl</w:t>
      </w:r>
      <w:r w:rsidRPr="00997893">
        <w:t>e components using wood materials:</w:t>
      </w:r>
    </w:p>
    <w:p w:rsidR="00000000" w:rsidRPr="00997893" w:rsidP="00997893">
      <w:pPr>
        <w:pStyle w:val="ListBullet2"/>
      </w:pPr>
      <w:r w:rsidRPr="00997893">
        <w:t>plugs</w:t>
      </w:r>
    </w:p>
    <w:p w:rsidR="00000000" w:rsidRPr="00997893" w:rsidP="00997893">
      <w:pPr>
        <w:pStyle w:val="ListBullet2"/>
      </w:pPr>
      <w:r w:rsidRPr="00997893">
        <w:t>moulds</w:t>
      </w:r>
    </w:p>
    <w:p w:rsidR="00000000" w:rsidRPr="00997893" w:rsidP="00997893">
      <w:pPr>
        <w:pStyle w:val="ListBullet2"/>
      </w:pPr>
      <w:r w:rsidRPr="00997893">
        <w:t xml:space="preserve">frames </w:t>
      </w:r>
    </w:p>
    <w:p w:rsidR="00000000" w:rsidRPr="00997893" w:rsidP="00997893">
      <w:pPr>
        <w:pStyle w:val="ListBullet2"/>
      </w:pPr>
      <w:r w:rsidRPr="00997893">
        <w:t>flooring.</w:t>
      </w: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12" w:name="O_804697"/>
      <w:bookmarkEnd w:id="12"/>
      <w:r w:rsidRPr="00997893">
        <w:t>Knowledge Evidence</w:t>
      </w:r>
    </w:p>
    <w:p w:rsidR="00000000" w:rsidRPr="00997893" w:rsidP="00D37CD5">
      <w:pPr>
        <w:pStyle w:val="BodyText"/>
      </w:pPr>
      <w:r w:rsidRPr="00997893">
        <w:t>Individuals must be able to demonstrate knowledge of:</w:t>
      </w:r>
    </w:p>
    <w:p w:rsidR="00000000" w:rsidRPr="00997893" w:rsidP="00997893">
      <w:pPr>
        <w:pStyle w:val="ListBullet"/>
      </w:pPr>
      <w:r w:rsidRPr="00997893">
        <w:t>work health and safety (WHS) and occupational health and safety (OHS) requirements relating to repairing wooden components in vehicles, including procedures for:</w:t>
      </w:r>
    </w:p>
    <w:p w:rsidR="00000000" w:rsidRPr="00997893" w:rsidP="00997893">
      <w:pPr>
        <w:pStyle w:val="ListBullet2"/>
      </w:pPr>
      <w:r w:rsidRPr="00997893">
        <w:t>selecting and using personal protective equipment (PPE)</w:t>
      </w:r>
    </w:p>
    <w:p w:rsidR="00000000" w:rsidRPr="00997893" w:rsidP="00997893">
      <w:pPr>
        <w:pStyle w:val="ListBullet2"/>
      </w:pPr>
      <w:r w:rsidRPr="00997893">
        <w:t>handling and storing vehicle plugs, m</w:t>
      </w:r>
      <w:r w:rsidRPr="00997893">
        <w:t>oulds, frames and flooring</w:t>
      </w:r>
    </w:p>
    <w:p w:rsidR="00000000" w:rsidRPr="00997893" w:rsidP="00997893">
      <w:pPr>
        <w:pStyle w:val="ListBullet2"/>
      </w:pPr>
      <w:r w:rsidRPr="00997893">
        <w:t>using tools and equipment</w:t>
      </w:r>
    </w:p>
    <w:p w:rsidR="00000000" w:rsidRPr="00997893" w:rsidP="00997893">
      <w:pPr>
        <w:pStyle w:val="ListBullet"/>
      </w:pPr>
      <w:r w:rsidRPr="00997893">
        <w:t>environmental requirements, including procedures for storing and disposing of waste materials and adhesives</w:t>
      </w:r>
    </w:p>
    <w:p w:rsidR="00000000" w:rsidRPr="00997893" w:rsidP="00997893">
      <w:pPr>
        <w:pStyle w:val="ListBullet"/>
      </w:pPr>
      <w:r w:rsidRPr="00997893">
        <w:t>wood repair procedures and techniques, including:</w:t>
      </w:r>
    </w:p>
    <w:p w:rsidR="00000000" w:rsidRPr="00997893" w:rsidP="00997893">
      <w:pPr>
        <w:pStyle w:val="ListBullet2"/>
      </w:pPr>
      <w:r w:rsidRPr="00997893">
        <w:t>types and application of wood working tools and equipment</w:t>
      </w:r>
    </w:p>
    <w:p w:rsidR="00000000" w:rsidRPr="00997893" w:rsidP="00997893">
      <w:pPr>
        <w:pStyle w:val="ListBullet2"/>
      </w:pPr>
      <w:r w:rsidRPr="00997893">
        <w:t xml:space="preserve">types and features of wood </w:t>
      </w:r>
    </w:p>
    <w:p w:rsidR="00000000" w:rsidRPr="00997893" w:rsidP="00997893">
      <w:pPr>
        <w:pStyle w:val="ListBullet2"/>
      </w:pPr>
      <w:r w:rsidRPr="00997893">
        <w:t>types and application of adhesives</w:t>
      </w:r>
    </w:p>
    <w:p w:rsidR="00000000" w:rsidRPr="00997893" w:rsidP="00997893">
      <w:pPr>
        <w:pStyle w:val="ListBullet2"/>
      </w:pPr>
      <w:r w:rsidRPr="00997893">
        <w:t>measuring techniques</w:t>
      </w:r>
    </w:p>
    <w:p w:rsidR="00000000" w:rsidRPr="00997893" w:rsidP="00997893">
      <w:pPr>
        <w:pStyle w:val="ListBullet2"/>
      </w:pPr>
      <w:r w:rsidRPr="00997893">
        <w:t xml:space="preserve">patterns and template development </w:t>
      </w:r>
    </w:p>
    <w:p w:rsidR="00000000" w:rsidRPr="00997893" w:rsidP="00997893">
      <w:pPr>
        <w:pStyle w:val="ListBullet"/>
      </w:pPr>
      <w:r w:rsidRPr="00997893">
        <w:t>procedures for final inspection of repaired wooden plugs, moulds, frames and f</w:t>
      </w:r>
      <w:r w:rsidRPr="00997893">
        <w:t>looring components.</w:t>
      </w: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13" w:name="O_804698"/>
      <w:bookmarkEnd w:id="13"/>
      <w:r w:rsidRPr="00997893">
        <w:t>Assessment Conditions</w:t>
      </w:r>
    </w:p>
    <w:p w:rsidR="00000000" w:rsidRPr="00997893" w:rsidP="00D37CD5">
      <w:pPr>
        <w:pStyle w:val="BodyText"/>
      </w:pPr>
      <w:r w:rsidRPr="00997893">
        <w:t>Assessors must satisfy NVR/AQTF assessor requirements.</w:t>
      </w:r>
    </w:p>
    <w:p w:rsidR="00000000" w:rsidRPr="00997893" w:rsidP="00D37CD5">
      <w:pPr>
        <w:pStyle w:val="BodyText"/>
      </w:pPr>
      <w:r w:rsidRPr="00997893">
        <w:t>Competency is to be assessed in the workplace or a simulated environment that accurately reflects performance in a real workplace setting.</w:t>
      </w:r>
    </w:p>
    <w:p w:rsidR="00000000" w:rsidRPr="00997893" w:rsidP="00D37CD5">
      <w:pPr>
        <w:pStyle w:val="BodyText"/>
      </w:pPr>
      <w:r w:rsidRPr="00997893">
        <w:t>Assessment must include direct observation of tasks.</w:t>
      </w:r>
    </w:p>
    <w:p w:rsidR="00000000" w:rsidRPr="00997893" w:rsidP="00D37CD5">
      <w:pPr>
        <w:pStyle w:val="BodyText"/>
      </w:pPr>
      <w:r w:rsidRPr="00997893">
        <w:t>Where assessment of competency includes third-party evidence, individuals must provide evidence that links them to wooden vehicle components that they have repaired, e.g. repair orders.</w:t>
      </w:r>
    </w:p>
    <w:p w:rsidR="00000000" w:rsidRPr="00997893" w:rsidP="00D37CD5">
      <w:pPr>
        <w:pStyle w:val="BodyText"/>
      </w:pPr>
      <w:r w:rsidRPr="00997893">
        <w:t xml:space="preserve">Assessors must </w:t>
      </w:r>
      <w:r w:rsidRPr="00997893">
        <w:t>verify performance evidence through questioning on skills and knowledge to ensure correct interpretation and application.</w:t>
      </w:r>
    </w:p>
    <w:p w:rsidR="00000000" w:rsidRPr="00997893" w:rsidP="00D37CD5">
      <w:pPr>
        <w:pStyle w:val="BodyText"/>
      </w:pPr>
      <w:r w:rsidRPr="00997893">
        <w:t>The following resources must be made available:</w:t>
      </w:r>
    </w:p>
    <w:p w:rsidR="00000000" w:rsidRPr="00997893" w:rsidP="00997893">
      <w:pPr>
        <w:pStyle w:val="ListBullet"/>
      </w:pPr>
      <w:r w:rsidRPr="00997893">
        <w:t>automotive repair workplace or simulated workplace</w:t>
      </w:r>
    </w:p>
    <w:p w:rsidR="00000000" w:rsidRPr="00997893" w:rsidP="00997893">
      <w:pPr>
        <w:pStyle w:val="ListBullet"/>
      </w:pPr>
      <w:r w:rsidRPr="00997893">
        <w:t>workplace instructions</w:t>
      </w:r>
    </w:p>
    <w:p w:rsidR="00000000" w:rsidRPr="00997893" w:rsidP="00997893">
      <w:pPr>
        <w:pStyle w:val="ListBullet"/>
      </w:pPr>
      <w:r w:rsidRPr="00997893">
        <w:t>PPE requir</w:t>
      </w:r>
      <w:r w:rsidRPr="00997893">
        <w:t>ed to repair wooden components</w:t>
      </w:r>
    </w:p>
    <w:p w:rsidR="00000000" w:rsidRPr="00997893" w:rsidP="00997893">
      <w:pPr>
        <w:pStyle w:val="ListBullet"/>
      </w:pPr>
      <w:r w:rsidRPr="00997893">
        <w:t xml:space="preserve">materials required to repair wooden components </w:t>
      </w:r>
    </w:p>
    <w:p w:rsidR="00000000" w:rsidRPr="00997893" w:rsidP="00997893">
      <w:pPr>
        <w:pStyle w:val="ListBullet"/>
      </w:pPr>
      <w:r w:rsidRPr="00997893">
        <w:t xml:space="preserve">wooden components specified in the performance evidence requiring repair </w:t>
      </w:r>
    </w:p>
    <w:p w:rsidR="00000000" w:rsidRPr="00997893" w:rsidP="00997893">
      <w:pPr>
        <w:pStyle w:val="ListBullet"/>
      </w:pPr>
      <w:r w:rsidRPr="00997893">
        <w:t>tools, equipment and materials appropriate for repairing wooden components in vehicles.</w:t>
      </w:r>
    </w:p>
    <w:p w:rsidR="00000000" w:rsidRPr="00997893" w:rsidP="00997893">
      <w:pPr>
        <w:pStyle w:val="AllowPageBreak"/>
      </w:pPr>
    </w:p>
    <w:p w:rsidR="00000000" w:rsidRPr="00997893" w:rsidP="00997893">
      <w:pPr>
        <w:pStyle w:val="Heading1"/>
      </w:pPr>
      <w:bookmarkStart w:id="14" w:name="O_804701"/>
      <w:bookmarkEnd w:id="14"/>
      <w:r w:rsidRPr="00997893">
        <w:t>Links</w:t>
      </w:r>
    </w:p>
    <w:p w:rsidR="00000000" w:rsidRPr="00997893" w:rsidP="00D37CD5">
      <w:pPr>
        <w:pStyle w:val="BodyText"/>
      </w:pPr>
      <w:r w:rsidRPr="00997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3F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7893" w:rsidP="00D37CD5">
      <w:pPr>
        <w:pStyle w:val="BodyText"/>
      </w:pPr>
      <w:r w:rsidRPr="00997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3F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7893" w:rsidP="00997893"/>
    <w:sectPr w:rsidSect="00997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 w:rsidRPr="00D37CD5" w:rsidP="00D37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D5" w:rsidP="00997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7CD5" w:rsidP="00997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7CD5" w:rsidP="00997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 w:rsidP="00997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CD5">
      <w:t>Approved</w:t>
    </w:r>
    <w:r w:rsidR="00D37C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C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CD5">
      <w:rPr>
        <w:noProof/>
      </w:rPr>
      <w:t>5</w:t>
    </w:r>
    <w:r>
      <w:rPr>
        <w:noProof/>
      </w:rPr>
      <w:fldChar w:fldCharType="end"/>
    </w:r>
  </w:p>
  <w:p w:rsidR="00997893" w:rsidP="00997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C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CD5">
      <w:t>Mining and Automotive Skills Alliance</w:t>
    </w:r>
    <w:r w:rsidR="00D37CD5">
      <w:fldChar w:fldCharType="end"/>
    </w:r>
  </w:p>
  <w:p w:rsidR="00997893" w:rsidP="00997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893" w:rsidRPr="00D37CD5" w:rsidP="00D37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D5" w:rsidRPr="002D2AF8" w:rsidP="00997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AURVTS002 Repair wooden components in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7CD5" w:rsidP="00997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93" w:rsidRPr="002D2AF8" w:rsidP="00997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CD5">
      <w:t>AURVTS002 Repair wooden components in vehicles</w:t>
    </w:r>
    <w:r w:rsidR="00D37C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CD5">
      <w:rPr>
        <w:noProof/>
      </w:rPr>
      <w:t>2 March 2025</w:t>
    </w:r>
    <w:r>
      <w:fldChar w:fldCharType="end"/>
    </w:r>
  </w:p>
  <w:p w:rsidR="00997893" w:rsidP="00997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89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45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C6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893"/>
  </w:style>
  <w:style w:type="character" w:customStyle="1" w:styleId="Heading1Char">
    <w:name w:val="Heading 1 Char"/>
    <w:basedOn w:val="DefaultParagraphFont"/>
    <w:link w:val="Heading1"/>
    <w:rsid w:val="00997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8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78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893"/>
    <w:rPr>
      <w:b/>
      <w:spacing w:val="0"/>
    </w:rPr>
  </w:style>
  <w:style w:type="paragraph" w:styleId="ListBullet2">
    <w:name w:val="List Bullet 2"/>
    <w:basedOn w:val="List2"/>
    <w:rsid w:val="00997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78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7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8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7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893"/>
    <w:rPr>
      <w:i/>
    </w:rPr>
  </w:style>
  <w:style w:type="paragraph" w:styleId="Caption">
    <w:name w:val="caption"/>
    <w:basedOn w:val="BodyText"/>
    <w:next w:val="Normal"/>
    <w:qFormat/>
    <w:rsid w:val="00997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893"/>
  </w:style>
  <w:style w:type="paragraph" w:styleId="TableofFigures">
    <w:name w:val="table of figures"/>
    <w:basedOn w:val="Normal"/>
    <w:next w:val="Normal"/>
    <w:semiHidden/>
    <w:rsid w:val="00997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893"/>
    <w:rPr>
      <w:rFonts w:ascii="Wingdings" w:hAnsi="Wingdings"/>
    </w:rPr>
  </w:style>
  <w:style w:type="paragraph" w:customStyle="1" w:styleId="TableHeading">
    <w:name w:val="Table Heading"/>
    <w:basedOn w:val="HeadingBase"/>
    <w:rsid w:val="00997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893"/>
    <w:rPr>
      <w:color w:val="0033CC"/>
      <w:u w:val="none"/>
    </w:rPr>
  </w:style>
  <w:style w:type="paragraph" w:customStyle="1" w:styleId="BodyTextRight">
    <w:name w:val="Body Text Right"/>
    <w:basedOn w:val="BodyText"/>
    <w:rsid w:val="00997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893"/>
    <w:rPr>
      <w:sz w:val="32"/>
    </w:rPr>
  </w:style>
  <w:style w:type="paragraph" w:customStyle="1" w:styleId="HeadingProcedure">
    <w:name w:val="Heading Procedure"/>
    <w:basedOn w:val="HeadingBase"/>
    <w:next w:val="Normal"/>
    <w:rsid w:val="00997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893"/>
    <w:pPr>
      <w:spacing w:before="60" w:after="60"/>
    </w:pPr>
  </w:style>
  <w:style w:type="paragraph" w:styleId="ListContinue">
    <w:name w:val="List Continue"/>
    <w:basedOn w:val="List"/>
    <w:rsid w:val="00997893"/>
    <w:pPr>
      <w:ind w:firstLine="0"/>
    </w:pPr>
  </w:style>
  <w:style w:type="paragraph" w:customStyle="1" w:styleId="ListNote">
    <w:name w:val="List Note"/>
    <w:basedOn w:val="List"/>
    <w:rsid w:val="00997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893"/>
    <w:rPr>
      <w:rFonts w:ascii="Courier New" w:hAnsi="Courier New"/>
    </w:rPr>
  </w:style>
  <w:style w:type="paragraph" w:customStyle="1" w:styleId="NoteBullet">
    <w:name w:val="Note Bullet"/>
    <w:basedOn w:val="Note"/>
    <w:rsid w:val="00997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893"/>
    <w:rPr>
      <w:b/>
      <w:smallCaps/>
    </w:rPr>
  </w:style>
  <w:style w:type="paragraph" w:customStyle="1" w:styleId="TableListNumber">
    <w:name w:val="Table List Number"/>
    <w:basedOn w:val="ListNumber"/>
    <w:rsid w:val="00997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893"/>
    <w:pPr>
      <w:numPr>
        <w:numId w:val="9"/>
      </w:numPr>
    </w:pPr>
  </w:style>
  <w:style w:type="paragraph" w:customStyle="1" w:styleId="ListAlpha2">
    <w:name w:val="List Alpha 2"/>
    <w:basedOn w:val="List2"/>
    <w:rsid w:val="00997893"/>
    <w:pPr>
      <w:numPr>
        <w:numId w:val="8"/>
      </w:numPr>
    </w:pPr>
  </w:style>
  <w:style w:type="paragraph" w:styleId="List2">
    <w:name w:val="List 2"/>
    <w:basedOn w:val="BodyText"/>
    <w:rsid w:val="00997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893"/>
    <w:pPr>
      <w:numPr>
        <w:numId w:val="4"/>
      </w:numPr>
    </w:pPr>
  </w:style>
  <w:style w:type="paragraph" w:styleId="ListContinue2">
    <w:name w:val="List Continue 2"/>
    <w:basedOn w:val="List2"/>
    <w:rsid w:val="00997893"/>
    <w:pPr>
      <w:ind w:firstLine="0"/>
    </w:pPr>
  </w:style>
  <w:style w:type="paragraph" w:styleId="ListContinue3">
    <w:name w:val="List Continue 3"/>
    <w:basedOn w:val="List3"/>
    <w:rsid w:val="00997893"/>
    <w:pPr>
      <w:ind w:left="1021" w:firstLine="0"/>
    </w:pPr>
  </w:style>
  <w:style w:type="paragraph" w:styleId="ListContinue4">
    <w:name w:val="List Continue 4"/>
    <w:basedOn w:val="List4"/>
    <w:rsid w:val="00997893"/>
    <w:pPr>
      <w:ind w:firstLine="0"/>
    </w:pPr>
  </w:style>
  <w:style w:type="paragraph" w:styleId="ListContinue5">
    <w:name w:val="List Continue 5"/>
    <w:basedOn w:val="List5"/>
    <w:rsid w:val="00997893"/>
    <w:pPr>
      <w:ind w:firstLine="0"/>
    </w:pPr>
  </w:style>
  <w:style w:type="paragraph" w:styleId="ListNumber3">
    <w:name w:val="List Number 3"/>
    <w:basedOn w:val="List3"/>
    <w:rsid w:val="00997893"/>
    <w:pPr>
      <w:numPr>
        <w:numId w:val="5"/>
      </w:numPr>
    </w:pPr>
  </w:style>
  <w:style w:type="paragraph" w:styleId="ListNumber4">
    <w:name w:val="List Number 4"/>
    <w:basedOn w:val="List4"/>
    <w:rsid w:val="00997893"/>
    <w:pPr>
      <w:numPr>
        <w:numId w:val="6"/>
      </w:numPr>
    </w:pPr>
  </w:style>
  <w:style w:type="paragraph" w:styleId="ListNumber5">
    <w:name w:val="List Number 5"/>
    <w:basedOn w:val="List5"/>
    <w:rsid w:val="00997893"/>
    <w:pPr>
      <w:numPr>
        <w:numId w:val="7"/>
      </w:numPr>
    </w:pPr>
  </w:style>
  <w:style w:type="paragraph" w:styleId="BlockText">
    <w:name w:val="Block Text"/>
    <w:basedOn w:val="Normal"/>
    <w:rsid w:val="00997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893"/>
    <w:rPr>
      <w:sz w:val="16"/>
      <w:vertAlign w:val="superscript"/>
    </w:rPr>
  </w:style>
  <w:style w:type="character" w:customStyle="1" w:styleId="Symbols">
    <w:name w:val="Symbols"/>
    <w:basedOn w:val="DefaultParagraphFont"/>
    <w:rsid w:val="00997893"/>
    <w:rPr>
      <w:rFonts w:ascii="Symbol" w:hAnsi="Symbol"/>
    </w:rPr>
  </w:style>
  <w:style w:type="character" w:customStyle="1" w:styleId="MenuOptions">
    <w:name w:val="Menu Options"/>
    <w:basedOn w:val="DefaultParagraphFont"/>
    <w:rsid w:val="00997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893"/>
    <w:rPr>
      <w:b/>
    </w:rPr>
  </w:style>
  <w:style w:type="character" w:customStyle="1" w:styleId="Underlined">
    <w:name w:val="Underlined"/>
    <w:basedOn w:val="DefaultParagraphFont"/>
    <w:rsid w:val="00997893"/>
    <w:rPr>
      <w:u w:val="single"/>
    </w:rPr>
  </w:style>
  <w:style w:type="paragraph" w:customStyle="1" w:styleId="TableBodyTextRight">
    <w:name w:val="Table Body Text Right"/>
    <w:basedOn w:val="TableBodyText"/>
    <w:rsid w:val="00997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893"/>
    <w:rPr>
      <w:sz w:val="18"/>
    </w:rPr>
  </w:style>
  <w:style w:type="paragraph" w:customStyle="1" w:styleId="BodySmallRight">
    <w:name w:val="Body Small Right"/>
    <w:basedOn w:val="BodyTextRight"/>
    <w:rsid w:val="00997893"/>
    <w:rPr>
      <w:sz w:val="18"/>
      <w:szCs w:val="18"/>
    </w:rPr>
  </w:style>
  <w:style w:type="paragraph" w:customStyle="1" w:styleId="MarginEdition">
    <w:name w:val="Margin Edition"/>
    <w:basedOn w:val="MarginNote"/>
    <w:rsid w:val="00997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893"/>
    <w:rPr>
      <w:sz w:val="2"/>
      <w:szCs w:val="2"/>
    </w:rPr>
  </w:style>
  <w:style w:type="character" w:customStyle="1" w:styleId="Small">
    <w:name w:val="Small"/>
    <w:basedOn w:val="DefaultParagraphFont"/>
    <w:rsid w:val="00997893"/>
    <w:rPr>
      <w:sz w:val="16"/>
    </w:rPr>
  </w:style>
  <w:style w:type="paragraph" w:customStyle="1" w:styleId="WideTable">
    <w:name w:val="Wide Table"/>
    <w:basedOn w:val="Normal"/>
    <w:rsid w:val="00997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893"/>
  </w:style>
  <w:style w:type="paragraph" w:styleId="Quote">
    <w:name w:val="Quote"/>
    <w:basedOn w:val="Heading1"/>
    <w:link w:val="QuoteChar"/>
    <w:qFormat/>
    <w:rsid w:val="00997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893"/>
    <w:pPr>
      <w:pageBreakBefore/>
    </w:pPr>
  </w:style>
  <w:style w:type="paragraph" w:customStyle="1" w:styleId="Border">
    <w:name w:val="Border"/>
    <w:basedOn w:val="Normal"/>
    <w:qFormat/>
    <w:rsid w:val="00997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893"/>
    <w:rPr>
      <w:u w:val="single"/>
    </w:rPr>
  </w:style>
  <w:style w:type="paragraph" w:styleId="BalloonText">
    <w:name w:val="Balloon Text"/>
    <w:basedOn w:val="Normal"/>
    <w:link w:val="BalloonTextChar"/>
    <w:rsid w:val="0099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893"/>
    <w:pPr>
      <w:spacing w:before="0" w:after="0"/>
    </w:pPr>
  </w:style>
  <w:style w:type="paragraph" w:customStyle="1" w:styleId="BodyTextBold">
    <w:name w:val="Body Text Bold"/>
    <w:basedOn w:val="BodyText"/>
    <w:qFormat/>
    <w:rsid w:val="00997893"/>
    <w:rPr>
      <w:b/>
    </w:rPr>
  </w:style>
  <w:style w:type="character" w:styleId="Hyperlink">
    <w:name w:val="Hyperlink"/>
    <w:basedOn w:val="DefaultParagraphFont"/>
    <w:uiPriority w:val="99"/>
    <w:unhideWhenUsed/>
    <w:rsid w:val="00D3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6595</Characters>
  <Application>Microsoft Office Word</Application>
  <DocSecurity>0</DocSecurity>
  <Lines>212</Lines>
  <Paragraphs>140</Paragraphs>
  <ScaleCrop>false</ScaleCrop>
  <Company>Author-it Software Corporation Ltd.</Company>
  <LinksUpToDate>false</LinksUpToDate>
  <CharactersWithSpaces>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AURVTS002 Repair wooden components in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