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262B" w:rsidP="008426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AURVTP132 Prepare and mask vehicle body panel surfaces</w:t>
      </w:r>
      <w:r>
        <w:fldChar w:fldCharType="end"/>
      </w:r>
    </w:p>
    <w:p w:rsidR="0084262B" w:rsidP="0084262B">
      <w:pPr>
        <w:pStyle w:val="Version"/>
        <w:sectPr w:rsidSect="00405C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CB5" w:rsidP="00405CB5">
      <w:pPr>
        <w:pStyle w:val="SuperHeading"/>
      </w:pPr>
      <w:r w:rsidRPr="00405CB5">
        <w:t>AURVTP132 Prepare and mask vehicle body panel surfaces</w:t>
      </w:r>
    </w:p>
    <w:p w:rsidR="00000000" w:rsidRPr="00405CB5" w:rsidP="00405CB5">
      <w:pPr>
        <w:pStyle w:val="Heading1"/>
      </w:pPr>
      <w:bookmarkStart w:id="1" w:name="O_1130877"/>
      <w:bookmarkEnd w:id="1"/>
      <w:r w:rsidRPr="00405CB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BodyText"/>
            </w:pPr>
            <w:r w:rsidRPr="00405CB5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rPr>
                <w:rStyle w:val="SpecialBold"/>
              </w:rPr>
              <w:t>Comments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BodyText"/>
            </w:pPr>
            <w:r w:rsidRPr="00405CB5">
              <w:t>This version first released with AUR Automotive Retail, Service and Repair Training Package Version 6.0</w:t>
            </w:r>
          </w:p>
        </w:tc>
      </w:tr>
    </w:tbl>
    <w:p w:rsidR="00000000" w:rsidRPr="00405CB5" w:rsidP="00405CB5">
      <w:pPr>
        <w:pStyle w:val="BodyText"/>
      </w:pPr>
    </w:p>
    <w:p w:rsidR="00000000" w:rsidRPr="00405CB5" w:rsidP="00405CB5">
      <w:pPr>
        <w:pStyle w:val="AllowPageBreak"/>
      </w:pPr>
    </w:p>
    <w:p w:rsidR="00000000" w:rsidRPr="00405CB5" w:rsidP="00405CB5">
      <w:pPr>
        <w:pStyle w:val="Heading1"/>
      </w:pPr>
      <w:bookmarkStart w:id="2" w:name="O_1130884"/>
      <w:bookmarkEnd w:id="2"/>
      <w:r w:rsidRPr="00405CB5">
        <w:t>Application</w:t>
      </w:r>
    </w:p>
    <w:p w:rsidR="00000000" w:rsidRPr="00405CB5" w:rsidP="0084262B">
      <w:pPr>
        <w:pStyle w:val="BodyText"/>
      </w:pPr>
      <w:r w:rsidRPr="00405CB5">
        <w:t>This unit describes the skills and knowledge require</w:t>
      </w:r>
      <w:r w:rsidRPr="00405CB5">
        <w:t>d to prepare and mask the body panel of a vehicle. It involves planning and preparing for the task, identifying types of masking materials used in vehicle painting, removing protective waxes and surface contaminants, applying masking, and maintaining the w</w:t>
      </w:r>
      <w:r w:rsidRPr="00405CB5">
        <w:t>ork area, tools and equipment.</w:t>
      </w:r>
    </w:p>
    <w:p w:rsidR="00000000" w:rsidRPr="00405CB5" w:rsidP="0084262B">
      <w:pPr>
        <w:pStyle w:val="BodyText"/>
      </w:pPr>
      <w:r w:rsidRPr="00405CB5">
        <w:t>The unit applies to those undertaking a Vocational Education and Training in Schools (VETiS) or pre-vocational qualification as preparation to entering the automotive service and repair or automotive manufacturing industry. T</w:t>
      </w:r>
      <w:r w:rsidRPr="00405CB5">
        <w:t>he unit is designed for use in a highly supervised context.</w:t>
      </w:r>
    </w:p>
    <w:p w:rsidR="00000000" w:rsidRPr="00405CB5" w:rsidP="0084262B">
      <w:pPr>
        <w:pStyle w:val="BodyText"/>
      </w:pPr>
      <w:r w:rsidRPr="00405CB5">
        <w:t>No licensing, legislative, regulatory or certification requirements apply to this unit at the time of publication.</w:t>
      </w:r>
    </w:p>
    <w:p w:rsidR="00000000" w:rsidRPr="00405CB5" w:rsidP="00405CB5">
      <w:pPr>
        <w:pStyle w:val="Heading1"/>
      </w:pPr>
      <w:bookmarkStart w:id="3" w:name="O_1130882"/>
      <w:bookmarkEnd w:id="3"/>
      <w:r w:rsidRPr="00405CB5">
        <w:t>Unit Sector</w:t>
      </w:r>
    </w:p>
    <w:p w:rsidR="00000000" w:rsidRPr="00405CB5" w:rsidP="0084262B">
      <w:pPr>
        <w:pStyle w:val="BodyText"/>
      </w:pPr>
      <w:r w:rsidRPr="00405CB5">
        <w:t>Vehicle Body Technical - Paint</w:t>
      </w:r>
    </w:p>
    <w:p w:rsidR="00000000" w:rsidRPr="00405CB5" w:rsidP="00405CB5">
      <w:pPr>
        <w:pStyle w:val="Heading1"/>
      </w:pPr>
      <w:bookmarkStart w:id="4" w:name="O_1130881"/>
      <w:bookmarkEnd w:id="4"/>
      <w:r w:rsidRPr="00405C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BodyText"/>
            </w:pPr>
            <w:r w:rsidRPr="00405CB5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rPr>
                <w:rStyle w:val="SpecialBold"/>
              </w:rPr>
              <w:t>PERFORMANCE CRITERIA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BodyText"/>
            </w:pPr>
            <w:r w:rsidRPr="00405CB5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List"/>
              <w:rPr>
                <w:lang w:val="en-NZ"/>
              </w:rPr>
            </w:pPr>
            <w:r w:rsidRPr="00405CB5">
              <w:t>1. Prepare for work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List"/>
            </w:pPr>
            <w:r w:rsidRPr="00405CB5">
              <w:t>1.1 Interpret task instructions and identify vehicle body panel to be worked on</w:t>
            </w:r>
          </w:p>
          <w:p w:rsidR="00000000" w:rsidRPr="00405CB5" w:rsidP="00405CB5">
            <w:pPr>
              <w:pStyle w:val="List"/>
            </w:pPr>
            <w:r w:rsidRPr="00405CB5">
              <w:t xml:space="preserve">1.2 Source and interpret manufacturer specifications and workplace procedures for preparing panel surface </w:t>
            </w:r>
          </w:p>
          <w:p w:rsidR="00000000" w:rsidRPr="00405CB5" w:rsidP="00405CB5">
            <w:pPr>
              <w:pStyle w:val="List"/>
            </w:pPr>
            <w:r w:rsidRPr="00405CB5">
              <w:t>1.3 Source and interpret safety and environmental requirements</w:t>
            </w:r>
          </w:p>
          <w:p w:rsidR="00000000" w:rsidRPr="00405CB5" w:rsidP="00405CB5">
            <w:pPr>
              <w:pStyle w:val="List"/>
            </w:pPr>
            <w:r w:rsidRPr="00405CB5">
              <w:t>1.4 Id</w:t>
            </w:r>
            <w:r w:rsidRPr="00405CB5">
              <w:t>entify potential hazards and risks associated with task and report to workplace supervisor</w:t>
            </w:r>
          </w:p>
          <w:p w:rsidR="00000000" w:rsidP="00405CB5">
            <w:pPr>
              <w:pStyle w:val="List"/>
              <w:rPr>
                <w:lang w:val="en-NZ"/>
              </w:rPr>
            </w:pPr>
            <w:r w:rsidRPr="00405CB5">
              <w:t xml:space="preserve">1.5 Identify tools and equipment required for preparing body </w:t>
            </w:r>
            <w:r w:rsidRPr="00405CB5">
              <w:t>panel and check for serviceability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List"/>
              <w:rPr>
                <w:lang w:val="en-NZ"/>
              </w:rPr>
            </w:pPr>
            <w:r w:rsidRPr="00405CB5">
              <w:t>2. Prepare surfaces for masking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List"/>
            </w:pPr>
            <w:r w:rsidRPr="00405CB5">
              <w:t>2.1 Clean panel surface and check fo</w:t>
            </w:r>
            <w:r w:rsidRPr="00405CB5">
              <w:t xml:space="preserve">r contaminants according to workplace procedures and safety and environmental requirements, and without causing damage to components and systems </w:t>
            </w:r>
          </w:p>
          <w:p w:rsidR="00000000" w:rsidRPr="00405CB5" w:rsidP="00405CB5">
            <w:pPr>
              <w:pStyle w:val="List"/>
            </w:pPr>
            <w:r w:rsidRPr="00405CB5">
              <w:t>2.2 Inspect body panel according to workplace requirements</w:t>
            </w:r>
          </w:p>
          <w:p w:rsidR="00000000" w:rsidP="00405CB5">
            <w:pPr>
              <w:pStyle w:val="List"/>
              <w:rPr>
                <w:lang w:val="en-NZ"/>
              </w:rPr>
            </w:pPr>
            <w:r w:rsidRPr="00405CB5">
              <w:t xml:space="preserve">2.3 Record body panel inspection results 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List"/>
              <w:rPr>
                <w:lang w:val="en-NZ"/>
              </w:rPr>
            </w:pPr>
            <w:r w:rsidRPr="00405CB5">
              <w:t>3. Apply</w:t>
            </w:r>
            <w:r w:rsidRPr="00405CB5">
              <w:t xml:space="preserve"> masking materials to surface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List"/>
            </w:pPr>
            <w:r w:rsidRPr="00405CB5">
              <w:t xml:space="preserve">3.1 Protect or remove components and fittings that can be affected by the refinishing process according to workplace procedures and safety requirements, and without causing damage to components and systems </w:t>
            </w:r>
          </w:p>
          <w:p w:rsidR="00000000" w:rsidRPr="00405CB5" w:rsidP="00405CB5">
            <w:pPr>
              <w:pStyle w:val="List"/>
            </w:pPr>
            <w:r w:rsidRPr="00405CB5">
              <w:t>3.2 Apply masking to surfaces adjacent to the area to be refinished according to workplace procedures and safety requirements, and without causing damage to components and systems</w:t>
            </w:r>
          </w:p>
          <w:p w:rsidR="00000000" w:rsidRPr="00405CB5" w:rsidP="00405CB5">
            <w:pPr>
              <w:pStyle w:val="List"/>
            </w:pPr>
            <w:r w:rsidRPr="00405CB5">
              <w:t>3.3 Inspect body panel to ensure application of masking</w:t>
            </w:r>
          </w:p>
          <w:p w:rsidR="00000000" w:rsidP="00405CB5">
            <w:pPr>
              <w:pStyle w:val="List"/>
              <w:rPr>
                <w:lang w:val="en-NZ"/>
              </w:rPr>
            </w:pPr>
            <w:r w:rsidRPr="00405CB5">
              <w:t>3.4 Record body pane</w:t>
            </w:r>
            <w:r w:rsidRPr="00405CB5">
              <w:t xml:space="preserve">l inspection results 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List"/>
              <w:rPr>
                <w:lang w:val="en-NZ"/>
              </w:rPr>
            </w:pPr>
            <w:r w:rsidRPr="00405CB5">
              <w:t>4.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List"/>
            </w:pPr>
            <w:r w:rsidRPr="00405CB5">
              <w:t>4.1</w:t>
            </w:r>
            <w:r w:rsidRPr="00405CB5">
              <w:rPr>
                <w:rStyle w:val="SpecialBold"/>
              </w:rPr>
              <w:t xml:space="preserve"> </w:t>
            </w:r>
            <w:r w:rsidRPr="00405CB5">
              <w:t>Conduct final inspection according to workplace procedures and confirm vehicle is ready for use </w:t>
            </w:r>
          </w:p>
          <w:p w:rsidR="00000000" w:rsidRPr="00405CB5" w:rsidP="00405CB5">
            <w:pPr>
              <w:pStyle w:val="List"/>
            </w:pPr>
            <w:r w:rsidRPr="00405CB5">
              <w:t>4.2</w:t>
            </w:r>
            <w:r w:rsidRPr="00405CB5">
              <w:rPr>
                <w:rStyle w:val="SpecialBold"/>
              </w:rPr>
              <w:t xml:space="preserve"> </w:t>
            </w:r>
            <w:r w:rsidRPr="00405CB5">
              <w:t>Clear work area and dispose of or recycle materials according to workplace procedures</w:t>
            </w:r>
          </w:p>
          <w:p w:rsidR="00000000" w:rsidRPr="00405CB5" w:rsidP="00405CB5">
            <w:pPr>
              <w:pStyle w:val="List"/>
            </w:pPr>
            <w:r w:rsidRPr="00405CB5">
              <w:t>4.3</w:t>
            </w:r>
            <w:r w:rsidRPr="00405CB5">
              <w:rPr>
                <w:rStyle w:val="SpecialBold"/>
              </w:rPr>
              <w:t xml:space="preserve"> </w:t>
            </w:r>
            <w:r w:rsidRPr="00405CB5">
              <w:t>Complete do</w:t>
            </w:r>
            <w:r w:rsidRPr="00405CB5">
              <w:t>cumentation according to workplace procedures</w:t>
            </w:r>
          </w:p>
        </w:tc>
      </w:tr>
    </w:tbl>
    <w:p w:rsidR="00000000" w:rsidRPr="00405CB5" w:rsidP="00405CB5">
      <w:pPr>
        <w:pStyle w:val="BodyText"/>
      </w:pPr>
    </w:p>
    <w:p w:rsidR="00000000" w:rsidRPr="00405CB5" w:rsidP="00405CB5">
      <w:pPr>
        <w:pStyle w:val="AllowPageBreak"/>
      </w:pPr>
    </w:p>
    <w:p w:rsidR="00000000" w:rsidRPr="00405CB5" w:rsidP="00405CB5">
      <w:pPr>
        <w:pStyle w:val="Heading1"/>
      </w:pPr>
      <w:bookmarkStart w:id="5" w:name="O_1130880"/>
      <w:bookmarkEnd w:id="5"/>
      <w:r w:rsidRPr="00405CB5">
        <w:t>Foundation Skills</w:t>
      </w:r>
    </w:p>
    <w:p w:rsidR="00000000" w:rsidRPr="0084262B" w:rsidP="0084262B">
      <w:pPr>
        <w:pStyle w:val="BodyText"/>
        <w:rPr>
          <w:i/>
        </w:rPr>
      </w:pPr>
      <w:r w:rsidRPr="0084262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8"/>
        <w:gridCol w:w="6524"/>
      </w:tblGrid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CB5" w:rsidP="00405CB5">
            <w:pPr>
              <w:pStyle w:val="BodyText"/>
            </w:pPr>
            <w:r w:rsidRPr="00405CB5">
              <w:rPr>
                <w:rStyle w:val="SpecialBold"/>
              </w:rPr>
              <w:t>SKILL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rPr>
                <w:rStyle w:val="SpecialBold"/>
              </w:rPr>
              <w:t>DESCR</w:t>
            </w:r>
            <w:r w:rsidRPr="00405CB5">
              <w:rPr>
                <w:rStyle w:val="SpecialBold"/>
              </w:rPr>
              <w:t>IPTION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t xml:space="preserve">Learning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CB5">
            <w:pPr>
              <w:pStyle w:val="ListBullet"/>
              <w:rPr>
                <w:lang w:val="en-NZ"/>
              </w:rPr>
            </w:pPr>
            <w:r w:rsidRPr="00405CB5">
              <w:t>Locates required sources of information efficiently.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t xml:space="preserve">Oral communication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CB5">
            <w:pPr>
              <w:pStyle w:val="ListBullet"/>
              <w:rPr>
                <w:lang w:val="en-NZ"/>
              </w:rPr>
            </w:pPr>
            <w:r w:rsidRPr="00405CB5">
              <w:t>Clarifies instructions and procedures.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t xml:space="preserve">Reading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CB5" w:rsidP="00405CB5">
            <w:pPr>
              <w:pStyle w:val="ListBullet"/>
            </w:pPr>
            <w:r w:rsidRPr="00405CB5">
              <w:t>Selects and interprets key information from:</w:t>
            </w:r>
          </w:p>
          <w:p w:rsidR="00000000" w:rsidRPr="00405CB5" w:rsidP="00405CB5">
            <w:pPr>
              <w:pStyle w:val="ListBullet2"/>
            </w:pPr>
            <w:r w:rsidRPr="00405CB5">
              <w:t>manufacturer specifications, safety requirements and workplace procedures for preparing surfaces and masking body panels</w:t>
            </w:r>
          </w:p>
          <w:p w:rsidR="00000000" w:rsidP="00405CB5">
            <w:pPr>
              <w:pStyle w:val="ListBullet2"/>
              <w:rPr>
                <w:lang w:val="en-NZ"/>
              </w:rPr>
            </w:pPr>
            <w:r w:rsidRPr="00405CB5">
              <w:t>environmental requirements and workplace procedures to ensure a clean and safe work site.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t xml:space="preserve">Planning and organising 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5CB5">
            <w:pPr>
              <w:pStyle w:val="ListBullet"/>
              <w:rPr>
                <w:lang w:val="en-NZ"/>
              </w:rPr>
            </w:pPr>
            <w:r w:rsidRPr="00405CB5">
              <w:t>Plans work activit</w:t>
            </w:r>
            <w:r w:rsidRPr="00405CB5">
              <w:t>ies and prioritises actions to achieve required outcomes.</w:t>
            </w:r>
          </w:p>
        </w:tc>
      </w:tr>
      <w:tr w:rsidTr="00405C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"/>
        </w:trPr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CB5">
            <w:pPr>
              <w:pStyle w:val="BodyText"/>
              <w:rPr>
                <w:lang w:val="en-NZ"/>
              </w:rPr>
            </w:pPr>
            <w:r w:rsidRPr="00405CB5">
              <w:t>Technology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5CB5" w:rsidP="00405CB5">
            <w:pPr>
              <w:pStyle w:val="ListBullet"/>
            </w:pPr>
            <w:r w:rsidRPr="00405CB5">
              <w:t>Sets up and operates specialised equipment and tools.</w:t>
            </w:r>
          </w:p>
        </w:tc>
      </w:tr>
    </w:tbl>
    <w:p w:rsidR="00000000" w:rsidRPr="00405CB5" w:rsidP="00405CB5">
      <w:pPr>
        <w:pStyle w:val="BodyText"/>
      </w:pPr>
    </w:p>
    <w:p w:rsidR="00000000" w:rsidRPr="00405CB5" w:rsidP="00405CB5">
      <w:pPr>
        <w:pStyle w:val="AllowPageBreak"/>
      </w:pPr>
    </w:p>
    <w:p w:rsidR="00000000" w:rsidRPr="00405CB5" w:rsidP="00405CB5">
      <w:pPr>
        <w:pStyle w:val="Heading1"/>
      </w:pPr>
      <w:bookmarkStart w:id="6" w:name="O_1130878"/>
      <w:bookmarkEnd w:id="6"/>
      <w:r w:rsidRPr="00405CB5">
        <w:t>Unit Mapping Information</w:t>
      </w:r>
    </w:p>
    <w:p w:rsidR="00000000" w:rsidRPr="00405CB5" w:rsidP="0084262B">
      <w:pPr>
        <w:pStyle w:val="BodyText"/>
      </w:pPr>
      <w:r w:rsidRPr="00405CB5">
        <w:t>Supersedes and is equivalent to AURVTP032 Prepare and mask vehicle body panel surfaces.</w:t>
      </w:r>
    </w:p>
    <w:p w:rsidR="00000000" w:rsidRPr="00405CB5" w:rsidP="00405CB5">
      <w:pPr>
        <w:pStyle w:val="Heading1"/>
      </w:pPr>
      <w:bookmarkStart w:id="7" w:name="O_1130871"/>
      <w:bookmarkEnd w:id="7"/>
      <w:r w:rsidRPr="00405CB5">
        <w:t>Links</w:t>
      </w:r>
    </w:p>
    <w:p w:rsidR="00000000" w:rsidRPr="00405CB5" w:rsidP="0084262B">
      <w:pPr>
        <w:pStyle w:val="BodyText"/>
      </w:pPr>
      <w:r w:rsidRPr="00405CB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D18E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05CB5" w:rsidP="00405CB5"/>
    <w:sectPr w:rsidSect="00405C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5" w:rsidRPr="0084262B" w:rsidP="008426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2B" w:rsidP="00405C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262B" w:rsidP="00405C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84262B" w:rsidP="00405C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CB5" w:rsidRPr="0084262B" w:rsidP="008426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C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62B" w:rsidRPr="002D2AF8" w:rsidP="00405C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AURVTP132 Prepare and mask vehicle body panel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84262B" w:rsidP="00405C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BE1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801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3EE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C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C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C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C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C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C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C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C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C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C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C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CB5"/>
  </w:style>
  <w:style w:type="character" w:customStyle="1" w:styleId="Heading1Char">
    <w:name w:val="Heading 1 Char"/>
    <w:basedOn w:val="DefaultParagraphFont"/>
    <w:link w:val="Heading1"/>
    <w:rsid w:val="00405C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C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CB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05C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5C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CB5"/>
    <w:rPr>
      <w:b/>
      <w:spacing w:val="0"/>
    </w:rPr>
  </w:style>
  <w:style w:type="paragraph" w:styleId="ListBullet2">
    <w:name w:val="List Bullet 2"/>
    <w:basedOn w:val="List2"/>
    <w:rsid w:val="00405CB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5CB5"/>
    <w:rPr>
      <w:i/>
    </w:rPr>
  </w:style>
  <w:style w:type="paragraph" w:customStyle="1" w:styleId="SuperHeading">
    <w:name w:val="SuperHeading"/>
    <w:basedOn w:val="Normal"/>
    <w:rsid w:val="00405C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C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C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C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C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C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C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C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C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C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C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C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C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C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C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C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C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C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05C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C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C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C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C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C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C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C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C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C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C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C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C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C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C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C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CB5"/>
  </w:style>
  <w:style w:type="paragraph" w:styleId="TableofFigures">
    <w:name w:val="table of figures"/>
    <w:basedOn w:val="Normal"/>
    <w:next w:val="Normal"/>
    <w:semiHidden/>
    <w:rsid w:val="00405C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C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5CB5"/>
    <w:rPr>
      <w:rFonts w:ascii="Wingdings" w:hAnsi="Wingdings"/>
    </w:rPr>
  </w:style>
  <w:style w:type="paragraph" w:customStyle="1" w:styleId="TableHeading">
    <w:name w:val="Table Heading"/>
    <w:basedOn w:val="HeadingBase"/>
    <w:rsid w:val="00405C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CB5"/>
    <w:rPr>
      <w:color w:val="0033CC"/>
      <w:u w:val="none"/>
    </w:rPr>
  </w:style>
  <w:style w:type="paragraph" w:customStyle="1" w:styleId="BodyTextRight">
    <w:name w:val="Body Text Right"/>
    <w:basedOn w:val="BodyText"/>
    <w:rsid w:val="00405C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C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C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C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C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C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CB5"/>
    <w:rPr>
      <w:sz w:val="32"/>
    </w:rPr>
  </w:style>
  <w:style w:type="paragraph" w:customStyle="1" w:styleId="HeadingProcedure">
    <w:name w:val="Heading Procedure"/>
    <w:basedOn w:val="HeadingBase"/>
    <w:next w:val="Normal"/>
    <w:rsid w:val="00405C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CB5"/>
    <w:pPr>
      <w:spacing w:before="60" w:after="60"/>
    </w:pPr>
  </w:style>
  <w:style w:type="paragraph" w:styleId="ListContinue">
    <w:name w:val="List Continue"/>
    <w:basedOn w:val="List"/>
    <w:rsid w:val="00405CB5"/>
    <w:pPr>
      <w:ind w:firstLine="0"/>
    </w:pPr>
  </w:style>
  <w:style w:type="paragraph" w:customStyle="1" w:styleId="ListNote">
    <w:name w:val="List Note"/>
    <w:basedOn w:val="List"/>
    <w:rsid w:val="00405C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C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C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CB5"/>
    <w:rPr>
      <w:rFonts w:ascii="Courier New" w:hAnsi="Courier New"/>
    </w:rPr>
  </w:style>
  <w:style w:type="paragraph" w:customStyle="1" w:styleId="NoteBullet">
    <w:name w:val="Note Bullet"/>
    <w:basedOn w:val="Note"/>
    <w:rsid w:val="00405C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C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C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C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C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5C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C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CB5"/>
    <w:rPr>
      <w:b/>
      <w:smallCaps/>
    </w:rPr>
  </w:style>
  <w:style w:type="paragraph" w:customStyle="1" w:styleId="TableListNumber">
    <w:name w:val="Table List Number"/>
    <w:basedOn w:val="ListNumber"/>
    <w:rsid w:val="00405C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C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CB5"/>
    <w:pPr>
      <w:numPr>
        <w:numId w:val="9"/>
      </w:numPr>
    </w:pPr>
  </w:style>
  <w:style w:type="paragraph" w:customStyle="1" w:styleId="ListAlpha2">
    <w:name w:val="List Alpha 2"/>
    <w:basedOn w:val="List2"/>
    <w:rsid w:val="00405CB5"/>
    <w:pPr>
      <w:numPr>
        <w:numId w:val="8"/>
      </w:numPr>
    </w:pPr>
  </w:style>
  <w:style w:type="paragraph" w:styleId="List2">
    <w:name w:val="List 2"/>
    <w:basedOn w:val="BodyText"/>
    <w:rsid w:val="00405C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C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C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C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C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C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5CB5"/>
    <w:pPr>
      <w:numPr>
        <w:numId w:val="4"/>
      </w:numPr>
    </w:pPr>
  </w:style>
  <w:style w:type="paragraph" w:styleId="ListContinue2">
    <w:name w:val="List Continue 2"/>
    <w:basedOn w:val="List2"/>
    <w:rsid w:val="00405CB5"/>
    <w:pPr>
      <w:ind w:firstLine="0"/>
    </w:pPr>
  </w:style>
  <w:style w:type="paragraph" w:styleId="ListContinue3">
    <w:name w:val="List Continue 3"/>
    <w:basedOn w:val="List3"/>
    <w:rsid w:val="00405CB5"/>
    <w:pPr>
      <w:ind w:left="1021" w:firstLine="0"/>
    </w:pPr>
  </w:style>
  <w:style w:type="paragraph" w:styleId="ListContinue4">
    <w:name w:val="List Continue 4"/>
    <w:basedOn w:val="List4"/>
    <w:rsid w:val="00405CB5"/>
    <w:pPr>
      <w:ind w:firstLine="0"/>
    </w:pPr>
  </w:style>
  <w:style w:type="paragraph" w:styleId="ListContinue5">
    <w:name w:val="List Continue 5"/>
    <w:basedOn w:val="List5"/>
    <w:rsid w:val="00405CB5"/>
    <w:pPr>
      <w:ind w:firstLine="0"/>
    </w:pPr>
  </w:style>
  <w:style w:type="paragraph" w:styleId="ListNumber3">
    <w:name w:val="List Number 3"/>
    <w:basedOn w:val="List3"/>
    <w:rsid w:val="00405CB5"/>
    <w:pPr>
      <w:numPr>
        <w:numId w:val="5"/>
      </w:numPr>
    </w:pPr>
  </w:style>
  <w:style w:type="paragraph" w:styleId="ListNumber4">
    <w:name w:val="List Number 4"/>
    <w:basedOn w:val="List4"/>
    <w:rsid w:val="00405CB5"/>
    <w:pPr>
      <w:numPr>
        <w:numId w:val="6"/>
      </w:numPr>
    </w:pPr>
  </w:style>
  <w:style w:type="paragraph" w:styleId="ListNumber5">
    <w:name w:val="List Number 5"/>
    <w:basedOn w:val="List5"/>
    <w:rsid w:val="00405CB5"/>
    <w:pPr>
      <w:numPr>
        <w:numId w:val="7"/>
      </w:numPr>
    </w:pPr>
  </w:style>
  <w:style w:type="paragraph" w:styleId="BlockText">
    <w:name w:val="Block Text"/>
    <w:basedOn w:val="Normal"/>
    <w:rsid w:val="00405C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C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CB5"/>
    <w:rPr>
      <w:sz w:val="16"/>
      <w:vertAlign w:val="superscript"/>
    </w:rPr>
  </w:style>
  <w:style w:type="character" w:customStyle="1" w:styleId="Symbols">
    <w:name w:val="Symbols"/>
    <w:basedOn w:val="DefaultParagraphFont"/>
    <w:rsid w:val="00405CB5"/>
    <w:rPr>
      <w:rFonts w:ascii="Symbol" w:hAnsi="Symbol"/>
    </w:rPr>
  </w:style>
  <w:style w:type="character" w:customStyle="1" w:styleId="MenuOptions">
    <w:name w:val="Menu Options"/>
    <w:basedOn w:val="DefaultParagraphFont"/>
    <w:rsid w:val="00405C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CB5"/>
    <w:rPr>
      <w:b/>
    </w:rPr>
  </w:style>
  <w:style w:type="character" w:customStyle="1" w:styleId="Underlined">
    <w:name w:val="Underlined"/>
    <w:basedOn w:val="DefaultParagraphFont"/>
    <w:rsid w:val="00405CB5"/>
    <w:rPr>
      <w:u w:val="single"/>
    </w:rPr>
  </w:style>
  <w:style w:type="paragraph" w:customStyle="1" w:styleId="TableBodyTextRight">
    <w:name w:val="Table Body Text Right"/>
    <w:basedOn w:val="TableBodyText"/>
    <w:rsid w:val="00405C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CB5"/>
    <w:rPr>
      <w:sz w:val="18"/>
    </w:rPr>
  </w:style>
  <w:style w:type="paragraph" w:customStyle="1" w:styleId="BodySmallRight">
    <w:name w:val="Body Small Right"/>
    <w:basedOn w:val="BodyTextRight"/>
    <w:rsid w:val="00405CB5"/>
    <w:rPr>
      <w:sz w:val="18"/>
      <w:szCs w:val="18"/>
    </w:rPr>
  </w:style>
  <w:style w:type="paragraph" w:customStyle="1" w:styleId="MarginEdition">
    <w:name w:val="Margin Edition"/>
    <w:basedOn w:val="MarginNote"/>
    <w:rsid w:val="00405C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CB5"/>
    <w:rPr>
      <w:sz w:val="2"/>
      <w:szCs w:val="2"/>
    </w:rPr>
  </w:style>
  <w:style w:type="character" w:customStyle="1" w:styleId="Small">
    <w:name w:val="Small"/>
    <w:basedOn w:val="DefaultParagraphFont"/>
    <w:rsid w:val="00405CB5"/>
    <w:rPr>
      <w:sz w:val="16"/>
    </w:rPr>
  </w:style>
  <w:style w:type="paragraph" w:customStyle="1" w:styleId="WideTable">
    <w:name w:val="Wide Table"/>
    <w:basedOn w:val="Normal"/>
    <w:rsid w:val="00405C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CB5"/>
  </w:style>
  <w:style w:type="paragraph" w:styleId="Quote">
    <w:name w:val="Quote"/>
    <w:basedOn w:val="Heading1"/>
    <w:link w:val="QuoteChar"/>
    <w:qFormat/>
    <w:rsid w:val="00405C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C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CB5"/>
    <w:pPr>
      <w:pageBreakBefore/>
    </w:pPr>
  </w:style>
  <w:style w:type="paragraph" w:customStyle="1" w:styleId="Border">
    <w:name w:val="Border"/>
    <w:basedOn w:val="Normal"/>
    <w:qFormat/>
    <w:rsid w:val="00405C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C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C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C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C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C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C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C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C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CB5"/>
    <w:rPr>
      <w:u w:val="single"/>
    </w:rPr>
  </w:style>
  <w:style w:type="character" w:customStyle="1" w:styleId="BoldandItalics">
    <w:name w:val="Bold and Italics"/>
    <w:qFormat/>
    <w:rsid w:val="00405CB5"/>
    <w:rPr>
      <w:b/>
      <w:i/>
      <w:u w:val="none"/>
    </w:rPr>
  </w:style>
  <w:style w:type="paragraph" w:styleId="BalloonText">
    <w:name w:val="Balloon Text"/>
    <w:basedOn w:val="Normal"/>
    <w:link w:val="BalloonTextChar"/>
    <w:rsid w:val="00405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C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C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C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C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C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CB5"/>
    <w:pPr>
      <w:spacing w:before="0" w:after="0"/>
    </w:pPr>
  </w:style>
  <w:style w:type="paragraph" w:customStyle="1" w:styleId="BodyTextBold">
    <w:name w:val="Body Text Bold"/>
    <w:basedOn w:val="BodyText"/>
    <w:qFormat/>
    <w:rsid w:val="00405CB5"/>
    <w:rPr>
      <w:b/>
    </w:rPr>
  </w:style>
  <w:style w:type="character" w:styleId="Hyperlink">
    <w:name w:val="Hyperlink"/>
    <w:basedOn w:val="DefaultParagraphFont"/>
    <w:uiPriority w:val="99"/>
    <w:unhideWhenUsed/>
    <w:rsid w:val="008426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3497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AURVTP132 Prepare and mask vehicle body panel surfaces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2023-12-19T07:02:00Z</dcterms:created>
  <dcterms:modified xsi:type="dcterms:W3CDTF">2023-12-19T07:02:00Z</dcterms:modified>
</cp:coreProperties>
</file>