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3ED" w:rsidP="002E6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AURVTG001 Repair laminated glass windscreens</w:t>
      </w:r>
      <w:r>
        <w:fldChar w:fldCharType="end"/>
      </w:r>
    </w:p>
    <w:p w:rsidR="002E63ED" w:rsidP="002E63ED">
      <w:pPr>
        <w:pStyle w:val="Version"/>
        <w:sectPr w:rsidSect="000B1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0D6" w:rsidP="000B10D6">
      <w:pPr>
        <w:pStyle w:val="SuperHeading"/>
      </w:pPr>
      <w:r w:rsidRPr="000B10D6">
        <w:t>Assessment Requirements for AURVTG001 Repair laminated glass windscreens</w:t>
      </w:r>
    </w:p>
    <w:p w:rsidR="00000000" w:rsidRPr="000B10D6" w:rsidP="000B10D6">
      <w:pPr>
        <w:pStyle w:val="Heading1"/>
      </w:pPr>
      <w:bookmarkStart w:id="1" w:name="O_803175"/>
      <w:bookmarkEnd w:id="1"/>
      <w:r w:rsidRPr="000B10D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63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0D6" w:rsidP="000B10D6">
            <w:pPr>
              <w:pStyle w:val="BodyText"/>
            </w:pPr>
            <w:r w:rsidRPr="000B10D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0D6">
            <w:pPr>
              <w:pStyle w:val="BodyText"/>
              <w:rPr>
                <w:lang w:val="en-NZ"/>
              </w:rPr>
            </w:pPr>
            <w:r w:rsidRPr="000B10D6">
              <w:rPr>
                <w:rStyle w:val="SpecialBold"/>
              </w:rPr>
              <w:t>Comment</w:t>
            </w:r>
          </w:p>
        </w:tc>
      </w:tr>
      <w:tr w:rsidTr="002E63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0D6">
            <w:pPr>
              <w:pStyle w:val="BodyText"/>
              <w:rPr>
                <w:lang w:val="en-NZ"/>
              </w:rPr>
            </w:pPr>
            <w:r w:rsidRPr="000B10D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0D6" w:rsidP="000B10D6">
            <w:pPr>
              <w:pStyle w:val="BodyText"/>
            </w:pPr>
            <w:r w:rsidRPr="000B10D6">
              <w:t>New unit of competency.</w:t>
            </w:r>
          </w:p>
        </w:tc>
      </w:tr>
    </w:tbl>
    <w:p w:rsidR="00000000" w:rsidRPr="000B10D6" w:rsidP="000B10D6">
      <w:pPr>
        <w:pStyle w:val="BodyText"/>
      </w:pPr>
    </w:p>
    <w:p w:rsidR="00000000" w:rsidRPr="000B10D6" w:rsidP="000B10D6">
      <w:pPr>
        <w:pStyle w:val="AllowPageBreak"/>
      </w:pPr>
    </w:p>
    <w:p w:rsidR="00000000" w:rsidRPr="000B10D6" w:rsidP="000B10D6">
      <w:pPr>
        <w:pStyle w:val="Heading1"/>
      </w:pPr>
      <w:bookmarkStart w:id="2" w:name="O_803176"/>
      <w:bookmarkEnd w:id="2"/>
      <w:r w:rsidRPr="000B10D6">
        <w:t>Performance Evidence</w:t>
      </w:r>
    </w:p>
    <w:p w:rsidR="00000000" w:rsidRPr="000B10D6" w:rsidP="002E63ED">
      <w:pPr>
        <w:pStyle w:val="BodyText"/>
      </w:pPr>
      <w:r w:rsidRPr="000B10D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B10D6" w:rsidP="000B10D6">
      <w:pPr>
        <w:pStyle w:val="ListBullet"/>
      </w:pPr>
      <w:r w:rsidRPr="000B10D6">
        <w:t>repair three different laminated g</w:t>
      </w:r>
      <w:r w:rsidRPr="000B10D6">
        <w:t>lass windscreens, including:</w:t>
      </w:r>
    </w:p>
    <w:p w:rsidR="00000000" w:rsidRPr="000B10D6" w:rsidP="000B10D6">
      <w:pPr>
        <w:pStyle w:val="ListBullet2"/>
      </w:pPr>
      <w:r w:rsidRPr="000B10D6">
        <w:t xml:space="preserve">one chipped windscreen </w:t>
      </w:r>
    </w:p>
    <w:p w:rsidR="00000000" w:rsidRPr="000B10D6" w:rsidP="000B10D6">
      <w:pPr>
        <w:pStyle w:val="ListBullet2"/>
      </w:pPr>
      <w:r w:rsidRPr="000B10D6">
        <w:t>one cracked windscreen.</w:t>
      </w:r>
    </w:p>
    <w:p w:rsidR="00000000" w:rsidRPr="000B10D6" w:rsidP="000B10D6">
      <w:pPr>
        <w:pStyle w:val="AllowPageBreak"/>
      </w:pPr>
    </w:p>
    <w:p w:rsidR="00000000" w:rsidRPr="000B10D6" w:rsidP="000B10D6">
      <w:pPr>
        <w:pStyle w:val="Heading1"/>
      </w:pPr>
      <w:bookmarkStart w:id="3" w:name="O_803177"/>
      <w:bookmarkEnd w:id="3"/>
      <w:r w:rsidRPr="000B10D6">
        <w:t>Knowledge Evidence</w:t>
      </w:r>
    </w:p>
    <w:p w:rsidR="00000000" w:rsidRPr="000B10D6" w:rsidP="002E63ED">
      <w:pPr>
        <w:pStyle w:val="BodyText"/>
      </w:pPr>
      <w:r w:rsidRPr="000B10D6">
        <w:t>Individuals must be able to demonstrate knowledge of:</w:t>
      </w:r>
    </w:p>
    <w:p w:rsidR="00000000" w:rsidRPr="000B10D6" w:rsidP="000B10D6">
      <w:pPr>
        <w:pStyle w:val="ListBullet"/>
      </w:pPr>
      <w:r w:rsidRPr="000B10D6">
        <w:t xml:space="preserve">work health and safety (WHS) and occupational health and safety (OHS) requirements </w:t>
      </w:r>
      <w:r w:rsidRPr="000B10D6">
        <w:t>relating to repairing laminated glass windscreens, including procedures for:</w:t>
      </w:r>
    </w:p>
    <w:p w:rsidR="00000000" w:rsidRPr="000B10D6" w:rsidP="000B10D6">
      <w:pPr>
        <w:pStyle w:val="ListBullet2"/>
      </w:pPr>
      <w:r w:rsidRPr="000B10D6">
        <w:t>selecting and using personal protective equipment (PPE)</w:t>
      </w:r>
    </w:p>
    <w:p w:rsidR="00000000" w:rsidRPr="000B10D6" w:rsidP="000B10D6">
      <w:pPr>
        <w:pStyle w:val="ListBullet2"/>
      </w:pPr>
      <w:r w:rsidRPr="000B10D6">
        <w:t>using glass repair systems</w:t>
      </w:r>
    </w:p>
    <w:p w:rsidR="00000000" w:rsidRPr="000B10D6" w:rsidP="000B10D6">
      <w:pPr>
        <w:pStyle w:val="ListBullet2"/>
      </w:pPr>
      <w:r w:rsidRPr="000B10D6">
        <w:t>using safety data sheets (SDS) when working with chemicals and resins</w:t>
      </w:r>
    </w:p>
    <w:p w:rsidR="00000000" w:rsidRPr="000B10D6" w:rsidP="000B10D6">
      <w:pPr>
        <w:pStyle w:val="ListBullet2"/>
      </w:pPr>
      <w:r w:rsidRPr="000B10D6">
        <w:t>material handling and sto</w:t>
      </w:r>
      <w:r w:rsidRPr="000B10D6">
        <w:t>rage</w:t>
      </w:r>
    </w:p>
    <w:p w:rsidR="00000000" w:rsidRPr="000B10D6" w:rsidP="000B10D6">
      <w:pPr>
        <w:pStyle w:val="ListBullet"/>
      </w:pPr>
      <w:r w:rsidRPr="000B10D6">
        <w:t>environmental requirements, including procedures for trapping, storing and disposing of waste chemicals, resins and materials</w:t>
      </w:r>
    </w:p>
    <w:p w:rsidR="00000000" w:rsidRPr="000B10D6" w:rsidP="000B10D6">
      <w:pPr>
        <w:pStyle w:val="ListBullet"/>
      </w:pPr>
      <w:r w:rsidRPr="000B10D6">
        <w:t>location and content of SDS relating to repair chemicals and resins</w:t>
      </w:r>
    </w:p>
    <w:p w:rsidR="00000000" w:rsidRPr="000B10D6" w:rsidP="000B10D6">
      <w:pPr>
        <w:pStyle w:val="ListBullet"/>
      </w:pPr>
      <w:r w:rsidRPr="000B10D6">
        <w:t>requirements of:</w:t>
      </w:r>
    </w:p>
    <w:p w:rsidR="00000000" w:rsidRPr="000B10D6" w:rsidP="000B10D6">
      <w:pPr>
        <w:pStyle w:val="ListBullet2"/>
      </w:pPr>
      <w:r w:rsidRPr="000B10D6">
        <w:t>AS/NZS 2366.1 Windscreen repairs - Rep</w:t>
      </w:r>
      <w:r w:rsidRPr="000B10D6">
        <w:t>air procedures</w:t>
      </w:r>
    </w:p>
    <w:p w:rsidR="00000000" w:rsidRPr="000B10D6" w:rsidP="000B10D6">
      <w:pPr>
        <w:pStyle w:val="ListBullet2"/>
      </w:pPr>
      <w:r w:rsidRPr="000B10D6">
        <w:t>AS/NZS 2366.2 Windscreen repairs - Repair systems</w:t>
      </w:r>
    </w:p>
    <w:p w:rsidR="00000000" w:rsidRPr="000B10D6" w:rsidP="000B10D6">
      <w:pPr>
        <w:pStyle w:val="ListBullet"/>
      </w:pPr>
      <w:r w:rsidRPr="000B10D6">
        <w:t>laminated glass repair systems and procedures for:</w:t>
      </w:r>
    </w:p>
    <w:p w:rsidR="00000000" w:rsidRPr="000B10D6" w:rsidP="000B10D6">
      <w:pPr>
        <w:pStyle w:val="ListBullet2"/>
      </w:pPr>
      <w:r w:rsidRPr="000B10D6">
        <w:t>identifying types and use of laminated glass repair resins</w:t>
      </w:r>
    </w:p>
    <w:p w:rsidR="00000000" w:rsidRPr="000B10D6" w:rsidP="000B10D6">
      <w:pPr>
        <w:pStyle w:val="ListBullet2"/>
      </w:pPr>
      <w:r w:rsidRPr="000B10D6">
        <w:t>opening windscreen chip or crack</w:t>
      </w:r>
    </w:p>
    <w:p w:rsidR="00000000" w:rsidRPr="000B10D6" w:rsidP="000B10D6">
      <w:pPr>
        <w:pStyle w:val="ListBullet2"/>
      </w:pPr>
      <w:r w:rsidRPr="000B10D6">
        <w:t>cleaning repair area</w:t>
      </w:r>
    </w:p>
    <w:p w:rsidR="00000000" w:rsidRPr="000B10D6" w:rsidP="000B10D6">
      <w:pPr>
        <w:pStyle w:val="ListBullet2"/>
      </w:pPr>
      <w:r w:rsidRPr="000B10D6">
        <w:t>removing moisture from laminated glass</w:t>
      </w:r>
    </w:p>
    <w:p w:rsidR="00000000" w:rsidRPr="000B10D6" w:rsidP="000B10D6">
      <w:pPr>
        <w:pStyle w:val="ListBullet2"/>
      </w:pPr>
      <w:r w:rsidRPr="000B10D6">
        <w:t>removing air from repair area using a vacuum tool</w:t>
      </w:r>
    </w:p>
    <w:p w:rsidR="00000000" w:rsidRPr="000B10D6" w:rsidP="000B10D6">
      <w:pPr>
        <w:pStyle w:val="ListBullet2"/>
      </w:pPr>
      <w:r w:rsidRPr="000B10D6">
        <w:t>pressure injection of repair resin</w:t>
      </w:r>
    </w:p>
    <w:p w:rsidR="00000000" w:rsidRPr="000B10D6" w:rsidP="000B10D6">
      <w:pPr>
        <w:pStyle w:val="ListBullet2"/>
      </w:pPr>
      <w:r w:rsidRPr="000B10D6">
        <w:t>ensuring capillary action</w:t>
      </w:r>
    </w:p>
    <w:p w:rsidR="00000000" w:rsidRPr="000B10D6" w:rsidP="000B10D6">
      <w:pPr>
        <w:pStyle w:val="ListBullet2"/>
      </w:pPr>
      <w:r w:rsidRPr="000B10D6">
        <w:t>finishing glass surfaces</w:t>
      </w:r>
    </w:p>
    <w:p w:rsidR="00000000" w:rsidRPr="000B10D6" w:rsidP="000B10D6">
      <w:pPr>
        <w:pStyle w:val="ListBullet"/>
      </w:pPr>
      <w:r w:rsidRPr="000B10D6">
        <w:t xml:space="preserve">procedures for protecting vehicle systems and components during repair work </w:t>
      </w:r>
    </w:p>
    <w:p w:rsidR="00000000" w:rsidRPr="000B10D6" w:rsidP="000B10D6">
      <w:pPr>
        <w:pStyle w:val="ListBullet"/>
      </w:pPr>
      <w:r w:rsidRPr="000B10D6">
        <w:t>pre</w:t>
      </w:r>
      <w:r w:rsidRPr="000B10D6">
        <w:t>- and post-inspection procedures for laminated glass windscreen repairs.</w:t>
      </w:r>
    </w:p>
    <w:p w:rsidR="00000000" w:rsidRPr="000B10D6" w:rsidP="000B10D6">
      <w:pPr>
        <w:pStyle w:val="AllowPageBreak"/>
      </w:pPr>
    </w:p>
    <w:p w:rsidR="00000000" w:rsidRPr="000B10D6" w:rsidP="000B10D6">
      <w:pPr>
        <w:pStyle w:val="Heading1"/>
      </w:pPr>
      <w:bookmarkStart w:id="4" w:name="O_803178"/>
      <w:bookmarkEnd w:id="4"/>
      <w:r w:rsidRPr="000B10D6">
        <w:t>Assessment Conditions</w:t>
      </w:r>
    </w:p>
    <w:p w:rsidR="00000000" w:rsidRPr="000B10D6" w:rsidP="002E63ED">
      <w:pPr>
        <w:pStyle w:val="BodyText"/>
      </w:pPr>
      <w:r w:rsidRPr="000B10D6">
        <w:t>Assessors must satisfy NVR/AQTF assessor requirements.</w:t>
      </w:r>
    </w:p>
    <w:p w:rsidR="00000000" w:rsidRPr="000B10D6" w:rsidP="002E63ED">
      <w:pPr>
        <w:pStyle w:val="BodyText"/>
      </w:pPr>
      <w:r w:rsidRPr="000B10D6">
        <w:t>Competency is to be assessed in the workplace or a simulated environment that accurately reflects performance in a real workplace setting.</w:t>
      </w:r>
    </w:p>
    <w:p w:rsidR="00000000" w:rsidRPr="000B10D6" w:rsidP="002E63ED">
      <w:pPr>
        <w:pStyle w:val="BodyText"/>
      </w:pPr>
      <w:r w:rsidRPr="000B10D6">
        <w:t>Assessment must include direct observation of task.</w:t>
      </w:r>
    </w:p>
    <w:p w:rsidR="00000000" w:rsidRPr="000B10D6" w:rsidP="002E63ED">
      <w:pPr>
        <w:pStyle w:val="BodyText"/>
      </w:pPr>
      <w:r w:rsidRPr="000B10D6">
        <w:t>Where assessment of competency includes third-party evidence, i</w:t>
      </w:r>
      <w:r w:rsidRPr="000B10D6">
        <w:t>ndividuals must provide evidence that links them to the laminated glass windscreens that they have repaired, e.g. repair orders.</w:t>
      </w:r>
    </w:p>
    <w:p w:rsidR="00000000" w:rsidRPr="000B10D6" w:rsidP="002E63ED">
      <w:pPr>
        <w:pStyle w:val="BodyText"/>
      </w:pPr>
      <w:r w:rsidRPr="000B10D6">
        <w:t>Assessors must verify performance evidence through questioning on skills and knowledge to ensure correct interpretation and ap</w:t>
      </w:r>
      <w:r w:rsidRPr="000B10D6">
        <w:t>plication.</w:t>
      </w:r>
    </w:p>
    <w:p w:rsidR="00000000" w:rsidRPr="000B10D6" w:rsidP="002E63ED">
      <w:pPr>
        <w:pStyle w:val="BodyText"/>
      </w:pPr>
      <w:r w:rsidRPr="000B10D6">
        <w:t>The following resources must be made available:</w:t>
      </w:r>
    </w:p>
    <w:p w:rsidR="00000000" w:rsidRPr="000B10D6" w:rsidP="000B10D6">
      <w:pPr>
        <w:pStyle w:val="ListBullet"/>
      </w:pPr>
      <w:r w:rsidRPr="000B10D6">
        <w:t>automotive glazing workplace, off-site workplace location or simulated workplace</w:t>
      </w:r>
    </w:p>
    <w:p w:rsidR="00000000" w:rsidRPr="000B10D6" w:rsidP="000B10D6">
      <w:pPr>
        <w:pStyle w:val="ListBullet"/>
      </w:pPr>
      <w:r w:rsidRPr="000B10D6">
        <w:t>workplace instructions</w:t>
      </w:r>
    </w:p>
    <w:p w:rsidR="00000000" w:rsidRPr="000B10D6" w:rsidP="000B10D6">
      <w:pPr>
        <w:pStyle w:val="ListBullet"/>
      </w:pPr>
      <w:r w:rsidRPr="000B10D6">
        <w:t>SDS for repair chemicals and resins</w:t>
      </w:r>
    </w:p>
    <w:p w:rsidR="00000000" w:rsidRPr="000B10D6" w:rsidP="000B10D6">
      <w:pPr>
        <w:pStyle w:val="ListBullet"/>
      </w:pPr>
      <w:r w:rsidRPr="000B10D6">
        <w:t>PPE required to repair laminated glass</w:t>
      </w:r>
    </w:p>
    <w:p w:rsidR="00000000" w:rsidRPr="000B10D6" w:rsidP="000B10D6">
      <w:pPr>
        <w:pStyle w:val="ListBullet"/>
      </w:pPr>
      <w:r w:rsidRPr="000B10D6">
        <w:t>AS/NZS 2366.1 Wi</w:t>
      </w:r>
      <w:r w:rsidRPr="000B10D6">
        <w:t>ndscreen repairs - Repair procedures</w:t>
      </w:r>
    </w:p>
    <w:p w:rsidR="00000000" w:rsidRPr="000B10D6" w:rsidP="000B10D6">
      <w:pPr>
        <w:pStyle w:val="ListBullet"/>
      </w:pPr>
      <w:r w:rsidRPr="000B10D6">
        <w:t>AS/NZS 2366.2 Windscreen repairs - Repair systems</w:t>
      </w:r>
    </w:p>
    <w:p w:rsidR="00000000" w:rsidRPr="000B10D6" w:rsidP="000B10D6">
      <w:pPr>
        <w:pStyle w:val="ListBullet"/>
      </w:pPr>
      <w:r w:rsidRPr="000B10D6">
        <w:t>glass repair resins and materials</w:t>
      </w:r>
    </w:p>
    <w:p w:rsidR="00000000" w:rsidRPr="000B10D6" w:rsidP="000B10D6">
      <w:pPr>
        <w:pStyle w:val="ListBullet"/>
      </w:pPr>
      <w:r w:rsidRPr="000B10D6">
        <w:t>three different laminated glass windscreens as specified in the performance evidence requiring repair</w:t>
      </w:r>
    </w:p>
    <w:p w:rsidR="00000000" w:rsidRPr="000B10D6" w:rsidP="000B10D6">
      <w:pPr>
        <w:pStyle w:val="ListBullet"/>
      </w:pPr>
      <w:r w:rsidRPr="000B10D6">
        <w:t>vehicle protection equipment</w:t>
      </w:r>
    </w:p>
    <w:p w:rsidR="00000000" w:rsidRPr="000B10D6" w:rsidP="000B10D6">
      <w:pPr>
        <w:pStyle w:val="ListBullet"/>
      </w:pPr>
      <w:r w:rsidRPr="000B10D6">
        <w:t>clea</w:t>
      </w:r>
      <w:r w:rsidRPr="000B10D6">
        <w:t xml:space="preserve">ning products </w:t>
      </w:r>
    </w:p>
    <w:p w:rsidR="00000000" w:rsidRPr="000B10D6" w:rsidP="000B10D6">
      <w:pPr>
        <w:pStyle w:val="ListBullet"/>
      </w:pPr>
      <w:r w:rsidRPr="000B10D6">
        <w:t>tools, specialist equipment and materials appropriate for repairing laminated glass.</w:t>
      </w:r>
    </w:p>
    <w:p w:rsidR="00000000" w:rsidRPr="000B10D6" w:rsidP="000B10D6">
      <w:pPr>
        <w:pStyle w:val="AllowPageBreak"/>
      </w:pPr>
    </w:p>
    <w:p w:rsidR="00000000" w:rsidRPr="000B10D6" w:rsidP="000B10D6">
      <w:pPr>
        <w:pStyle w:val="Heading1"/>
      </w:pPr>
      <w:bookmarkStart w:id="5" w:name="O_803181"/>
      <w:bookmarkEnd w:id="5"/>
      <w:r w:rsidRPr="000B10D6">
        <w:t>Links</w:t>
      </w:r>
    </w:p>
    <w:p w:rsidR="00000000" w:rsidRPr="000B10D6" w:rsidP="002E63ED">
      <w:pPr>
        <w:pStyle w:val="BodyText"/>
      </w:pPr>
      <w:r w:rsidRPr="000B10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163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B10D6" w:rsidP="002E63ED">
      <w:pPr>
        <w:pStyle w:val="BodyText"/>
      </w:pPr>
      <w:r w:rsidRPr="000B10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163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B10D6" w:rsidP="000B10D6"/>
    <w:sectPr w:rsidSect="000B10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D6" w:rsidRPr="002E63ED" w:rsidP="002E6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ED" w:rsidP="000B1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3ED" w:rsidP="000B1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63ED" w:rsidP="000B1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0D6" w:rsidRPr="002E63ED" w:rsidP="002E6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ED" w:rsidRPr="002D2AF8" w:rsidP="000B1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AURVTG001 Repair laminated glass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E63ED" w:rsidP="000B1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E9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A0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21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0D6"/>
  </w:style>
  <w:style w:type="character" w:customStyle="1" w:styleId="Heading1Char">
    <w:name w:val="Heading 1 Char"/>
    <w:basedOn w:val="DefaultParagraphFont"/>
    <w:link w:val="Heading1"/>
    <w:rsid w:val="000B1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0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0D6"/>
    <w:rPr>
      <w:b/>
      <w:spacing w:val="0"/>
    </w:rPr>
  </w:style>
  <w:style w:type="paragraph" w:styleId="ListBullet2">
    <w:name w:val="List Bullet 2"/>
    <w:basedOn w:val="List2"/>
    <w:rsid w:val="000B10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0D6"/>
    <w:rPr>
      <w:i/>
    </w:rPr>
  </w:style>
  <w:style w:type="paragraph" w:styleId="Caption">
    <w:name w:val="caption"/>
    <w:basedOn w:val="BodyText"/>
    <w:next w:val="Normal"/>
    <w:qFormat/>
    <w:rsid w:val="000B1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0D6"/>
  </w:style>
  <w:style w:type="paragraph" w:styleId="TableofFigures">
    <w:name w:val="table of figures"/>
    <w:basedOn w:val="Normal"/>
    <w:next w:val="Normal"/>
    <w:semiHidden/>
    <w:rsid w:val="000B1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0D6"/>
    <w:pPr>
      <w:numPr>
        <w:numId w:val="11"/>
      </w:numPr>
    </w:pPr>
  </w:style>
  <w:style w:type="character" w:customStyle="1" w:styleId="WingdingSymbols">
    <w:name w:val="Wingding Symbols"/>
    <w:rsid w:val="000B10D6"/>
    <w:rPr>
      <w:rFonts w:ascii="Wingdings" w:hAnsi="Wingdings"/>
    </w:rPr>
  </w:style>
  <w:style w:type="paragraph" w:customStyle="1" w:styleId="TableHeading">
    <w:name w:val="Table Heading"/>
    <w:basedOn w:val="HeadingBase"/>
    <w:rsid w:val="000B1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0D6"/>
    <w:rPr>
      <w:color w:val="0033CC"/>
      <w:u w:val="none"/>
    </w:rPr>
  </w:style>
  <w:style w:type="paragraph" w:customStyle="1" w:styleId="BodyTextRight">
    <w:name w:val="Body Text Right"/>
    <w:basedOn w:val="BodyText"/>
    <w:rsid w:val="000B1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0D6"/>
    <w:rPr>
      <w:sz w:val="32"/>
    </w:rPr>
  </w:style>
  <w:style w:type="paragraph" w:customStyle="1" w:styleId="HeadingProcedure">
    <w:name w:val="Heading Procedure"/>
    <w:basedOn w:val="HeadingBase"/>
    <w:next w:val="Normal"/>
    <w:rsid w:val="000B1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0D6"/>
    <w:pPr>
      <w:spacing w:before="60" w:after="60"/>
    </w:pPr>
  </w:style>
  <w:style w:type="paragraph" w:styleId="ListContinue">
    <w:name w:val="List Continue"/>
    <w:basedOn w:val="List"/>
    <w:rsid w:val="000B10D6"/>
    <w:pPr>
      <w:ind w:firstLine="0"/>
    </w:pPr>
  </w:style>
  <w:style w:type="paragraph" w:customStyle="1" w:styleId="ListNote">
    <w:name w:val="List Note"/>
    <w:basedOn w:val="List"/>
    <w:rsid w:val="000B1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0D6"/>
    <w:rPr>
      <w:rFonts w:ascii="Courier New" w:hAnsi="Courier New"/>
    </w:rPr>
  </w:style>
  <w:style w:type="paragraph" w:customStyle="1" w:styleId="NoteBullet">
    <w:name w:val="Note Bullet"/>
    <w:basedOn w:val="Note"/>
    <w:rsid w:val="000B1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0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1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0D6"/>
    <w:rPr>
      <w:b/>
      <w:smallCaps/>
    </w:rPr>
  </w:style>
  <w:style w:type="paragraph" w:customStyle="1" w:styleId="TableListNumber">
    <w:name w:val="Table List Number"/>
    <w:basedOn w:val="ListNumber"/>
    <w:rsid w:val="000B1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0D6"/>
    <w:pPr>
      <w:numPr>
        <w:numId w:val="9"/>
      </w:numPr>
    </w:pPr>
  </w:style>
  <w:style w:type="paragraph" w:customStyle="1" w:styleId="ListAlpha2">
    <w:name w:val="List Alpha 2"/>
    <w:basedOn w:val="List2"/>
    <w:rsid w:val="000B10D6"/>
    <w:pPr>
      <w:numPr>
        <w:numId w:val="8"/>
      </w:numPr>
    </w:pPr>
  </w:style>
  <w:style w:type="paragraph" w:styleId="List2">
    <w:name w:val="List 2"/>
    <w:basedOn w:val="BodyText"/>
    <w:rsid w:val="000B1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0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0D6"/>
    <w:pPr>
      <w:numPr>
        <w:numId w:val="4"/>
      </w:numPr>
    </w:pPr>
  </w:style>
  <w:style w:type="paragraph" w:styleId="ListContinue2">
    <w:name w:val="List Continue 2"/>
    <w:basedOn w:val="List2"/>
    <w:rsid w:val="000B10D6"/>
    <w:pPr>
      <w:ind w:firstLine="0"/>
    </w:pPr>
  </w:style>
  <w:style w:type="paragraph" w:styleId="ListContinue3">
    <w:name w:val="List Continue 3"/>
    <w:basedOn w:val="List3"/>
    <w:rsid w:val="000B10D6"/>
    <w:pPr>
      <w:ind w:left="1021" w:firstLine="0"/>
    </w:pPr>
  </w:style>
  <w:style w:type="paragraph" w:styleId="ListContinue4">
    <w:name w:val="List Continue 4"/>
    <w:basedOn w:val="List4"/>
    <w:rsid w:val="000B10D6"/>
    <w:pPr>
      <w:ind w:firstLine="0"/>
    </w:pPr>
  </w:style>
  <w:style w:type="paragraph" w:styleId="ListContinue5">
    <w:name w:val="List Continue 5"/>
    <w:basedOn w:val="List5"/>
    <w:rsid w:val="000B10D6"/>
    <w:pPr>
      <w:ind w:firstLine="0"/>
    </w:pPr>
  </w:style>
  <w:style w:type="paragraph" w:styleId="ListNumber3">
    <w:name w:val="List Number 3"/>
    <w:basedOn w:val="List3"/>
    <w:rsid w:val="000B10D6"/>
    <w:pPr>
      <w:numPr>
        <w:numId w:val="5"/>
      </w:numPr>
    </w:pPr>
  </w:style>
  <w:style w:type="paragraph" w:styleId="ListNumber4">
    <w:name w:val="List Number 4"/>
    <w:basedOn w:val="List4"/>
    <w:rsid w:val="000B10D6"/>
    <w:pPr>
      <w:numPr>
        <w:numId w:val="6"/>
      </w:numPr>
    </w:pPr>
  </w:style>
  <w:style w:type="paragraph" w:styleId="ListNumber5">
    <w:name w:val="List Number 5"/>
    <w:basedOn w:val="List5"/>
    <w:rsid w:val="000B10D6"/>
    <w:pPr>
      <w:numPr>
        <w:numId w:val="7"/>
      </w:numPr>
    </w:pPr>
  </w:style>
  <w:style w:type="paragraph" w:styleId="BlockText">
    <w:name w:val="Block Text"/>
    <w:basedOn w:val="Normal"/>
    <w:rsid w:val="000B1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0D6"/>
    <w:rPr>
      <w:sz w:val="16"/>
      <w:vertAlign w:val="superscript"/>
    </w:rPr>
  </w:style>
  <w:style w:type="character" w:customStyle="1" w:styleId="Symbols">
    <w:name w:val="Symbols"/>
    <w:basedOn w:val="DefaultParagraphFont"/>
    <w:rsid w:val="000B10D6"/>
    <w:rPr>
      <w:rFonts w:ascii="Symbol" w:hAnsi="Symbol"/>
    </w:rPr>
  </w:style>
  <w:style w:type="character" w:customStyle="1" w:styleId="MenuOptions">
    <w:name w:val="Menu Options"/>
    <w:basedOn w:val="DefaultParagraphFont"/>
    <w:rsid w:val="000B1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0D6"/>
    <w:rPr>
      <w:b/>
    </w:rPr>
  </w:style>
  <w:style w:type="character" w:customStyle="1" w:styleId="Underlined">
    <w:name w:val="Underlined"/>
    <w:basedOn w:val="DefaultParagraphFont"/>
    <w:rsid w:val="000B10D6"/>
    <w:rPr>
      <w:u w:val="single"/>
    </w:rPr>
  </w:style>
  <w:style w:type="paragraph" w:customStyle="1" w:styleId="TableBodyTextRight">
    <w:name w:val="Table Body Text Right"/>
    <w:basedOn w:val="TableBodyText"/>
    <w:rsid w:val="000B1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0D6"/>
    <w:rPr>
      <w:sz w:val="18"/>
    </w:rPr>
  </w:style>
  <w:style w:type="paragraph" w:customStyle="1" w:styleId="BodySmallRight">
    <w:name w:val="Body Small Right"/>
    <w:basedOn w:val="BodyTextRight"/>
    <w:rsid w:val="000B10D6"/>
    <w:rPr>
      <w:sz w:val="18"/>
      <w:szCs w:val="18"/>
    </w:rPr>
  </w:style>
  <w:style w:type="paragraph" w:customStyle="1" w:styleId="MarginEdition">
    <w:name w:val="Margin Edition"/>
    <w:basedOn w:val="MarginNote"/>
    <w:rsid w:val="000B1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0D6"/>
    <w:rPr>
      <w:sz w:val="2"/>
      <w:szCs w:val="2"/>
    </w:rPr>
  </w:style>
  <w:style w:type="character" w:customStyle="1" w:styleId="Small">
    <w:name w:val="Small"/>
    <w:basedOn w:val="DefaultParagraphFont"/>
    <w:rsid w:val="000B10D6"/>
    <w:rPr>
      <w:sz w:val="16"/>
    </w:rPr>
  </w:style>
  <w:style w:type="paragraph" w:customStyle="1" w:styleId="WideTable">
    <w:name w:val="Wide Table"/>
    <w:basedOn w:val="Normal"/>
    <w:rsid w:val="000B1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0D6"/>
  </w:style>
  <w:style w:type="paragraph" w:styleId="Quote">
    <w:name w:val="Quote"/>
    <w:basedOn w:val="Heading1"/>
    <w:link w:val="QuoteChar"/>
    <w:qFormat/>
    <w:rsid w:val="000B1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0D6"/>
    <w:pPr>
      <w:pageBreakBefore/>
    </w:pPr>
  </w:style>
  <w:style w:type="paragraph" w:customStyle="1" w:styleId="Border">
    <w:name w:val="Border"/>
    <w:basedOn w:val="Normal"/>
    <w:qFormat/>
    <w:rsid w:val="000B1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0D6"/>
    <w:rPr>
      <w:u w:val="single"/>
    </w:rPr>
  </w:style>
  <w:style w:type="character" w:customStyle="1" w:styleId="BoldandItalics">
    <w:name w:val="Bold and Italics"/>
    <w:qFormat/>
    <w:rsid w:val="000B10D6"/>
    <w:rPr>
      <w:b/>
      <w:i/>
      <w:u w:val="none"/>
    </w:rPr>
  </w:style>
  <w:style w:type="paragraph" w:styleId="BalloonText">
    <w:name w:val="Balloon Text"/>
    <w:basedOn w:val="Normal"/>
    <w:link w:val="BalloonTextChar"/>
    <w:rsid w:val="000B1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0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6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3166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AURVTG001 Repair laminated glass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2018-12-07T01:27:00Z</dcterms:created>
  <dcterms:modified xsi:type="dcterms:W3CDTF">2018-12-07T01:27:00Z</dcterms:modified>
</cp:coreProperties>
</file>