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72A0" w:rsidP="007C72A0">
      <w:pPr>
        <w:pStyle w:val="Title"/>
      </w:pPr>
      <w:r>
        <w:fldChar w:fldCharType="begin"/>
      </w:r>
      <w:r>
        <w:instrText xml:space="preserve"> TITLE   \* MERGEFORMAT </w:instrText>
      </w:r>
      <w:r>
        <w:fldChar w:fldCharType="separate"/>
      </w:r>
      <w:r>
        <w:t>AURVTA005 Clean vehicles</w:t>
      </w:r>
      <w:r>
        <w:fldChar w:fldCharType="end"/>
      </w:r>
    </w:p>
    <w:p w:rsidR="007C72A0" w:rsidP="007C72A0">
      <w:pPr>
        <w:pStyle w:val="Version"/>
        <w:sectPr w:rsidSect="00B35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7FD" w:rsidP="00B357FD">
      <w:pPr>
        <w:pStyle w:val="SuperHeading"/>
      </w:pPr>
      <w:r w:rsidRPr="00B357FD">
        <w:t>AURVTA005 Clean vehicles</w:t>
      </w:r>
    </w:p>
    <w:p w:rsidR="00000000" w:rsidRPr="00B357FD" w:rsidP="00B357FD">
      <w:pPr>
        <w:pStyle w:val="Heading1"/>
      </w:pPr>
      <w:bookmarkStart w:id="1" w:name="O_660521"/>
      <w:bookmarkEnd w:id="1"/>
      <w:r w:rsidRPr="00B357FD">
        <w:t>Modification History</w:t>
      </w:r>
    </w:p>
    <w:tbl>
      <w:tblPr>
        <w:tblW w:w="9639" w:type="dxa"/>
        <w:tblLayout w:type="fixed"/>
        <w:tblCellMar>
          <w:left w:w="62" w:type="dxa"/>
          <w:right w:w="62" w:type="dxa"/>
        </w:tblCellMar>
        <w:tblLook w:val="0000"/>
      </w:tblPr>
      <w:tblGrid>
        <w:gridCol w:w="2835"/>
        <w:gridCol w:w="6804"/>
      </w:tblGrid>
      <w:tr w:rsidTr="007C72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7FD" w:rsidP="00B357FD">
            <w:pPr>
              <w:pStyle w:val="BodyText"/>
            </w:pPr>
            <w:r w:rsidRPr="00B357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7FD">
            <w:pPr>
              <w:pStyle w:val="BodyText"/>
              <w:rPr>
                <w:lang w:val="en-NZ"/>
              </w:rPr>
            </w:pPr>
            <w:r w:rsidRPr="00B357FD">
              <w:rPr>
                <w:rStyle w:val="SpecialBold"/>
              </w:rPr>
              <w:t>Comment</w:t>
            </w:r>
          </w:p>
        </w:tc>
      </w:tr>
      <w:tr w:rsidTr="007C72A0">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7FD">
            <w:pPr>
              <w:pStyle w:val="BodyText"/>
              <w:rPr>
                <w:lang w:val="en-NZ"/>
              </w:rPr>
            </w:pPr>
            <w:r w:rsidRPr="00B357FD">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7FD" w:rsidP="00B357FD">
            <w:pPr>
              <w:pStyle w:val="BodyText"/>
            </w:pPr>
            <w:r w:rsidRPr="00B357FD">
              <w:t>New unit of competency</w:t>
            </w:r>
          </w:p>
        </w:tc>
      </w:tr>
    </w:tbl>
    <w:p w:rsidR="00000000" w:rsidRPr="00B357FD" w:rsidP="00B357FD">
      <w:pPr>
        <w:pStyle w:val="BodyText"/>
      </w:pPr>
    </w:p>
    <w:p w:rsidR="00000000" w:rsidRPr="00B357FD" w:rsidP="00B357FD">
      <w:pPr>
        <w:pStyle w:val="AllowPageBreak"/>
      </w:pPr>
    </w:p>
    <w:p w:rsidR="00000000" w:rsidRPr="00B357FD" w:rsidP="00B357FD">
      <w:pPr>
        <w:pStyle w:val="Heading1"/>
      </w:pPr>
      <w:bookmarkStart w:id="2" w:name="O_660528"/>
      <w:bookmarkEnd w:id="2"/>
      <w:r w:rsidRPr="00B357FD">
        <w:t>Application</w:t>
      </w:r>
    </w:p>
    <w:p w:rsidR="00000000" w:rsidRPr="00B357FD" w:rsidP="007C72A0">
      <w:pPr>
        <w:pStyle w:val="BodyText"/>
      </w:pPr>
      <w:r w:rsidRPr="00B357FD">
        <w:t>This unit describes the performance outcomes required to clean a vehicle. It requires the learner to plan and prepare the task; clean the vehicle interior, exterior and engin</w:t>
      </w:r>
      <w:r w:rsidRPr="00B357FD">
        <w:t>e bay; and maintain the work area, tools and equipment.</w:t>
      </w:r>
    </w:p>
    <w:p w:rsidR="00000000" w:rsidRPr="00B357FD" w:rsidP="007C72A0">
      <w:pPr>
        <w:pStyle w:val="BodyText"/>
      </w:pPr>
      <w:r w:rsidRPr="00B357FD">
        <w:t>It applies to those undertaking a Vocational Education and Training in Schools (VETiS) or pre-vocational qualification as preparation to entering the automotive service and repair or automotive manufa</w:t>
      </w:r>
      <w:r w:rsidRPr="00B357FD">
        <w:t>cturing industry.</w:t>
      </w:r>
    </w:p>
    <w:p w:rsidR="00000000" w:rsidRPr="00B357FD" w:rsidP="007C72A0">
      <w:pPr>
        <w:pStyle w:val="BodyText"/>
      </w:pPr>
      <w:r w:rsidRPr="00B357FD">
        <w:t>The unit is designed for use in a highly supervised context and is not suitable for use in a vocational qualification.</w:t>
      </w:r>
    </w:p>
    <w:p w:rsidR="00000000" w:rsidRPr="00B357FD" w:rsidP="007C72A0">
      <w:pPr>
        <w:pStyle w:val="BodyText"/>
      </w:pPr>
      <w:r w:rsidRPr="00B357FD">
        <w:t>No licensing, legislative, regulatory or certification requirements apply to this unit at the time of publication.</w:t>
      </w:r>
    </w:p>
    <w:p w:rsidR="00000000" w:rsidRPr="00B357FD" w:rsidP="00B357FD">
      <w:pPr>
        <w:pStyle w:val="Heading1"/>
      </w:pPr>
      <w:bookmarkStart w:id="3" w:name="O_660527"/>
      <w:bookmarkEnd w:id="3"/>
      <w:r w:rsidRPr="00B357FD">
        <w:t>Competency Field</w:t>
      </w:r>
    </w:p>
    <w:p w:rsidR="00000000" w:rsidRPr="00B357FD" w:rsidP="007C72A0">
      <w:pPr>
        <w:pStyle w:val="BodyText"/>
      </w:pPr>
      <w:r w:rsidRPr="00B357FD">
        <w:t>Vehicle Body</w:t>
      </w:r>
    </w:p>
    <w:p w:rsidR="00000000" w:rsidRPr="00B357FD" w:rsidP="00B357FD">
      <w:pPr>
        <w:pStyle w:val="Heading1"/>
      </w:pPr>
      <w:bookmarkStart w:id="4" w:name="O_660526"/>
      <w:bookmarkEnd w:id="4"/>
      <w:r w:rsidRPr="00B357FD">
        <w:t>Unit Sector</w:t>
      </w:r>
    </w:p>
    <w:p w:rsidR="00000000" w:rsidRPr="00B357FD" w:rsidP="007C72A0">
      <w:pPr>
        <w:pStyle w:val="BodyText"/>
      </w:pPr>
      <w:r w:rsidRPr="00B357FD">
        <w:t>Technical</w:t>
      </w:r>
    </w:p>
    <w:p w:rsidR="00000000" w:rsidRPr="00B357FD" w:rsidP="00B357FD">
      <w:pPr>
        <w:pStyle w:val="Heading1"/>
      </w:pPr>
      <w:bookmarkStart w:id="5" w:name="O_660525"/>
      <w:bookmarkEnd w:id="5"/>
      <w:r w:rsidRPr="00B357FD">
        <w:t>Elements and Performance Criteria</w:t>
      </w:r>
    </w:p>
    <w:tbl>
      <w:tblPr>
        <w:tblW w:w="9639" w:type="dxa"/>
        <w:tblLayout w:type="fixed"/>
        <w:tblCellMar>
          <w:left w:w="62" w:type="dxa"/>
          <w:right w:w="62" w:type="dxa"/>
        </w:tblCellMar>
        <w:tblLook w:val="0000"/>
      </w:tblPr>
      <w:tblGrid>
        <w:gridCol w:w="2835"/>
        <w:gridCol w:w="6804"/>
      </w:tblGrid>
      <w:tr w:rsidTr="00B357F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SpecialBold"/>
              </w:rPr>
              <w:t>PERFORMANCE CRITERIA</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Performance criteria describe the performance ne</w:t>
            </w:r>
            <w:r w:rsidRPr="00B357FD">
              <w:t>eded to demonstrate achievement of the element. Where bold italicised text is used, further information is detailed in the range of conditions section</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1. Prepare to clean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t xml:space="preserve">1.1 </w:t>
            </w:r>
            <w:r w:rsidRPr="00B357FD">
              <w:rPr>
                <w:rStyle w:val="BoldandItalics"/>
              </w:rPr>
              <w:t>Safety and environmental requirements</w:t>
            </w:r>
            <w:r w:rsidRPr="00B357FD">
              <w:t xml:space="preserve"> are sourced and interpreted</w:t>
            </w:r>
          </w:p>
          <w:p w:rsidR="00000000" w:rsidRPr="00B357FD" w:rsidP="00B357FD">
            <w:pPr>
              <w:pStyle w:val="BodyText"/>
            </w:pPr>
            <w:r w:rsidRPr="00B357FD">
              <w:t xml:space="preserve">1.2 </w:t>
            </w:r>
            <w:r w:rsidRPr="00B357FD">
              <w:rPr>
                <w:rStyle w:val="BoldandItalics"/>
              </w:rPr>
              <w:t>Vehicle</w:t>
            </w:r>
            <w:r w:rsidRPr="00B357FD">
              <w:t xml:space="preserve"> to be worked on is identified and manufacturer </w:t>
            </w:r>
            <w:r w:rsidRPr="00B357FD">
              <w:t xml:space="preserve">specifications and workplace procedures for vehicle cleaning are sourced and interpreted </w:t>
            </w:r>
          </w:p>
          <w:p w:rsidR="00000000" w:rsidRPr="00B357FD" w:rsidP="00B357FD">
            <w:pPr>
              <w:pStyle w:val="BodyText"/>
            </w:pPr>
            <w:r w:rsidRPr="00B357FD">
              <w:t>1.3 Potential hazards and risks associated with task are identified and reported to workplace supervisor</w:t>
            </w:r>
          </w:p>
          <w:p w:rsidR="00000000" w:rsidP="00B357FD">
            <w:pPr>
              <w:pStyle w:val="BodyText"/>
              <w:rPr>
                <w:lang w:val="en-NZ"/>
              </w:rPr>
            </w:pPr>
            <w:r w:rsidRPr="00B357FD">
              <w:t xml:space="preserve">1.4 </w:t>
            </w:r>
            <w:r w:rsidRPr="00B357FD">
              <w:rPr>
                <w:rStyle w:val="BoldandItalics"/>
              </w:rPr>
              <w:t>To</w:t>
            </w:r>
            <w:r w:rsidRPr="00B357FD">
              <w:rPr>
                <w:rStyle w:val="BoldandItalics"/>
              </w:rPr>
              <w:t>ols and equipment</w:t>
            </w:r>
            <w:r w:rsidRPr="00B357FD">
              <w:t xml:space="preserve"> required for vehicle cleaning are identified according to manufacturer specifications</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2. Clean vehicle interior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t>2.1 Tools, equipment and materials are selected and checked according to manufacturer specifications and workpla</w:t>
            </w:r>
            <w:r w:rsidRPr="00B357FD">
              <w:t>ce procedures</w:t>
            </w:r>
          </w:p>
          <w:p w:rsidR="00000000" w:rsidRPr="00B357FD" w:rsidP="00B357FD">
            <w:pPr>
              <w:pStyle w:val="BodyText"/>
            </w:pPr>
            <w:r w:rsidRPr="00B357FD">
              <w:t>2.2 Vehicle is prepared prior to cleaning interior and fittings according to safety and environmental requirements</w:t>
            </w:r>
          </w:p>
          <w:p w:rsidR="00000000" w:rsidP="00B357FD">
            <w:pPr>
              <w:pStyle w:val="BodyText"/>
              <w:rPr>
                <w:lang w:val="en-NZ"/>
              </w:rPr>
            </w:pPr>
            <w:r w:rsidRPr="00B357FD">
              <w:t>2.3</w:t>
            </w:r>
            <w:r w:rsidRPr="00B357FD">
              <w:rPr>
                <w:rStyle w:val="BoldandItalics"/>
              </w:rPr>
              <w:t xml:space="preserve"> Interior surfaces</w:t>
            </w:r>
            <w:r w:rsidRPr="00B357FD">
              <w:t xml:space="preserve"> are cleaned and vacuumed using correct cleaning materials and equipment, without causing damage to compon</w:t>
            </w:r>
            <w:r w:rsidRPr="00B357FD">
              <w:t>ents, tools or equipment</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3. Clean vehicle exterior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t>3.1 Tools, equipment and materials are selected and checked according to manufacturer specifications</w:t>
            </w:r>
          </w:p>
          <w:p w:rsidR="00000000" w:rsidRPr="00B357FD" w:rsidP="00B357FD">
            <w:pPr>
              <w:pStyle w:val="BodyText"/>
            </w:pPr>
            <w:r w:rsidRPr="00B357FD">
              <w:t>3.2 Vehicle is prepared prior to cleaning exterior and fittings according to safety and en</w:t>
            </w:r>
            <w:r w:rsidRPr="00B357FD">
              <w:t>vironmental requirements</w:t>
            </w:r>
          </w:p>
          <w:p w:rsidR="00000000" w:rsidP="00B357FD">
            <w:pPr>
              <w:pStyle w:val="BodyText"/>
              <w:rPr>
                <w:lang w:val="en-NZ"/>
              </w:rPr>
            </w:pPr>
            <w:r w:rsidRPr="00B357FD">
              <w:t>3.3 Vehicle exterior and fittings are cleaned using correct techniques and without causing damage to components, tools or equipment</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4. Clean engine bay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t>4.1 Tools, equipment and materials are selected and checked according to manuf</w:t>
            </w:r>
            <w:r w:rsidRPr="00B357FD">
              <w:t>acturer specifications and workplace procedures</w:t>
            </w:r>
          </w:p>
          <w:p w:rsidR="00000000" w:rsidRPr="00B357FD" w:rsidP="00B357FD">
            <w:pPr>
              <w:pStyle w:val="BodyText"/>
            </w:pPr>
            <w:r w:rsidRPr="00B357FD">
              <w:t>4.2 Vehicle is prepared prior to cleaning engine bay according to safety and environmental requirements</w:t>
            </w:r>
          </w:p>
          <w:p w:rsidR="00000000" w:rsidRPr="00B357FD" w:rsidP="00B357FD">
            <w:pPr>
              <w:pStyle w:val="BodyText"/>
            </w:pPr>
            <w:r w:rsidRPr="00B357FD">
              <w:t>4.3 Electronic components and electrical connections are protected from water ingress</w:t>
            </w:r>
          </w:p>
          <w:p w:rsidR="00000000" w:rsidP="00B357FD">
            <w:pPr>
              <w:pStyle w:val="BodyText"/>
              <w:rPr>
                <w:lang w:val="en-NZ"/>
              </w:rPr>
            </w:pPr>
            <w:r w:rsidRPr="00B357FD">
              <w:t xml:space="preserve">4.4 Engine bay is </w:t>
            </w:r>
            <w:r w:rsidRPr="00B357FD">
              <w:t>cleaned without causing damage to components, tools or equipment</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t>5.1 Final inspection is made to ensure work is to workplace standards and vehicle is presented ready for use or storage according to workplace procedures</w:t>
            </w:r>
          </w:p>
          <w:p w:rsidR="00000000" w:rsidRPr="00B357FD" w:rsidP="00B357FD">
            <w:pPr>
              <w:pStyle w:val="BodyText"/>
            </w:pPr>
            <w:r w:rsidRPr="00B357FD">
              <w:t xml:space="preserve">5.2 Work </w:t>
            </w:r>
            <w:r w:rsidRPr="00B357FD">
              <w:t>area is cleaned, waste and non-recyclable materials are disposed of, and recyclable material is collected and stored according to environmental requirements and workplace procedures</w:t>
            </w:r>
          </w:p>
          <w:p w:rsidR="00000000" w:rsidRPr="00B357FD" w:rsidP="00B357FD">
            <w:pPr>
              <w:pStyle w:val="BodyText"/>
            </w:pPr>
            <w:r w:rsidRPr="00B357FD">
              <w:t xml:space="preserve">5.3 Tools and equipment are checked and stored according to workplace procedures, or tagged and reported where necessary </w:t>
            </w:r>
          </w:p>
          <w:p w:rsidR="00000000" w:rsidRPr="00B357FD" w:rsidP="00B357FD">
            <w:pPr>
              <w:pStyle w:val="BodyText"/>
            </w:pPr>
            <w:r w:rsidRPr="00B357FD">
              <w:t>5.4 Problems with cleaning equipment or tools are reported according to workplace procedures</w:t>
            </w:r>
          </w:p>
          <w:p w:rsidR="00000000" w:rsidRPr="00B357FD" w:rsidP="00B357FD">
            <w:pPr>
              <w:pStyle w:val="BodyText"/>
            </w:pPr>
            <w:r w:rsidRPr="00B357FD">
              <w:t xml:space="preserve">5.5 Workplace documentation is processed </w:t>
            </w:r>
            <w:r w:rsidRPr="00B357FD">
              <w:t>according to workplace procedures</w:t>
            </w:r>
          </w:p>
        </w:tc>
      </w:tr>
    </w:tbl>
    <w:p w:rsidR="00000000" w:rsidRPr="00B357FD" w:rsidP="00B357FD">
      <w:pPr>
        <w:pStyle w:val="BodyText"/>
      </w:pPr>
    </w:p>
    <w:p w:rsidR="00000000" w:rsidRPr="00B357FD" w:rsidP="00B357FD">
      <w:pPr>
        <w:pStyle w:val="AllowPageBreak"/>
      </w:pPr>
    </w:p>
    <w:p w:rsidR="00000000" w:rsidRPr="00B357FD" w:rsidP="00B357FD">
      <w:pPr>
        <w:pStyle w:val="Heading1"/>
      </w:pPr>
      <w:bookmarkStart w:id="6" w:name="O_660524"/>
      <w:bookmarkEnd w:id="6"/>
      <w:r w:rsidRPr="00B357FD">
        <w:t>Foundation Skills</w:t>
      </w:r>
    </w:p>
    <w:p w:rsidR="00000000" w:rsidRPr="00B357FD" w:rsidP="007C72A0">
      <w:pPr>
        <w:pStyle w:val="BodyText"/>
      </w:pPr>
      <w:r w:rsidRPr="00B357FD">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BodyText"/>
            </w:pPr>
            <w:r w:rsidRPr="00B357FD">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SpecialBold"/>
              </w:rPr>
              <w:t>Description</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R</w:t>
            </w:r>
            <w:r w:rsidRPr="00B357FD">
              <w:t>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 xml:space="preserve">select and interpret key information from manufacturer specifications, safety requirements and workplace procedures for cleaning a vehicle </w:t>
            </w:r>
          </w:p>
          <w:p w:rsidR="00000000" w:rsidP="00B357FD">
            <w:pPr>
              <w:pStyle w:val="ListBullet"/>
              <w:rPr>
                <w:lang w:val="en-NZ"/>
              </w:rPr>
            </w:pPr>
            <w:r w:rsidRPr="00B357FD">
              <w:t>select and interpret key information from environmental requirements and workplace procedures to ensure a clean and safe work site.</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ListBullet"/>
              <w:rPr>
                <w:lang w:val="en-NZ"/>
              </w:rPr>
            </w:pPr>
            <w:r w:rsidRPr="00B357FD">
              <w:t>legibly and accurately fill out workplace documentation using correct industry terminology and conventi</w:t>
            </w:r>
            <w:r w:rsidRPr="00B357FD">
              <w:t>ons.</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ListBullet"/>
              <w:rPr>
                <w:lang w:val="en-NZ"/>
              </w:rPr>
            </w:pPr>
            <w:r w:rsidRPr="00B357FD">
              <w:t>participate effectively in verbal exchanges using questioning and active listening to request, clarify and clearly convey information.</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ListBullet"/>
              <w:rPr>
                <w:lang w:val="en-NZ"/>
              </w:rPr>
            </w:pPr>
            <w:r w:rsidRPr="00B357FD">
              <w:t>use basic mathematical operations, including addition, subtrac</w:t>
            </w:r>
            <w:r w:rsidRPr="00B357FD">
              <w:t>tion, multiplication and division, to calculate ratios and amounts of cleaning products.</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ListBullet"/>
              <w:rPr>
                <w:lang w:val="en-NZ"/>
              </w:rPr>
            </w:pPr>
            <w:r w:rsidRPr="00B357FD">
              <w:t>plan own work requirements and prioritise actions to complete the vehicle cleaning task.</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ListBullet"/>
              <w:rPr>
                <w:lang w:val="en-NZ"/>
              </w:rPr>
            </w:pPr>
            <w:r w:rsidRPr="00B357FD">
              <w:t>recognise own limitations when selecting and using tools and equipment and seek timely advice.</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identify potential or actual hazards and take action to minimise risk</w:t>
            </w:r>
          </w:p>
          <w:p w:rsidR="00000000" w:rsidP="00B357FD">
            <w:pPr>
              <w:pStyle w:val="ListBullet"/>
              <w:rPr>
                <w:lang w:val="en-NZ"/>
              </w:rPr>
            </w:pPr>
            <w:r w:rsidRPr="00B357FD">
              <w:t>refer problems that cannot be readily resolved and seek assist</w:t>
            </w:r>
            <w:r w:rsidRPr="00B357FD">
              <w:t>ance from workplace supervisor.</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set up and operate equipment and tools required to clean a vehicle.</w:t>
            </w:r>
          </w:p>
        </w:tc>
      </w:tr>
    </w:tbl>
    <w:p w:rsidR="00000000" w:rsidRPr="00B357FD" w:rsidP="00B357FD">
      <w:pPr>
        <w:pStyle w:val="BodyText"/>
      </w:pPr>
    </w:p>
    <w:p w:rsidR="00000000" w:rsidRPr="00B357FD" w:rsidP="00B357FD">
      <w:pPr>
        <w:pStyle w:val="AllowPageBreak"/>
      </w:pPr>
    </w:p>
    <w:p w:rsidR="00000000" w:rsidRPr="00B357FD" w:rsidP="00B357FD">
      <w:pPr>
        <w:pStyle w:val="Heading1"/>
      </w:pPr>
      <w:bookmarkStart w:id="7" w:name="O_660523"/>
      <w:bookmarkEnd w:id="7"/>
      <w:r w:rsidRPr="00B357FD">
        <w:t>Range of Conditions</w:t>
      </w:r>
    </w:p>
    <w:p w:rsidR="00000000" w:rsidRPr="00B357FD" w:rsidP="007C72A0">
      <w:pPr>
        <w:pStyle w:val="BodyText"/>
      </w:pPr>
      <w:r w:rsidRPr="00B357FD">
        <w:t>This section specifies work environments and conditions that may affect performance. Essential operating conditions that may be present (depending on the work situation, needs of the candidate, accessibility of the item, and local industry and regional con</w:t>
      </w:r>
      <w:r w:rsidRPr="00B357FD">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BoldandItalics"/>
              </w:rPr>
              <w:t xml:space="preserve">Safety and environmental requirements </w:t>
            </w:r>
            <w:r w:rsidRPr="00B357F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information about key aspects of work health and safety (WHS), occupational health and safety (OHS) a</w:t>
            </w:r>
            <w:r w:rsidRPr="00B357FD">
              <w:t>nd environmental requirements, including:</w:t>
            </w:r>
          </w:p>
          <w:p w:rsidR="00000000" w:rsidRPr="00B357FD" w:rsidP="00B357FD">
            <w:pPr>
              <w:pStyle w:val="ListBullet2"/>
            </w:pPr>
            <w:r w:rsidRPr="00B357FD">
              <w:t>use of personal protective equipment, including safety glasses, ear protection, gloves and safety footwear</w:t>
            </w:r>
          </w:p>
          <w:p w:rsidR="00000000" w:rsidP="00B357FD">
            <w:pPr>
              <w:pStyle w:val="ListBullet2"/>
              <w:rPr>
                <w:lang w:val="en-NZ"/>
              </w:rPr>
            </w:pPr>
            <w:r w:rsidRPr="00B357FD">
              <w:t>applying procedures for preventing waste water from entering storm water systems.</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BoldandItalics"/>
              </w:rPr>
              <w:t>Vehicle</w:t>
            </w:r>
            <w:r w:rsidRPr="00B357FD">
              <w:t xml:space="preserve"> must include one or more of the following: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passenger motor vehicle</w:t>
            </w:r>
          </w:p>
          <w:p w:rsidR="00000000" w:rsidRPr="00B357FD" w:rsidP="00B357FD">
            <w:pPr>
              <w:pStyle w:val="ListBullet"/>
            </w:pPr>
            <w:r w:rsidRPr="00B357FD">
              <w:t>light commercial</w:t>
            </w:r>
          </w:p>
          <w:p w:rsidR="00000000" w:rsidRPr="00B357FD" w:rsidP="00B357FD">
            <w:pPr>
              <w:pStyle w:val="ListBullet"/>
            </w:pPr>
            <w:r w:rsidRPr="00B357FD">
              <w:t>heavy vehicle</w:t>
            </w:r>
          </w:p>
          <w:p w:rsidR="00000000" w:rsidRPr="00B357FD" w:rsidP="00B357FD">
            <w:pPr>
              <w:pStyle w:val="ListBullet"/>
            </w:pPr>
            <w:r w:rsidRPr="00B357FD">
              <w:t>motor cycle</w:t>
            </w:r>
          </w:p>
          <w:p w:rsidR="00000000" w:rsidP="00B357FD">
            <w:pPr>
              <w:pStyle w:val="ListBullet"/>
              <w:rPr>
                <w:lang w:val="en-NZ"/>
              </w:rPr>
            </w:pPr>
            <w:r w:rsidRPr="00B357FD">
              <w:t>constructed vehicle.</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BoldandItalics"/>
              </w:rPr>
              <w:t>Tools and equipment</w:t>
            </w:r>
            <w:r w:rsidRPr="00B357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hoses and washing equipment</w:t>
            </w:r>
          </w:p>
          <w:p w:rsidR="00000000" w:rsidRPr="00B357FD" w:rsidP="00B357FD">
            <w:pPr>
              <w:pStyle w:val="ListBullet"/>
            </w:pPr>
            <w:r w:rsidRPr="00B357FD">
              <w:t>chemicals and cleaning solutions</w:t>
            </w:r>
          </w:p>
          <w:p w:rsidR="00000000" w:rsidP="00B357FD">
            <w:pPr>
              <w:pStyle w:val="ListBullet"/>
              <w:rPr>
                <w:lang w:val="en-NZ"/>
              </w:rPr>
            </w:pPr>
            <w:r w:rsidRPr="00B357FD">
              <w:t>polishing equipment.</w:t>
            </w:r>
          </w:p>
        </w:tc>
      </w:tr>
      <w:tr w:rsidTr="00B357F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57FD">
            <w:pPr>
              <w:pStyle w:val="BodyText"/>
              <w:rPr>
                <w:lang w:val="en-NZ"/>
              </w:rPr>
            </w:pPr>
            <w:r w:rsidRPr="00B357FD">
              <w:rPr>
                <w:rStyle w:val="BoldandItalics"/>
              </w:rPr>
              <w:t>Inte</w:t>
            </w:r>
            <w:r w:rsidRPr="00B357FD">
              <w:rPr>
                <w:rStyle w:val="BoldandItalics"/>
              </w:rPr>
              <w:t>rior surfaces</w:t>
            </w:r>
            <w:r w:rsidRPr="00B357F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57FD" w:rsidP="00B357FD">
            <w:pPr>
              <w:pStyle w:val="ListBullet"/>
            </w:pPr>
            <w:r w:rsidRPr="00B357FD">
              <w:t>cloth</w:t>
            </w:r>
          </w:p>
          <w:p w:rsidR="00000000" w:rsidRPr="00B357FD" w:rsidP="00B357FD">
            <w:pPr>
              <w:pStyle w:val="ListBullet"/>
            </w:pPr>
            <w:r w:rsidRPr="00B357FD">
              <w:t>glass</w:t>
            </w:r>
          </w:p>
          <w:p w:rsidR="00000000" w:rsidRPr="00B357FD" w:rsidP="00B357FD">
            <w:pPr>
              <w:pStyle w:val="ListBullet"/>
            </w:pPr>
            <w:r w:rsidRPr="00B357FD">
              <w:t>leather.</w:t>
            </w:r>
          </w:p>
        </w:tc>
      </w:tr>
    </w:tbl>
    <w:p w:rsidR="00000000" w:rsidRPr="00B357FD" w:rsidP="00B357FD">
      <w:pPr>
        <w:pStyle w:val="BodyText"/>
      </w:pPr>
    </w:p>
    <w:p w:rsidR="00000000" w:rsidRPr="00B357FD" w:rsidP="00B357FD">
      <w:pPr>
        <w:pStyle w:val="AllowPageBreak"/>
      </w:pPr>
    </w:p>
    <w:p w:rsidR="00000000" w:rsidRPr="00B357FD" w:rsidP="00B357FD">
      <w:pPr>
        <w:pStyle w:val="Heading1"/>
      </w:pPr>
      <w:bookmarkStart w:id="8" w:name="O_660522"/>
      <w:bookmarkEnd w:id="8"/>
      <w:r w:rsidRPr="00B357FD">
        <w:t>Unit Mapping Information</w:t>
      </w:r>
    </w:p>
    <w:p w:rsidR="00000000" w:rsidRPr="00B357FD" w:rsidP="007C72A0">
      <w:pPr>
        <w:pStyle w:val="BodyText"/>
      </w:pPr>
      <w:r w:rsidRPr="00B357FD">
        <w:t>No equivalent unit.</w:t>
      </w:r>
    </w:p>
    <w:p w:rsidR="00000000" w:rsidRPr="00B357FD" w:rsidP="00B357FD">
      <w:pPr>
        <w:pStyle w:val="Heading1"/>
      </w:pPr>
      <w:bookmarkStart w:id="9" w:name="O_660515"/>
      <w:bookmarkEnd w:id="9"/>
      <w:r w:rsidRPr="00B357FD">
        <w:t>Links</w:t>
      </w:r>
    </w:p>
    <w:p w:rsidR="00000000" w:rsidRPr="00B357FD" w:rsidP="007C72A0">
      <w:pPr>
        <w:pStyle w:val="BodyText"/>
      </w:pPr>
      <w:r w:rsidRPr="00B35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2C24">
        <w:rPr>
          <w:rStyle w:val="Hyperlink"/>
        </w:rPr>
        <w:t>https://vetnet.gov.au/Pages/TrainingDocs.aspx?q=b4278d82-d487-4070-a8c4-78045ec695b1</w:t>
      </w:r>
      <w:r>
        <w:fldChar w:fldCharType="end"/>
      </w:r>
    </w:p>
    <w:p w:rsidR="00000000" w:rsidRPr="00B357FD" w:rsidP="007C72A0">
      <w:pPr>
        <w:pStyle w:val="BodyText"/>
        <w:sectPr w:rsidSect="00B357FD">
          <w:headerReference w:type="default" r:id="rId10"/>
          <w:footerReference w:type="default" r:id="rId11"/>
          <w:pgSz w:w="11908" w:h="16833"/>
          <w:pgMar w:top="1702" w:right="1418" w:bottom="1702" w:left="1418" w:header="992" w:footer="992" w:gutter="0"/>
          <w:cols w:space="720"/>
          <w:noEndnote/>
          <w:docGrid w:linePitch="299"/>
        </w:sectPr>
      </w:pPr>
    </w:p>
    <w:p w:rsidR="00000000" w:rsidRPr="00B357FD" w:rsidP="00B357FD">
      <w:pPr>
        <w:pStyle w:val="SuperHeading"/>
      </w:pPr>
      <w:r w:rsidRPr="00B357FD">
        <w:t>Assessment Requirements for AURVTA005 Clean vehicles</w:t>
      </w:r>
    </w:p>
    <w:p w:rsidR="00000000" w:rsidRPr="00B357FD" w:rsidP="00B357FD">
      <w:pPr>
        <w:pStyle w:val="Heading1"/>
      </w:pPr>
      <w:bookmarkStart w:id="10" w:name="O_660517"/>
      <w:bookmarkEnd w:id="10"/>
      <w:r w:rsidRPr="00B357FD">
        <w:t>Modification History</w:t>
      </w:r>
    </w:p>
    <w:tbl>
      <w:tblPr>
        <w:tblW w:w="9639" w:type="dxa"/>
        <w:tblLayout w:type="fixed"/>
        <w:tblCellMar>
          <w:left w:w="62" w:type="dxa"/>
          <w:right w:w="62" w:type="dxa"/>
        </w:tblCellMar>
        <w:tblLook w:val="0000"/>
      </w:tblPr>
      <w:tblGrid>
        <w:gridCol w:w="2835"/>
        <w:gridCol w:w="6804"/>
      </w:tblGrid>
      <w:tr w:rsidTr="007C72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7FD" w:rsidP="00B357FD">
            <w:pPr>
              <w:pStyle w:val="BodyText"/>
            </w:pPr>
            <w:r w:rsidRPr="00B357F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7FD">
            <w:pPr>
              <w:pStyle w:val="BodyText"/>
              <w:rPr>
                <w:lang w:val="en-NZ"/>
              </w:rPr>
            </w:pPr>
            <w:r w:rsidRPr="00B357FD">
              <w:rPr>
                <w:rStyle w:val="SpecialBold"/>
              </w:rPr>
              <w:t>Comment</w:t>
            </w:r>
          </w:p>
        </w:tc>
      </w:tr>
      <w:tr w:rsidTr="007C72A0">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57FD">
            <w:pPr>
              <w:pStyle w:val="BodyText"/>
              <w:rPr>
                <w:lang w:val="en-NZ"/>
              </w:rPr>
            </w:pPr>
            <w:r w:rsidRPr="00B357FD">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57FD" w:rsidP="00B357FD">
            <w:pPr>
              <w:pStyle w:val="BodyText"/>
            </w:pPr>
            <w:r w:rsidRPr="00B357FD">
              <w:t>New unit of competency</w:t>
            </w:r>
          </w:p>
        </w:tc>
      </w:tr>
    </w:tbl>
    <w:p w:rsidR="00000000" w:rsidRPr="00B357FD" w:rsidP="00B357FD">
      <w:pPr>
        <w:pStyle w:val="BodyText"/>
      </w:pPr>
    </w:p>
    <w:p w:rsidR="00000000" w:rsidRPr="00B357FD" w:rsidP="00B357FD">
      <w:pPr>
        <w:pStyle w:val="AllowPageBreak"/>
      </w:pPr>
    </w:p>
    <w:p w:rsidR="00000000" w:rsidRPr="00B357FD" w:rsidP="00B357FD">
      <w:pPr>
        <w:pStyle w:val="Heading1"/>
      </w:pPr>
      <w:bookmarkStart w:id="11" w:name="O_660520"/>
      <w:bookmarkEnd w:id="11"/>
      <w:r w:rsidRPr="00B357FD">
        <w:t>Performance Evidence</w:t>
      </w:r>
    </w:p>
    <w:p w:rsidR="00000000" w:rsidRPr="00B357FD" w:rsidP="007C72A0">
      <w:pPr>
        <w:pStyle w:val="BodyText"/>
      </w:pPr>
      <w:r w:rsidRPr="00B357FD">
        <w:t>Before competency can be determined, individuals must demonstrate they can perform the following according to the standard defined in thi</w:t>
      </w:r>
      <w:r w:rsidRPr="00B357FD">
        <w:t>s unit’s elements, performance criteria and foundation skills:</w:t>
      </w:r>
    </w:p>
    <w:p w:rsidR="00000000" w:rsidRPr="00B357FD" w:rsidP="00B357FD">
      <w:pPr>
        <w:pStyle w:val="ListBullet"/>
      </w:pPr>
      <w:r w:rsidRPr="00B357FD">
        <w:t>safely and correctly clean a minimum of two different vehicles.</w:t>
      </w:r>
    </w:p>
    <w:p w:rsidR="00000000" w:rsidRPr="00B357FD" w:rsidP="00B357FD">
      <w:pPr>
        <w:pStyle w:val="AllowPageBreak"/>
      </w:pPr>
    </w:p>
    <w:p w:rsidR="00000000" w:rsidRPr="00B357FD" w:rsidP="00B357FD">
      <w:pPr>
        <w:pStyle w:val="Heading1"/>
      </w:pPr>
      <w:bookmarkStart w:id="12" w:name="O_660519"/>
      <w:bookmarkEnd w:id="12"/>
      <w:r w:rsidRPr="00B357FD">
        <w:t>Knowledge Evidence</w:t>
      </w:r>
    </w:p>
    <w:p w:rsidR="00000000" w:rsidRPr="00B357FD" w:rsidP="007C72A0">
      <w:pPr>
        <w:pStyle w:val="BodyText"/>
      </w:pPr>
      <w:r w:rsidRPr="00B357FD">
        <w:t>Individuals must be able to demonstrate knowledge of:</w:t>
      </w:r>
    </w:p>
    <w:p w:rsidR="00000000" w:rsidRPr="00B357FD" w:rsidP="00B357FD">
      <w:pPr>
        <w:pStyle w:val="ListBullet"/>
      </w:pPr>
      <w:r w:rsidRPr="00B357FD">
        <w:t>key aspects of work health and safety (WHS), occupational health and safety (OHS) and environmental requirements, including:</w:t>
      </w:r>
    </w:p>
    <w:p w:rsidR="00000000" w:rsidRPr="00B357FD" w:rsidP="00B357FD">
      <w:pPr>
        <w:pStyle w:val="ListBullet2"/>
      </w:pPr>
      <w:r w:rsidRPr="00B357FD">
        <w:t>personal protective equipment, including safety glasses, gloves, ear protection and safety footwear</w:t>
      </w:r>
    </w:p>
    <w:p w:rsidR="00000000" w:rsidRPr="00B357FD" w:rsidP="00B357FD">
      <w:pPr>
        <w:pStyle w:val="ListBullet2"/>
      </w:pPr>
      <w:r w:rsidRPr="00B357FD">
        <w:t>operation of equipment and too</w:t>
      </w:r>
      <w:r w:rsidRPr="00B357FD">
        <w:t>ls, including pressurised hoses</w:t>
      </w:r>
    </w:p>
    <w:p w:rsidR="00000000" w:rsidRPr="00B357FD" w:rsidP="00B357FD">
      <w:pPr>
        <w:pStyle w:val="ListBullet2"/>
      </w:pPr>
      <w:r w:rsidRPr="00B357FD">
        <w:t>safety data sheets (SDS) and types, use and location of cleaning products</w:t>
      </w:r>
    </w:p>
    <w:p w:rsidR="00000000" w:rsidRPr="00B357FD" w:rsidP="00B357FD">
      <w:pPr>
        <w:pStyle w:val="ListBullet2"/>
      </w:pPr>
      <w:r w:rsidRPr="00B357FD">
        <w:t>procedures for preventing waste water from entering storm water system</w:t>
      </w:r>
    </w:p>
    <w:p w:rsidR="00000000" w:rsidRPr="00B357FD" w:rsidP="00B357FD">
      <w:pPr>
        <w:pStyle w:val="ListBullet2"/>
      </w:pPr>
      <w:r w:rsidRPr="00B357FD">
        <w:t>disposal of chemicals, oil and rubbish</w:t>
      </w:r>
    </w:p>
    <w:p w:rsidR="00000000" w:rsidRPr="00B357FD" w:rsidP="00B357FD">
      <w:pPr>
        <w:pStyle w:val="ListBullet"/>
      </w:pPr>
      <w:r w:rsidRPr="00B357FD">
        <w:t xml:space="preserve">identification and location of vehicle </w:t>
      </w:r>
      <w:r w:rsidRPr="00B357FD">
        <w:t>components, including:</w:t>
      </w:r>
    </w:p>
    <w:p w:rsidR="00000000" w:rsidRPr="00B357FD" w:rsidP="00B357FD">
      <w:pPr>
        <w:pStyle w:val="ListBullet2"/>
      </w:pPr>
      <w:r w:rsidRPr="00B357FD">
        <w:t>engine bay</w:t>
      </w:r>
    </w:p>
    <w:p w:rsidR="00000000" w:rsidRPr="00B357FD" w:rsidP="00B357FD">
      <w:pPr>
        <w:pStyle w:val="ListBullet2"/>
      </w:pPr>
      <w:r w:rsidRPr="00B357FD">
        <w:t>engine electrical components</w:t>
      </w:r>
    </w:p>
    <w:p w:rsidR="00000000" w:rsidRPr="00B357FD" w:rsidP="00B357FD">
      <w:pPr>
        <w:pStyle w:val="ListBullet2"/>
      </w:pPr>
      <w:r w:rsidRPr="00B357FD">
        <w:t>interior and exterior fittings</w:t>
      </w:r>
    </w:p>
    <w:p w:rsidR="00000000" w:rsidRPr="00B357FD" w:rsidP="00B357FD">
      <w:pPr>
        <w:pStyle w:val="ListBullet"/>
      </w:pPr>
      <w:r w:rsidRPr="00B357FD">
        <w:t>types of vehicle body finishes</w:t>
      </w:r>
    </w:p>
    <w:p w:rsidR="00000000" w:rsidRPr="00B357FD" w:rsidP="00B357FD">
      <w:pPr>
        <w:pStyle w:val="ListBullet"/>
      </w:pPr>
      <w:r w:rsidRPr="00B357FD">
        <w:t>vehicle cleaning procedures, including:</w:t>
      </w:r>
    </w:p>
    <w:p w:rsidR="00000000" w:rsidRPr="00B357FD" w:rsidP="00B357FD">
      <w:pPr>
        <w:pStyle w:val="ListBullet2"/>
      </w:pPr>
      <w:r w:rsidRPr="00B357FD">
        <w:t>types, application and use of vehicle cleaning areas and vehicle bays</w:t>
      </w:r>
    </w:p>
    <w:p w:rsidR="00000000" w:rsidRPr="00B357FD" w:rsidP="00B357FD">
      <w:pPr>
        <w:pStyle w:val="ListBullet2"/>
      </w:pPr>
      <w:r w:rsidRPr="00B357FD">
        <w:t>types, application and use of cleaning equipment and materials</w:t>
      </w:r>
    </w:p>
    <w:p w:rsidR="00000000" w:rsidRPr="00B357FD" w:rsidP="00B357FD">
      <w:pPr>
        <w:pStyle w:val="ListBullet2"/>
      </w:pPr>
      <w:r w:rsidRPr="00B357FD">
        <w:t>component protection procedures, including:</w:t>
      </w:r>
    </w:p>
    <w:p w:rsidR="00000000" w:rsidRPr="00B357FD" w:rsidP="00B357FD">
      <w:pPr>
        <w:pStyle w:val="ListBullet3"/>
      </w:pPr>
      <w:r w:rsidRPr="00B357FD">
        <w:t>protection of engine bay air intake and electrical and electronic components</w:t>
      </w:r>
    </w:p>
    <w:p w:rsidR="00000000" w:rsidRPr="00B357FD" w:rsidP="00B357FD">
      <w:pPr>
        <w:pStyle w:val="ListBullet3"/>
      </w:pPr>
      <w:r w:rsidRPr="00B357FD">
        <w:t>protection of body electrical components</w:t>
      </w:r>
    </w:p>
    <w:p w:rsidR="00000000" w:rsidRPr="00B357FD" w:rsidP="00B357FD">
      <w:pPr>
        <w:pStyle w:val="ListBullet2"/>
      </w:pPr>
      <w:r w:rsidRPr="00B357FD">
        <w:t>vehicle interior, exterior, fitting and engine bay cleaning procedures</w:t>
      </w:r>
    </w:p>
    <w:p w:rsidR="00000000" w:rsidRPr="00B357FD" w:rsidP="00B357FD">
      <w:pPr>
        <w:pStyle w:val="ListBullet2"/>
      </w:pPr>
      <w:r w:rsidRPr="00B357FD">
        <w:t>cloth and leather interior surfaces cleaning procedures</w:t>
      </w:r>
    </w:p>
    <w:p w:rsidR="00000000" w:rsidRPr="00B357FD" w:rsidP="00B357FD">
      <w:pPr>
        <w:pStyle w:val="ListBullet2"/>
      </w:pPr>
      <w:r w:rsidRPr="00B357FD">
        <w:t>chrome and polished alloy wheels cleaning procedures</w:t>
      </w:r>
    </w:p>
    <w:p w:rsidR="00000000" w:rsidRPr="00B357FD" w:rsidP="00B357FD">
      <w:pPr>
        <w:pStyle w:val="ListBullet"/>
      </w:pPr>
      <w:r w:rsidRPr="00B357FD">
        <w:t>clean-up and maintenance requirements for vehicle cleaning area.</w:t>
      </w:r>
    </w:p>
    <w:p w:rsidR="00000000" w:rsidRPr="00B357FD" w:rsidP="00B357FD">
      <w:pPr>
        <w:pStyle w:val="AllowPageBreak"/>
      </w:pPr>
    </w:p>
    <w:p w:rsidR="00000000" w:rsidRPr="00B357FD" w:rsidP="00B357FD">
      <w:pPr>
        <w:pStyle w:val="Heading1"/>
      </w:pPr>
      <w:bookmarkStart w:id="13" w:name="O_660518"/>
      <w:bookmarkEnd w:id="13"/>
      <w:r w:rsidRPr="00B357FD">
        <w:t>Assessment Conditions</w:t>
      </w:r>
    </w:p>
    <w:p w:rsidR="00000000" w:rsidRPr="00B357FD" w:rsidP="007C72A0">
      <w:pPr>
        <w:pStyle w:val="BodyText"/>
      </w:pPr>
      <w:r w:rsidRPr="00B357FD">
        <w:t>Assessors must satisfy SNR/AQTF assessor requirements.</w:t>
      </w:r>
    </w:p>
    <w:p w:rsidR="00000000" w:rsidRPr="00B357FD" w:rsidP="007C72A0">
      <w:pPr>
        <w:pStyle w:val="BodyText"/>
      </w:pPr>
      <w:r w:rsidRPr="00B357FD">
        <w:t>Competency is to be assessed in the workplace or a simulated environment that accurately reflects performance in a real workplace setting.</w:t>
      </w:r>
    </w:p>
    <w:p w:rsidR="00000000" w:rsidRPr="00B357FD" w:rsidP="007C72A0">
      <w:pPr>
        <w:pStyle w:val="BodyText"/>
      </w:pPr>
      <w:r w:rsidRPr="00B357FD">
        <w:t>Where assessment of competency i</w:t>
      </w:r>
      <w:r w:rsidRPr="00B357FD">
        <w:t xml:space="preserve">ncludes third-party evidence, individuals must provide evidence that links them to the vehicles that they have cleaned, e.g. job card. </w:t>
      </w:r>
    </w:p>
    <w:p w:rsidR="00000000" w:rsidRPr="00B357FD" w:rsidP="007C72A0">
      <w:pPr>
        <w:pStyle w:val="BodyText"/>
      </w:pPr>
      <w:r w:rsidRPr="00B357FD">
        <w:t xml:space="preserve">Assessors must verify performance evidence through questioning on skills and knowledge to ensure correct interpretation </w:t>
      </w:r>
      <w:r w:rsidRPr="00B357FD">
        <w:t>and application.</w:t>
      </w:r>
    </w:p>
    <w:p w:rsidR="00000000" w:rsidRPr="00B357FD" w:rsidP="007C72A0">
      <w:pPr>
        <w:pStyle w:val="BodyText"/>
      </w:pPr>
      <w:r w:rsidRPr="00B357FD">
        <w:t>The following resources must be made available:</w:t>
      </w:r>
    </w:p>
    <w:p w:rsidR="00000000" w:rsidRPr="00B357FD" w:rsidP="00B357FD">
      <w:pPr>
        <w:pStyle w:val="ListBullet"/>
      </w:pPr>
      <w:r w:rsidRPr="00B357FD">
        <w:t>automotive workplace or simulated workplace</w:t>
      </w:r>
    </w:p>
    <w:p w:rsidR="00000000" w:rsidRPr="00B357FD" w:rsidP="00B357FD">
      <w:pPr>
        <w:pStyle w:val="ListBullet"/>
      </w:pPr>
      <w:r w:rsidRPr="00B357FD">
        <w:t>personal protective equipment appropriate to the workplace</w:t>
      </w:r>
    </w:p>
    <w:p w:rsidR="00000000" w:rsidRPr="00B357FD" w:rsidP="00B357FD">
      <w:pPr>
        <w:pStyle w:val="ListBullet"/>
      </w:pPr>
      <w:r w:rsidRPr="00B357FD">
        <w:t xml:space="preserve">a minimum of two different vehicles with cloth, glass and leather interior components, </w:t>
      </w:r>
      <w:r w:rsidRPr="00B357FD">
        <w:t xml:space="preserve">requiring cleaning </w:t>
      </w:r>
    </w:p>
    <w:p w:rsidR="00000000" w:rsidRPr="00B357FD" w:rsidP="00B357FD">
      <w:pPr>
        <w:pStyle w:val="ListBullet"/>
      </w:pPr>
      <w:r w:rsidRPr="00B357FD">
        <w:t>vehicle cleaning tools, equipment and materials, including:</w:t>
      </w:r>
    </w:p>
    <w:p w:rsidR="00000000" w:rsidRPr="00B357FD" w:rsidP="00B357FD">
      <w:pPr>
        <w:pStyle w:val="ListBullet2"/>
      </w:pPr>
      <w:r w:rsidRPr="00B357FD">
        <w:t>hoses and washing equipment</w:t>
      </w:r>
    </w:p>
    <w:p w:rsidR="00000000" w:rsidRPr="00B357FD" w:rsidP="00B357FD">
      <w:pPr>
        <w:pStyle w:val="ListBullet2"/>
      </w:pPr>
      <w:r w:rsidRPr="00B357FD">
        <w:t>chemicals and cleaning solutions</w:t>
      </w:r>
    </w:p>
    <w:p w:rsidR="00000000" w:rsidRPr="00B357FD" w:rsidP="00B357FD">
      <w:pPr>
        <w:pStyle w:val="ListBullet2"/>
      </w:pPr>
      <w:r w:rsidRPr="00B357FD">
        <w:t>polishing equipment</w:t>
      </w:r>
    </w:p>
    <w:p w:rsidR="00000000" w:rsidRPr="00B357FD" w:rsidP="00B357FD">
      <w:pPr>
        <w:pStyle w:val="ListBullet"/>
      </w:pPr>
      <w:r w:rsidRPr="00B357FD">
        <w:t xml:space="preserve">vehicle cleaning area. </w:t>
      </w:r>
    </w:p>
    <w:p w:rsidR="00000000" w:rsidRPr="00B357FD" w:rsidP="00B357FD">
      <w:pPr>
        <w:pStyle w:val="AllowPageBreak"/>
      </w:pPr>
    </w:p>
    <w:p w:rsidR="00000000" w:rsidRPr="00B357FD" w:rsidP="00B357FD">
      <w:pPr>
        <w:pStyle w:val="Heading1"/>
      </w:pPr>
      <w:bookmarkStart w:id="14" w:name="O_660516"/>
      <w:bookmarkEnd w:id="14"/>
      <w:r w:rsidRPr="00B357FD">
        <w:t>Links</w:t>
      </w:r>
    </w:p>
    <w:p w:rsidR="00000000" w:rsidRPr="00B357FD" w:rsidP="007C72A0">
      <w:pPr>
        <w:pStyle w:val="BodyText"/>
      </w:pPr>
      <w:r w:rsidRPr="00B35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2C24">
        <w:rPr>
          <w:rStyle w:val="Hyperlink"/>
        </w:rPr>
        <w:t>https://vetnet.gov.au/Pages/TrainingDocs.aspx?q=b4278d82-d487-4070-a8c4-78045ec695b1</w:t>
      </w:r>
      <w:r>
        <w:fldChar w:fldCharType="end"/>
      </w:r>
    </w:p>
    <w:p w:rsidR="00000000" w:rsidRPr="00B357FD" w:rsidP="007C72A0">
      <w:pPr>
        <w:pStyle w:val="BodyText"/>
      </w:pPr>
      <w:r w:rsidRPr="00B357F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152C24">
        <w:rPr>
          <w:rStyle w:val="Hyperlink"/>
        </w:rPr>
        <w:t>https://vetnet.gov.au/Pages/TrainingDocs.aspx?q=b4278d82-d487-4070-a8c4-78045ec695b1</w:t>
      </w:r>
      <w:r>
        <w:fldChar w:fldCharType="end"/>
      </w:r>
    </w:p>
    <w:p w:rsidR="00000000" w:rsidRPr="00B357FD" w:rsidP="00B357FD"/>
    <w:sectPr w:rsidSect="00B357F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rsidRPr="007C72A0" w:rsidP="007C72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A0" w:rsidP="00B35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72A0" w:rsidP="00B357F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C72A0" w:rsidP="00B357F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rsidP="00B357FD">
    <w:pPr>
      <w:pStyle w:val="Footer"/>
      <w:framePr w:wrap="around"/>
    </w:pPr>
    <w:r>
      <w:fldChar w:fldCharType="begin"/>
    </w:r>
    <w:r>
      <w:instrText xml:space="preserve"> DOCPROPERTY  Subject  \* MERGEFORMAT </w:instrText>
    </w:r>
    <w:r>
      <w:fldChar w:fldCharType="separate"/>
    </w:r>
    <w:r w:rsidR="007C72A0">
      <w:t>Approved</w:t>
    </w:r>
    <w:r w:rsidR="007C72A0">
      <w:fldChar w:fldCharType="end"/>
    </w:r>
    <w:r>
      <w:tab/>
      <w:t xml:space="preserve">Page </w:t>
    </w:r>
    <w:r>
      <w:fldChar w:fldCharType="begin"/>
    </w:r>
    <w:r>
      <w:instrText xml:space="preserve"> PAGE  \* Arabic  \* MERGEFORMAT </w:instrText>
    </w:r>
    <w:r>
      <w:fldChar w:fldCharType="separate"/>
    </w:r>
    <w:r w:rsidR="007C72A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72A0">
      <w:rPr>
        <w:noProof/>
      </w:rPr>
      <w:t>5</w:t>
    </w:r>
    <w:r>
      <w:rPr>
        <w:noProof/>
      </w:rPr>
      <w:fldChar w:fldCharType="end"/>
    </w:r>
  </w:p>
  <w:p w:rsidR="00B357FD" w:rsidP="00B357FD">
    <w:pPr>
      <w:pStyle w:val="Footer"/>
      <w:framePr w:wrap="around"/>
    </w:pPr>
    <w:r>
      <w:t xml:space="preserve">© Commonwealth of Australia, </w:t>
    </w:r>
    <w:r>
      <w:fldChar w:fldCharType="begin"/>
    </w:r>
    <w:r>
      <w:instrText xml:space="preserve"> DATE  \@ "yyyy"  \* MERGEFORMAT </w:instrText>
    </w:r>
    <w:r>
      <w:fldChar w:fldCharType="separate"/>
    </w:r>
    <w:r w:rsidR="007C72A0">
      <w:rPr>
        <w:noProof/>
      </w:rPr>
      <w:t>2025</w:t>
    </w:r>
    <w:r>
      <w:fldChar w:fldCharType="end"/>
    </w:r>
    <w:r>
      <w:tab/>
    </w:r>
    <w:r>
      <w:fldChar w:fldCharType="begin"/>
    </w:r>
    <w:r>
      <w:instrText xml:space="preserve"> DOCPROPERTY  Author  \* MERGEFORMAT </w:instrText>
    </w:r>
    <w:r>
      <w:fldChar w:fldCharType="separate"/>
    </w:r>
    <w:r w:rsidR="007C72A0">
      <w:t>Mining and Automotive Skills Alliance</w:t>
    </w:r>
    <w:r w:rsidR="007C72A0">
      <w:fldChar w:fldCharType="end"/>
    </w:r>
  </w:p>
  <w:p w:rsidR="00B357FD" w:rsidP="00B35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57FD" w:rsidRPr="007C72A0" w:rsidP="007C72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A0" w:rsidRPr="002D2AF8" w:rsidP="00B357FD">
    <w:pPr>
      <w:pStyle w:val="Header"/>
      <w:framePr w:wrap="around"/>
    </w:pPr>
    <w:r>
      <w:fldChar w:fldCharType="begin"/>
    </w:r>
    <w:r>
      <w:instrText xml:space="preserve"> TITLE   \* MERGEFORMAT </w:instrText>
    </w:r>
    <w:r>
      <w:fldChar w:fldCharType="separate"/>
    </w:r>
    <w:r>
      <w:t>AURVTA005 Clean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72A0" w:rsidP="00B357F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FD" w:rsidRPr="002D2AF8" w:rsidP="00B357FD">
    <w:pPr>
      <w:pStyle w:val="Header"/>
      <w:framePr w:wrap="around"/>
    </w:pPr>
    <w:r>
      <w:fldChar w:fldCharType="begin"/>
    </w:r>
    <w:r>
      <w:instrText xml:space="preserve"> TITLE   \* MERGEFORMAT </w:instrText>
    </w:r>
    <w:r>
      <w:fldChar w:fldCharType="separate"/>
    </w:r>
    <w:r w:rsidR="007C72A0">
      <w:t>AURVTA005 Clean vehicles</w:t>
    </w:r>
    <w:r w:rsidR="007C72A0">
      <w:fldChar w:fldCharType="end"/>
    </w:r>
    <w:r>
      <w:tab/>
      <w:t xml:space="preserve">Date this document was generated: </w:t>
    </w:r>
    <w:r>
      <w:fldChar w:fldCharType="begin"/>
    </w:r>
    <w:r>
      <w:instrText xml:space="preserve"> CREATEDATE  \@ "d MMMM yyyy"  \* MERGEFORMAT </w:instrText>
    </w:r>
    <w:r>
      <w:fldChar w:fldCharType="separate"/>
    </w:r>
    <w:r w:rsidR="007C72A0">
      <w:rPr>
        <w:noProof/>
      </w:rPr>
      <w:t>2 March 2025</w:t>
    </w:r>
    <w:r>
      <w:fldChar w:fldCharType="end"/>
    </w:r>
  </w:p>
  <w:p w:rsidR="00B357FD" w:rsidP="00B35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69C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6682D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F083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57FD"/>
    <w:pPr>
      <w:spacing w:before="360" w:after="60"/>
      <w:outlineLvl w:val="0"/>
    </w:pPr>
    <w:rPr>
      <w:sz w:val="32"/>
    </w:rPr>
  </w:style>
  <w:style w:type="paragraph" w:styleId="Heading2">
    <w:name w:val="heading 2"/>
    <w:basedOn w:val="HeadingBase"/>
    <w:next w:val="BodyText"/>
    <w:link w:val="Heading2Char"/>
    <w:qFormat/>
    <w:rsid w:val="00B357FD"/>
    <w:pPr>
      <w:keepLines/>
      <w:spacing w:before="240" w:after="120"/>
      <w:outlineLvl w:val="1"/>
    </w:pPr>
    <w:rPr>
      <w:sz w:val="28"/>
      <w:szCs w:val="40"/>
    </w:rPr>
  </w:style>
  <w:style w:type="paragraph" w:styleId="Heading3">
    <w:name w:val="heading 3"/>
    <w:basedOn w:val="HeadingBase"/>
    <w:next w:val="BodyText"/>
    <w:link w:val="Heading3Char"/>
    <w:qFormat/>
    <w:rsid w:val="00B357FD"/>
    <w:pPr>
      <w:spacing w:before="180" w:after="120"/>
      <w:outlineLvl w:val="2"/>
    </w:pPr>
    <w:rPr>
      <w:spacing w:val="-10"/>
      <w:kern w:val="32"/>
    </w:rPr>
  </w:style>
  <w:style w:type="paragraph" w:styleId="Heading4">
    <w:name w:val="heading 4"/>
    <w:basedOn w:val="HeadingBase"/>
    <w:next w:val="BodyText"/>
    <w:link w:val="Heading4Char"/>
    <w:qFormat/>
    <w:rsid w:val="00B357FD"/>
    <w:pPr>
      <w:spacing w:before="160" w:after="120"/>
      <w:outlineLvl w:val="3"/>
    </w:pPr>
    <w:rPr>
      <w:sz w:val="22"/>
    </w:rPr>
  </w:style>
  <w:style w:type="paragraph" w:styleId="Heading5">
    <w:name w:val="heading 5"/>
    <w:basedOn w:val="HeadingBase"/>
    <w:next w:val="Normal"/>
    <w:link w:val="Heading5Char"/>
    <w:qFormat/>
    <w:rsid w:val="00B357FD"/>
    <w:pPr>
      <w:spacing w:before="80"/>
      <w:outlineLvl w:val="4"/>
    </w:pPr>
    <w:rPr>
      <w:color w:val="918585"/>
      <w:sz w:val="20"/>
    </w:rPr>
  </w:style>
  <w:style w:type="paragraph" w:styleId="Heading6">
    <w:name w:val="heading 6"/>
    <w:basedOn w:val="HeadingBase"/>
    <w:next w:val="Normal"/>
    <w:link w:val="Heading6Char"/>
    <w:qFormat/>
    <w:rsid w:val="00B357FD"/>
    <w:pPr>
      <w:spacing w:before="60"/>
      <w:outlineLvl w:val="5"/>
    </w:pPr>
    <w:rPr>
      <w:color w:val="918585"/>
      <w:sz w:val="20"/>
    </w:rPr>
  </w:style>
  <w:style w:type="paragraph" w:styleId="Heading7">
    <w:name w:val="heading 7"/>
    <w:basedOn w:val="Normal"/>
    <w:next w:val="Normal"/>
    <w:link w:val="Heading7Char"/>
    <w:qFormat/>
    <w:rsid w:val="00B357FD"/>
    <w:pPr>
      <w:ind w:left="720"/>
      <w:outlineLvl w:val="6"/>
    </w:pPr>
    <w:rPr>
      <w:i/>
    </w:rPr>
  </w:style>
  <w:style w:type="paragraph" w:styleId="Heading8">
    <w:name w:val="heading 8"/>
    <w:basedOn w:val="Normal"/>
    <w:next w:val="Normal"/>
    <w:link w:val="Heading8Char"/>
    <w:qFormat/>
    <w:rsid w:val="00B357FD"/>
    <w:pPr>
      <w:ind w:left="720"/>
      <w:outlineLvl w:val="7"/>
    </w:pPr>
    <w:rPr>
      <w:i/>
    </w:rPr>
  </w:style>
  <w:style w:type="paragraph" w:styleId="Heading9">
    <w:name w:val="heading 9"/>
    <w:basedOn w:val="Normal"/>
    <w:next w:val="Normal"/>
    <w:link w:val="Heading9Char"/>
    <w:qFormat/>
    <w:rsid w:val="00B357FD"/>
    <w:pPr>
      <w:ind w:left="720"/>
      <w:outlineLvl w:val="8"/>
    </w:pPr>
    <w:rPr>
      <w:i/>
    </w:rPr>
  </w:style>
  <w:style w:type="character" w:default="1" w:styleId="DefaultParagraphFont">
    <w:name w:val="Default Paragraph Font"/>
    <w:uiPriority w:val="1"/>
    <w:unhideWhenUsed/>
    <w:rsid w:val="00B35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7FD"/>
  </w:style>
  <w:style w:type="character" w:customStyle="1" w:styleId="Heading1Char">
    <w:name w:val="Heading 1 Char"/>
    <w:basedOn w:val="DefaultParagraphFont"/>
    <w:link w:val="Heading1"/>
    <w:rsid w:val="00B357FD"/>
    <w:rPr>
      <w:rFonts w:ascii="Times New Roman" w:eastAsia="Times New Roman" w:hAnsi="Times New Roman" w:cs="Times New Roman"/>
      <w:b/>
      <w:sz w:val="32"/>
      <w:szCs w:val="20"/>
      <w:lang w:eastAsia="en-US"/>
    </w:rPr>
  </w:style>
  <w:style w:type="paragraph" w:styleId="BodyText">
    <w:name w:val="Body Text"/>
    <w:basedOn w:val="Normal"/>
    <w:link w:val="BodyTextChar"/>
    <w:rsid w:val="00B35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357FD"/>
    <w:rPr>
      <w:rFonts w:ascii="Times New Roman" w:eastAsia="Times New Roman" w:hAnsi="Times New Roman" w:cs="Times New Roman"/>
      <w:sz w:val="24"/>
      <w:lang w:eastAsia="en-US"/>
    </w:rPr>
  </w:style>
  <w:style w:type="paragraph" w:styleId="ListBullet">
    <w:name w:val="List Bullet"/>
    <w:basedOn w:val="List"/>
    <w:rsid w:val="00B357FD"/>
    <w:pPr>
      <w:numPr>
        <w:numId w:val="13"/>
      </w:numPr>
      <w:tabs>
        <w:tab w:val="clear" w:pos="340"/>
      </w:tabs>
      <w:spacing w:before="40" w:after="40"/>
    </w:pPr>
  </w:style>
  <w:style w:type="character" w:customStyle="1" w:styleId="SpecialBold">
    <w:name w:val="Special Bold"/>
    <w:basedOn w:val="DefaultParagraphFont"/>
    <w:rsid w:val="00B357FD"/>
    <w:rPr>
      <w:b/>
      <w:spacing w:val="0"/>
    </w:rPr>
  </w:style>
  <w:style w:type="paragraph" w:styleId="ListBullet2">
    <w:name w:val="List Bullet 2"/>
    <w:basedOn w:val="List2"/>
    <w:rsid w:val="00B357FD"/>
    <w:pPr>
      <w:numPr>
        <w:numId w:val="14"/>
      </w:numPr>
      <w:tabs>
        <w:tab w:val="clear" w:pos="680"/>
      </w:tabs>
    </w:pPr>
  </w:style>
  <w:style w:type="paragraph" w:customStyle="1" w:styleId="SuperHeading">
    <w:name w:val="SuperHeading"/>
    <w:basedOn w:val="Normal"/>
    <w:rsid w:val="00B357FD"/>
    <w:pPr>
      <w:spacing w:before="240" w:after="120"/>
      <w:outlineLvl w:val="0"/>
    </w:pPr>
    <w:rPr>
      <w:rFonts w:ascii="Times New Roman" w:hAnsi="Times New Roman"/>
      <w:b/>
      <w:sz w:val="32"/>
    </w:rPr>
  </w:style>
  <w:style w:type="paragraph" w:customStyle="1" w:styleId="AllowPageBreak">
    <w:name w:val="AllowPageBreak"/>
    <w:rsid w:val="00B357F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357FD"/>
    <w:pPr>
      <w:numPr>
        <w:numId w:val="3"/>
      </w:numPr>
      <w:tabs>
        <w:tab w:val="clear" w:pos="1021"/>
      </w:tabs>
      <w:ind w:left="1037" w:hanging="357"/>
    </w:pPr>
  </w:style>
  <w:style w:type="character" w:customStyle="1" w:styleId="BoldandItalics">
    <w:name w:val="Bold and Italics"/>
    <w:qFormat/>
    <w:rsid w:val="00B357FD"/>
    <w:rPr>
      <w:b/>
      <w:i/>
      <w:u w:val="none"/>
    </w:rPr>
  </w:style>
  <w:style w:type="character" w:customStyle="1" w:styleId="Heading2Char">
    <w:name w:val="Heading 2 Char"/>
    <w:basedOn w:val="DefaultParagraphFont"/>
    <w:link w:val="Heading2"/>
    <w:rsid w:val="00B35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5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5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5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5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5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57FD"/>
    <w:rPr>
      <w:rFonts w:ascii="Courier New" w:eastAsia="Times New Roman" w:hAnsi="Courier New" w:cs="Times New Roman"/>
      <w:i/>
      <w:szCs w:val="20"/>
      <w:lang w:eastAsia="en-US"/>
    </w:rPr>
  </w:style>
  <w:style w:type="paragraph" w:customStyle="1" w:styleId="HeadingBase">
    <w:name w:val="Heading Base"/>
    <w:rsid w:val="00B35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7FD"/>
    <w:pPr>
      <w:tabs>
        <w:tab w:val="right" w:leader="dot" w:pos="9072"/>
      </w:tabs>
      <w:ind w:left="567"/>
    </w:pPr>
    <w:rPr>
      <w:szCs w:val="22"/>
    </w:rPr>
  </w:style>
  <w:style w:type="paragraph" w:customStyle="1" w:styleId="TOCBase">
    <w:name w:val="TOC Base"/>
    <w:rsid w:val="00B35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7FD"/>
    <w:pPr>
      <w:tabs>
        <w:tab w:val="right" w:leader="dot" w:pos="9072"/>
      </w:tabs>
      <w:spacing w:before="40" w:after="40"/>
      <w:ind w:left="284"/>
    </w:pPr>
    <w:rPr>
      <w:rFonts w:ascii="Times New Roman" w:hAnsi="Times New Roman"/>
    </w:rPr>
  </w:style>
  <w:style w:type="paragraph" w:styleId="TOC1">
    <w:name w:val="toc 1"/>
    <w:basedOn w:val="TOCBase"/>
    <w:next w:val="Normal"/>
    <w:rsid w:val="00B35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5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57FD"/>
    <w:rPr>
      <w:rFonts w:ascii="Times New Roman" w:eastAsia="Times New Roman" w:hAnsi="Times New Roman" w:cs="Times New Roman"/>
      <w:sz w:val="16"/>
      <w:lang w:eastAsia="en-US"/>
    </w:rPr>
  </w:style>
  <w:style w:type="paragraph" w:styleId="Title">
    <w:name w:val="Title"/>
    <w:basedOn w:val="HeadingBase"/>
    <w:link w:val="TitleChar"/>
    <w:qFormat/>
    <w:rsid w:val="00B357FD"/>
    <w:pPr>
      <w:spacing w:before="5040"/>
      <w:jc w:val="center"/>
    </w:pPr>
    <w:rPr>
      <w:sz w:val="48"/>
      <w:szCs w:val="72"/>
      <w:lang w:val="en-US"/>
    </w:rPr>
  </w:style>
  <w:style w:type="character" w:customStyle="1" w:styleId="TitleChar">
    <w:name w:val="Title Char"/>
    <w:basedOn w:val="DefaultParagraphFont"/>
    <w:link w:val="Title"/>
    <w:rsid w:val="00B35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7FD"/>
    <w:pPr>
      <w:tabs>
        <w:tab w:val="left" w:pos="3600"/>
        <w:tab w:val="left" w:pos="3958"/>
      </w:tabs>
    </w:pPr>
  </w:style>
  <w:style w:type="paragraph" w:styleId="List">
    <w:name w:val="List"/>
    <w:basedOn w:val="BodyText"/>
    <w:next w:val="BodyText"/>
    <w:rsid w:val="00B357FD"/>
    <w:pPr>
      <w:tabs>
        <w:tab w:val="left" w:pos="340"/>
      </w:tabs>
      <w:spacing w:before="60" w:after="60"/>
      <w:ind w:left="340" w:hanging="340"/>
    </w:pPr>
  </w:style>
  <w:style w:type="paragraph" w:customStyle="1" w:styleId="Note">
    <w:name w:val="Note"/>
    <w:basedOn w:val="BodyText"/>
    <w:rsid w:val="00B35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7FD"/>
    <w:pPr>
      <w:framePr w:wrap="auto" w:hAnchor="text" w:y="6049"/>
    </w:pPr>
    <w:rPr>
      <w:color w:val="000000"/>
      <w:sz w:val="40"/>
    </w:rPr>
  </w:style>
  <w:style w:type="paragraph" w:customStyle="1" w:styleId="TOCTitle">
    <w:name w:val="TOCTitle"/>
    <w:basedOn w:val="Heading1"/>
    <w:rsid w:val="00B357FD"/>
    <w:pPr>
      <w:spacing w:after="240"/>
      <w:jc w:val="center"/>
      <w:outlineLvl w:val="9"/>
    </w:pPr>
    <w:rPr>
      <w:caps/>
    </w:rPr>
  </w:style>
  <w:style w:type="paragraph" w:customStyle="1" w:styleId="Version">
    <w:name w:val="Version"/>
    <w:rsid w:val="00B35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7FD"/>
    <w:pPr>
      <w:keepNext w:val="0"/>
      <w:tabs>
        <w:tab w:val="right" w:pos="4176"/>
      </w:tabs>
      <w:ind w:left="198" w:hanging="198"/>
    </w:pPr>
    <w:rPr>
      <w:rFonts w:ascii="Garamond" w:hAnsi="Garamond"/>
    </w:rPr>
  </w:style>
  <w:style w:type="paragraph" w:styleId="IndexHeading">
    <w:name w:val="index heading"/>
    <w:basedOn w:val="Normal"/>
    <w:next w:val="Index1"/>
    <w:semiHidden/>
    <w:rsid w:val="00B357FD"/>
    <w:pPr>
      <w:spacing w:before="120" w:after="120"/>
    </w:pPr>
    <w:rPr>
      <w:rFonts w:ascii="Arial" w:hAnsi="Arial"/>
      <w:b/>
      <w:color w:val="918585"/>
      <w:sz w:val="24"/>
    </w:rPr>
  </w:style>
  <w:style w:type="paragraph" w:styleId="Header">
    <w:name w:val="header"/>
    <w:basedOn w:val="Normal"/>
    <w:link w:val="HeaderChar"/>
    <w:rsid w:val="00B35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57FD"/>
    <w:rPr>
      <w:rFonts w:ascii="Times New Roman" w:eastAsia="Times New Roman" w:hAnsi="Times New Roman" w:cs="Times New Roman"/>
      <w:sz w:val="16"/>
      <w:szCs w:val="20"/>
      <w:lang w:val="en-GB" w:eastAsia="en-US"/>
    </w:rPr>
  </w:style>
  <w:style w:type="paragraph" w:customStyle="1" w:styleId="Chapter">
    <w:name w:val="Chapter"/>
    <w:basedOn w:val="Normal"/>
    <w:rsid w:val="00B357FD"/>
    <w:pPr>
      <w:spacing w:before="240"/>
    </w:pPr>
    <w:rPr>
      <w:rFonts w:ascii="Times New Roman" w:hAnsi="Times New Roman"/>
      <w:smallCaps/>
      <w:spacing w:val="80"/>
      <w:sz w:val="28"/>
    </w:rPr>
  </w:style>
  <w:style w:type="paragraph" w:customStyle="1" w:styleId="InChapter">
    <w:name w:val="InChapter"/>
    <w:basedOn w:val="Heading3"/>
    <w:rsid w:val="00B357FD"/>
    <w:pPr>
      <w:spacing w:after="240"/>
      <w:outlineLvl w:val="9"/>
    </w:pPr>
    <w:rPr>
      <w:noProof/>
    </w:rPr>
  </w:style>
  <w:style w:type="paragraph" w:styleId="Index2">
    <w:name w:val="index 2"/>
    <w:basedOn w:val="Normal"/>
    <w:next w:val="Normal"/>
    <w:semiHidden/>
    <w:rsid w:val="00B357FD"/>
    <w:pPr>
      <w:tabs>
        <w:tab w:val="right" w:pos="4176"/>
      </w:tabs>
      <w:ind w:left="568" w:hanging="284"/>
    </w:pPr>
    <w:rPr>
      <w:rFonts w:ascii="Garamond" w:hAnsi="Garamond"/>
    </w:rPr>
  </w:style>
  <w:style w:type="paragraph" w:customStyle="1" w:styleId="Byline">
    <w:name w:val="Byline"/>
    <w:rsid w:val="00B35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7FD"/>
    <w:pPr>
      <w:tabs>
        <w:tab w:val="clear" w:pos="3600"/>
        <w:tab w:val="clear" w:pos="3958"/>
      </w:tabs>
      <w:jc w:val="right"/>
    </w:pPr>
  </w:style>
  <w:style w:type="character" w:styleId="Emphasis">
    <w:name w:val="Emphasis"/>
    <w:basedOn w:val="DefaultParagraphFont"/>
    <w:qFormat/>
    <w:rsid w:val="00B357FD"/>
    <w:rPr>
      <w:i/>
    </w:rPr>
  </w:style>
  <w:style w:type="paragraph" w:styleId="Caption">
    <w:name w:val="caption"/>
    <w:basedOn w:val="BodyText"/>
    <w:next w:val="Normal"/>
    <w:qFormat/>
    <w:rsid w:val="00B357FD"/>
    <w:pPr>
      <w:framePr w:w="2268" w:hSpace="181" w:vSpace="181" w:wrap="around" w:vAnchor="text" w:hAnchor="page" w:x="1135" w:y="285" w:anchorLock="1"/>
    </w:pPr>
    <w:rPr>
      <w:i/>
    </w:rPr>
  </w:style>
  <w:style w:type="paragraph" w:customStyle="1" w:styleId="MiniTOCTitle">
    <w:name w:val="MiniTOCTitle"/>
    <w:basedOn w:val="Heading4"/>
    <w:rsid w:val="00B357FD"/>
    <w:pPr>
      <w:spacing w:before="240"/>
      <w:outlineLvl w:val="9"/>
    </w:pPr>
    <w:rPr>
      <w:noProof/>
      <w:sz w:val="24"/>
    </w:rPr>
  </w:style>
  <w:style w:type="paragraph" w:customStyle="1" w:styleId="MiniTOCItem">
    <w:name w:val="MiniTOCItem"/>
    <w:basedOn w:val="ListBullet"/>
    <w:rsid w:val="00B357FD"/>
    <w:pPr>
      <w:numPr>
        <w:numId w:val="0"/>
      </w:numPr>
      <w:tabs>
        <w:tab w:val="right" w:leader="dot" w:pos="6521"/>
      </w:tabs>
      <w:spacing w:before="0" w:after="0"/>
    </w:pPr>
  </w:style>
  <w:style w:type="paragraph" w:customStyle="1" w:styleId="TOFTitle">
    <w:name w:val="TOFTitle"/>
    <w:basedOn w:val="TOCTitle"/>
    <w:rsid w:val="00B357FD"/>
  </w:style>
  <w:style w:type="paragraph" w:styleId="TableofFigures">
    <w:name w:val="table of figures"/>
    <w:basedOn w:val="Normal"/>
    <w:next w:val="Normal"/>
    <w:semiHidden/>
    <w:rsid w:val="00B357FD"/>
    <w:pPr>
      <w:tabs>
        <w:tab w:val="right" w:leader="dot" w:pos="9072"/>
      </w:tabs>
      <w:ind w:left="970" w:hanging="403"/>
    </w:pPr>
    <w:rPr>
      <w:rFonts w:ascii="Times New Roman" w:hAnsi="Times New Roman"/>
      <w:b/>
    </w:rPr>
  </w:style>
  <w:style w:type="paragraph" w:styleId="ListNumber">
    <w:name w:val="List Number"/>
    <w:basedOn w:val="List"/>
    <w:rsid w:val="00B357FD"/>
    <w:pPr>
      <w:numPr>
        <w:numId w:val="16"/>
      </w:numPr>
      <w:tabs>
        <w:tab w:val="clear" w:pos="340"/>
      </w:tabs>
    </w:pPr>
  </w:style>
  <w:style w:type="character" w:customStyle="1" w:styleId="WingdingSymbols">
    <w:name w:val="Wingding Symbols"/>
    <w:rsid w:val="00B357FD"/>
    <w:rPr>
      <w:rFonts w:ascii="Wingdings" w:hAnsi="Wingdings"/>
    </w:rPr>
  </w:style>
  <w:style w:type="paragraph" w:customStyle="1" w:styleId="TableHeading">
    <w:name w:val="Table Heading"/>
    <w:basedOn w:val="HeadingBase"/>
    <w:rsid w:val="00B357FD"/>
    <w:pPr>
      <w:keepLines/>
      <w:pBdr>
        <w:bottom w:val="single" w:sz="6" w:space="1" w:color="918585"/>
      </w:pBdr>
      <w:spacing w:before="240"/>
    </w:pPr>
  </w:style>
  <w:style w:type="character" w:customStyle="1" w:styleId="HotSpot">
    <w:name w:val="HotSpot"/>
    <w:rsid w:val="00B357FD"/>
    <w:rPr>
      <w:color w:val="0033CC"/>
      <w:u w:val="none"/>
    </w:rPr>
  </w:style>
  <w:style w:type="paragraph" w:customStyle="1" w:styleId="BodyTextRight">
    <w:name w:val="Body Text Right"/>
    <w:basedOn w:val="BodyText"/>
    <w:rsid w:val="00B357FD"/>
    <w:pPr>
      <w:spacing w:before="0" w:after="0"/>
      <w:jc w:val="right"/>
    </w:pPr>
  </w:style>
  <w:style w:type="paragraph" w:styleId="Index3">
    <w:name w:val="index 3"/>
    <w:basedOn w:val="ListNumber2"/>
    <w:next w:val="Normal"/>
    <w:semiHidden/>
    <w:rsid w:val="00B357FD"/>
    <w:pPr>
      <w:numPr>
        <w:numId w:val="0"/>
      </w:numPr>
      <w:tabs>
        <w:tab w:val="right" w:leader="dot" w:pos="4176"/>
      </w:tabs>
    </w:pPr>
  </w:style>
  <w:style w:type="paragraph" w:styleId="ListNumber2">
    <w:name w:val="List Number 2"/>
    <w:basedOn w:val="List2"/>
    <w:rsid w:val="00B357FD"/>
    <w:pPr>
      <w:numPr>
        <w:numId w:val="11"/>
      </w:numPr>
      <w:tabs>
        <w:tab w:val="clear" w:pos="1060"/>
      </w:tabs>
    </w:pPr>
  </w:style>
  <w:style w:type="paragraph" w:customStyle="1" w:styleId="MarginNote">
    <w:name w:val="Margin Note"/>
    <w:basedOn w:val="BodyText"/>
    <w:rsid w:val="00B35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5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57FD"/>
    <w:rPr>
      <w:sz w:val="32"/>
    </w:rPr>
  </w:style>
  <w:style w:type="paragraph" w:customStyle="1" w:styleId="HeadingProcedure">
    <w:name w:val="Heading Procedure"/>
    <w:basedOn w:val="HeadingBase"/>
    <w:next w:val="Normal"/>
    <w:rsid w:val="00B357FD"/>
    <w:pPr>
      <w:tabs>
        <w:tab w:val="left" w:pos="0"/>
      </w:tabs>
      <w:spacing w:before="120" w:after="60"/>
    </w:pPr>
    <w:rPr>
      <w:i/>
      <w:color w:val="918585"/>
      <w:sz w:val="22"/>
    </w:rPr>
  </w:style>
  <w:style w:type="paragraph" w:customStyle="1" w:styleId="TableBodyText">
    <w:name w:val="Table Body Text"/>
    <w:basedOn w:val="BodyText"/>
    <w:rsid w:val="00B357FD"/>
    <w:pPr>
      <w:spacing w:before="60" w:after="60"/>
    </w:pPr>
  </w:style>
  <w:style w:type="paragraph" w:styleId="ListContinue">
    <w:name w:val="List Continue"/>
    <w:basedOn w:val="List"/>
    <w:rsid w:val="00B357FD"/>
    <w:pPr>
      <w:ind w:firstLine="0"/>
    </w:pPr>
  </w:style>
  <w:style w:type="paragraph" w:customStyle="1" w:styleId="ListNote">
    <w:name w:val="List Note"/>
    <w:basedOn w:val="List"/>
    <w:rsid w:val="00B357FD"/>
    <w:pPr>
      <w:pBdr>
        <w:top w:val="single" w:sz="6" w:space="2" w:color="918585"/>
        <w:bottom w:val="single" w:sz="6" w:space="2" w:color="918585"/>
      </w:pBdr>
      <w:tabs>
        <w:tab w:val="left" w:pos="1021"/>
      </w:tabs>
      <w:ind w:firstLine="0"/>
    </w:pPr>
  </w:style>
  <w:style w:type="paragraph" w:customStyle="1" w:styleId="Warning">
    <w:name w:val="Warning"/>
    <w:basedOn w:val="BodyText"/>
    <w:rsid w:val="00B357FD"/>
    <w:pPr>
      <w:shd w:val="clear" w:color="auto" w:fill="D9D9D9"/>
      <w:tabs>
        <w:tab w:val="left" w:pos="992"/>
      </w:tabs>
      <w:ind w:left="119" w:right="119"/>
    </w:pPr>
    <w:rPr>
      <w:sz w:val="20"/>
    </w:rPr>
  </w:style>
  <w:style w:type="paragraph" w:customStyle="1" w:styleId="MarginIcons">
    <w:name w:val="Margin Icons"/>
    <w:basedOn w:val="BodyText"/>
    <w:rsid w:val="00B35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57FD"/>
    <w:rPr>
      <w:rFonts w:ascii="Courier New" w:hAnsi="Courier New"/>
    </w:rPr>
  </w:style>
  <w:style w:type="paragraph" w:customStyle="1" w:styleId="NoteBullet">
    <w:name w:val="Note Bullet"/>
    <w:basedOn w:val="Note"/>
    <w:rsid w:val="00B357FD"/>
    <w:pPr>
      <w:tabs>
        <w:tab w:val="clear" w:pos="680"/>
      </w:tabs>
      <w:spacing w:before="60" w:after="60"/>
    </w:pPr>
  </w:style>
  <w:style w:type="paragraph" w:customStyle="1" w:styleId="SubHeading2">
    <w:name w:val="SubHeading2"/>
    <w:basedOn w:val="HeadingBase"/>
    <w:rsid w:val="00B357FD"/>
    <w:pPr>
      <w:spacing w:before="240" w:after="60"/>
    </w:pPr>
    <w:rPr>
      <w:sz w:val="20"/>
    </w:rPr>
  </w:style>
  <w:style w:type="paragraph" w:customStyle="1" w:styleId="SubHeading1">
    <w:name w:val="SubHeading1"/>
    <w:basedOn w:val="HeadingBase"/>
    <w:rsid w:val="00B357FD"/>
    <w:pPr>
      <w:spacing w:before="240" w:after="60"/>
    </w:pPr>
    <w:rPr>
      <w:color w:val="918585"/>
      <w:sz w:val="22"/>
    </w:rPr>
  </w:style>
  <w:style w:type="paragraph" w:customStyle="1" w:styleId="SideHeading">
    <w:name w:val="Side Heading"/>
    <w:basedOn w:val="HeadingBase"/>
    <w:rsid w:val="00B35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7FD"/>
    <w:pPr>
      <w:numPr>
        <w:numId w:val="12"/>
      </w:numPr>
    </w:pPr>
  </w:style>
  <w:style w:type="paragraph" w:styleId="PlainText">
    <w:name w:val="Plain Text"/>
    <w:basedOn w:val="Normal"/>
    <w:link w:val="PlainTextChar"/>
    <w:rsid w:val="00B357FD"/>
    <w:rPr>
      <w:sz w:val="20"/>
    </w:rPr>
  </w:style>
  <w:style w:type="character" w:customStyle="1" w:styleId="PlainTextChar">
    <w:name w:val="Plain Text Char"/>
    <w:basedOn w:val="DefaultParagraphFont"/>
    <w:link w:val="PlainText"/>
    <w:rsid w:val="00B357FD"/>
    <w:rPr>
      <w:rFonts w:ascii="Courier New" w:eastAsia="Times New Roman" w:hAnsi="Courier New" w:cs="Times New Roman"/>
      <w:sz w:val="20"/>
      <w:szCs w:val="20"/>
      <w:lang w:eastAsia="en-US"/>
    </w:rPr>
  </w:style>
  <w:style w:type="character" w:customStyle="1" w:styleId="MenuOption">
    <w:name w:val="Menu Option"/>
    <w:basedOn w:val="DefaultParagraphFont"/>
    <w:rsid w:val="00B357FD"/>
    <w:rPr>
      <w:b/>
      <w:smallCaps/>
    </w:rPr>
  </w:style>
  <w:style w:type="paragraph" w:customStyle="1" w:styleId="TableListNumber">
    <w:name w:val="Table List Number"/>
    <w:basedOn w:val="ListNumber"/>
    <w:rsid w:val="00B357FD"/>
    <w:pPr>
      <w:numPr>
        <w:numId w:val="0"/>
      </w:numPr>
    </w:pPr>
  </w:style>
  <w:style w:type="paragraph" w:styleId="TOC4">
    <w:name w:val="toc 4"/>
    <w:basedOn w:val="TOCBase"/>
    <w:next w:val="Normal"/>
    <w:semiHidden/>
    <w:rsid w:val="00B357FD"/>
    <w:pPr>
      <w:tabs>
        <w:tab w:val="right" w:leader="dot" w:pos="9071"/>
      </w:tabs>
      <w:ind w:left="1701"/>
    </w:pPr>
  </w:style>
  <w:style w:type="paragraph" w:customStyle="1" w:styleId="ListAlpha">
    <w:name w:val="List Alpha"/>
    <w:basedOn w:val="List"/>
    <w:rsid w:val="00B357FD"/>
    <w:pPr>
      <w:numPr>
        <w:numId w:val="10"/>
      </w:numPr>
    </w:pPr>
  </w:style>
  <w:style w:type="paragraph" w:customStyle="1" w:styleId="ListAlpha2">
    <w:name w:val="List Alpha 2"/>
    <w:basedOn w:val="List2"/>
    <w:rsid w:val="00B357FD"/>
    <w:pPr>
      <w:numPr>
        <w:numId w:val="9"/>
      </w:numPr>
    </w:pPr>
  </w:style>
  <w:style w:type="paragraph" w:styleId="List2">
    <w:name w:val="List 2"/>
    <w:basedOn w:val="BodyText"/>
    <w:rsid w:val="00B357FD"/>
    <w:pPr>
      <w:tabs>
        <w:tab w:val="left" w:pos="680"/>
      </w:tabs>
      <w:spacing w:before="60" w:after="60"/>
      <w:ind w:left="680" w:hanging="340"/>
    </w:pPr>
  </w:style>
  <w:style w:type="paragraph" w:styleId="List3">
    <w:name w:val="List 3"/>
    <w:basedOn w:val="BodyText"/>
    <w:rsid w:val="00B357FD"/>
    <w:pPr>
      <w:tabs>
        <w:tab w:val="left" w:pos="1021"/>
      </w:tabs>
      <w:spacing w:before="60" w:after="60"/>
      <w:ind w:left="1020" w:hanging="340"/>
    </w:pPr>
  </w:style>
  <w:style w:type="paragraph" w:styleId="List4">
    <w:name w:val="List 4"/>
    <w:basedOn w:val="BodyText"/>
    <w:rsid w:val="00B357FD"/>
    <w:pPr>
      <w:tabs>
        <w:tab w:val="left" w:pos="1361"/>
      </w:tabs>
      <w:spacing w:before="60" w:after="60"/>
      <w:ind w:left="1361" w:hanging="340"/>
    </w:pPr>
  </w:style>
  <w:style w:type="paragraph" w:styleId="List5">
    <w:name w:val="List 5"/>
    <w:basedOn w:val="BodyText"/>
    <w:rsid w:val="00B357FD"/>
    <w:pPr>
      <w:tabs>
        <w:tab w:val="left" w:pos="1701"/>
      </w:tabs>
      <w:spacing w:before="60" w:after="60"/>
      <w:ind w:left="1701" w:hanging="340"/>
    </w:pPr>
  </w:style>
  <w:style w:type="paragraph" w:styleId="ListBullet4">
    <w:name w:val="List Bullet 4"/>
    <w:basedOn w:val="List4"/>
    <w:rsid w:val="00B357FD"/>
    <w:pPr>
      <w:numPr>
        <w:numId w:val="4"/>
      </w:numPr>
      <w:tabs>
        <w:tab w:val="clear" w:pos="1361"/>
      </w:tabs>
    </w:pPr>
  </w:style>
  <w:style w:type="paragraph" w:styleId="ListBullet5">
    <w:name w:val="List Bullet 5"/>
    <w:basedOn w:val="List5"/>
    <w:rsid w:val="00B357FD"/>
    <w:pPr>
      <w:numPr>
        <w:numId w:val="5"/>
      </w:numPr>
    </w:pPr>
  </w:style>
  <w:style w:type="paragraph" w:styleId="ListContinue2">
    <w:name w:val="List Continue 2"/>
    <w:basedOn w:val="List2"/>
    <w:rsid w:val="00B357FD"/>
    <w:pPr>
      <w:ind w:firstLine="0"/>
    </w:pPr>
  </w:style>
  <w:style w:type="paragraph" w:styleId="ListContinue3">
    <w:name w:val="List Continue 3"/>
    <w:basedOn w:val="List3"/>
    <w:rsid w:val="00B357FD"/>
    <w:pPr>
      <w:ind w:left="1021" w:firstLine="0"/>
    </w:pPr>
  </w:style>
  <w:style w:type="paragraph" w:styleId="ListContinue4">
    <w:name w:val="List Continue 4"/>
    <w:basedOn w:val="List4"/>
    <w:rsid w:val="00B357FD"/>
    <w:pPr>
      <w:ind w:firstLine="0"/>
    </w:pPr>
  </w:style>
  <w:style w:type="paragraph" w:styleId="ListContinue5">
    <w:name w:val="List Continue 5"/>
    <w:basedOn w:val="List5"/>
    <w:rsid w:val="00B357FD"/>
    <w:pPr>
      <w:ind w:firstLine="0"/>
    </w:pPr>
  </w:style>
  <w:style w:type="paragraph" w:styleId="ListNumber3">
    <w:name w:val="List Number 3"/>
    <w:basedOn w:val="List3"/>
    <w:rsid w:val="00B357FD"/>
    <w:pPr>
      <w:numPr>
        <w:numId w:val="6"/>
      </w:numPr>
    </w:pPr>
  </w:style>
  <w:style w:type="paragraph" w:styleId="ListNumber4">
    <w:name w:val="List Number 4"/>
    <w:basedOn w:val="List4"/>
    <w:rsid w:val="00B357FD"/>
    <w:pPr>
      <w:numPr>
        <w:numId w:val="7"/>
      </w:numPr>
    </w:pPr>
  </w:style>
  <w:style w:type="paragraph" w:styleId="ListNumber5">
    <w:name w:val="List Number 5"/>
    <w:basedOn w:val="List5"/>
    <w:rsid w:val="00B357FD"/>
    <w:pPr>
      <w:numPr>
        <w:numId w:val="8"/>
      </w:numPr>
    </w:pPr>
  </w:style>
  <w:style w:type="paragraph" w:styleId="BlockText">
    <w:name w:val="Block Text"/>
    <w:basedOn w:val="Normal"/>
    <w:rsid w:val="00B357FD"/>
    <w:pPr>
      <w:spacing w:after="120"/>
      <w:ind w:left="1440" w:right="1440"/>
    </w:pPr>
  </w:style>
  <w:style w:type="character" w:customStyle="1" w:styleId="Subscript">
    <w:name w:val="Subscript"/>
    <w:basedOn w:val="DefaultParagraphFont"/>
    <w:rsid w:val="00B357FD"/>
    <w:rPr>
      <w:sz w:val="16"/>
      <w:vertAlign w:val="subscript"/>
    </w:rPr>
  </w:style>
  <w:style w:type="character" w:customStyle="1" w:styleId="Superscript">
    <w:name w:val="Superscript"/>
    <w:basedOn w:val="DefaultParagraphFont"/>
    <w:rsid w:val="00B357FD"/>
    <w:rPr>
      <w:sz w:val="16"/>
      <w:vertAlign w:val="superscript"/>
    </w:rPr>
  </w:style>
  <w:style w:type="character" w:customStyle="1" w:styleId="Symbols">
    <w:name w:val="Symbols"/>
    <w:basedOn w:val="DefaultParagraphFont"/>
    <w:rsid w:val="00B357FD"/>
    <w:rPr>
      <w:rFonts w:ascii="Symbol" w:hAnsi="Symbol"/>
    </w:rPr>
  </w:style>
  <w:style w:type="character" w:customStyle="1" w:styleId="MenuOptions">
    <w:name w:val="Menu Options"/>
    <w:basedOn w:val="DefaultParagraphFont"/>
    <w:rsid w:val="00B357FD"/>
    <w:rPr>
      <w:rFonts w:ascii="Arial Narrow" w:hAnsi="Arial Narrow"/>
      <w:smallCaps/>
    </w:rPr>
  </w:style>
  <w:style w:type="character" w:customStyle="1" w:styleId="Buttons">
    <w:name w:val="Buttons"/>
    <w:basedOn w:val="DefaultParagraphFont"/>
    <w:rsid w:val="00B357FD"/>
    <w:rPr>
      <w:b/>
    </w:rPr>
  </w:style>
  <w:style w:type="character" w:customStyle="1" w:styleId="Underlined">
    <w:name w:val="Underlined"/>
    <w:basedOn w:val="DefaultParagraphFont"/>
    <w:rsid w:val="00B357FD"/>
    <w:rPr>
      <w:u w:val="single"/>
    </w:rPr>
  </w:style>
  <w:style w:type="paragraph" w:customStyle="1" w:styleId="TableBodyTextRight">
    <w:name w:val="Table Body Text Right"/>
    <w:basedOn w:val="TableBodyText"/>
    <w:rsid w:val="00B357FD"/>
    <w:pPr>
      <w:widowControl w:val="0"/>
      <w:autoSpaceDE w:val="0"/>
      <w:autoSpaceDN w:val="0"/>
      <w:adjustRightInd w:val="0"/>
      <w:jc w:val="right"/>
    </w:pPr>
    <w:rPr>
      <w:rFonts w:cs="Arial"/>
      <w:szCs w:val="18"/>
    </w:rPr>
  </w:style>
  <w:style w:type="paragraph" w:customStyle="1" w:styleId="CopyrightText">
    <w:name w:val="Copyright Text"/>
    <w:basedOn w:val="BodyText"/>
    <w:rsid w:val="00B357FD"/>
    <w:rPr>
      <w:sz w:val="18"/>
    </w:rPr>
  </w:style>
  <w:style w:type="paragraph" w:customStyle="1" w:styleId="BodySmallRight">
    <w:name w:val="Body Small Right"/>
    <w:basedOn w:val="BodyTextRight"/>
    <w:rsid w:val="00B357FD"/>
    <w:rPr>
      <w:sz w:val="18"/>
      <w:szCs w:val="18"/>
    </w:rPr>
  </w:style>
  <w:style w:type="paragraph" w:customStyle="1" w:styleId="MarginEdition">
    <w:name w:val="Margin Edition"/>
    <w:basedOn w:val="MarginNote"/>
    <w:rsid w:val="00B357FD"/>
    <w:pPr>
      <w:spacing w:before="0" w:after="0"/>
    </w:pPr>
    <w:rPr>
      <w:rFonts w:ascii="Times New Roman" w:hAnsi="Times New Roman"/>
      <w:color w:val="999999"/>
    </w:rPr>
  </w:style>
  <w:style w:type="paragraph" w:customStyle="1" w:styleId="Spacer">
    <w:name w:val="Spacer"/>
    <w:basedOn w:val="Normal"/>
    <w:rsid w:val="00B357FD"/>
    <w:rPr>
      <w:sz w:val="2"/>
      <w:szCs w:val="2"/>
    </w:rPr>
  </w:style>
  <w:style w:type="character" w:customStyle="1" w:styleId="Small">
    <w:name w:val="Small"/>
    <w:basedOn w:val="DefaultParagraphFont"/>
    <w:rsid w:val="00B357FD"/>
    <w:rPr>
      <w:sz w:val="16"/>
    </w:rPr>
  </w:style>
  <w:style w:type="paragraph" w:customStyle="1" w:styleId="WideTable">
    <w:name w:val="Wide Table"/>
    <w:basedOn w:val="Normal"/>
    <w:rsid w:val="00B357FD"/>
    <w:pPr>
      <w:ind w:left="-1418"/>
    </w:pPr>
    <w:rPr>
      <w:sz w:val="2"/>
      <w:szCs w:val="2"/>
    </w:rPr>
  </w:style>
  <w:style w:type="character" w:styleId="PageNumber">
    <w:name w:val="page number"/>
    <w:basedOn w:val="DefaultParagraphFont"/>
    <w:rsid w:val="00B357FD"/>
  </w:style>
  <w:style w:type="paragraph" w:styleId="Quote">
    <w:name w:val="Quote"/>
    <w:basedOn w:val="Heading1"/>
    <w:link w:val="QuoteChar"/>
    <w:qFormat/>
    <w:rsid w:val="00B357FD"/>
    <w:rPr>
      <w:b w:val="0"/>
      <w:sz w:val="72"/>
      <w:szCs w:val="72"/>
      <w:lang w:val="en-NZ"/>
    </w:rPr>
  </w:style>
  <w:style w:type="character" w:customStyle="1" w:styleId="QuoteChar">
    <w:name w:val="Quote Char"/>
    <w:basedOn w:val="DefaultParagraphFont"/>
    <w:link w:val="Quote"/>
    <w:rsid w:val="00B35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7FD"/>
    <w:pPr>
      <w:pageBreakBefore/>
    </w:pPr>
  </w:style>
  <w:style w:type="paragraph" w:customStyle="1" w:styleId="Border">
    <w:name w:val="Border"/>
    <w:basedOn w:val="Normal"/>
    <w:qFormat/>
    <w:rsid w:val="00B35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57FD"/>
    <w:rPr>
      <w:b/>
      <w:bCs/>
      <w:i/>
      <w:iCs/>
      <w:color w:val="auto"/>
    </w:rPr>
  </w:style>
  <w:style w:type="paragraph" w:styleId="IntenseQuote">
    <w:name w:val="Intense Quote"/>
    <w:basedOn w:val="Normal"/>
    <w:next w:val="Normal"/>
    <w:link w:val="IntenseQuoteChar"/>
    <w:uiPriority w:val="30"/>
    <w:qFormat/>
    <w:rsid w:val="00B35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5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57FD"/>
    <w:rPr>
      <w:smallCaps/>
      <w:color w:val="auto"/>
      <w:u w:val="single"/>
    </w:rPr>
  </w:style>
  <w:style w:type="character" w:styleId="IntenseReference">
    <w:name w:val="Intense Reference"/>
    <w:basedOn w:val="DefaultParagraphFont"/>
    <w:uiPriority w:val="32"/>
    <w:qFormat/>
    <w:rsid w:val="00B357FD"/>
    <w:rPr>
      <w:b/>
      <w:bCs/>
      <w:smallCaps/>
      <w:color w:val="auto"/>
      <w:spacing w:val="5"/>
      <w:u w:val="single"/>
    </w:rPr>
  </w:style>
  <w:style w:type="paragraph" w:customStyle="1" w:styleId="2ColumnHeading">
    <w:name w:val="2Column Heading"/>
    <w:basedOn w:val="BodyText"/>
    <w:qFormat/>
    <w:rsid w:val="00B357FD"/>
    <w:pPr>
      <w:spacing w:after="60"/>
      <w:ind w:left="-2268"/>
    </w:pPr>
    <w:rPr>
      <w:b/>
    </w:rPr>
  </w:style>
  <w:style w:type="paragraph" w:customStyle="1" w:styleId="Heading1TOC">
    <w:name w:val="Heading1 TOC"/>
    <w:basedOn w:val="Normal"/>
    <w:qFormat/>
    <w:rsid w:val="00B357FD"/>
    <w:pPr>
      <w:spacing w:before="240" w:after="120"/>
    </w:pPr>
    <w:rPr>
      <w:rFonts w:ascii="Times New Roman" w:hAnsi="Times New Roman"/>
      <w:b/>
      <w:sz w:val="32"/>
    </w:rPr>
  </w:style>
  <w:style w:type="paragraph" w:customStyle="1" w:styleId="Heading2TOC">
    <w:name w:val="Heading2 TOC"/>
    <w:basedOn w:val="Normal"/>
    <w:qFormat/>
    <w:rsid w:val="00B357FD"/>
    <w:pPr>
      <w:spacing w:before="240" w:after="60"/>
    </w:pPr>
    <w:rPr>
      <w:rFonts w:ascii="Times New Roman" w:hAnsi="Times New Roman"/>
      <w:b/>
      <w:sz w:val="28"/>
    </w:rPr>
  </w:style>
  <w:style w:type="character" w:customStyle="1" w:styleId="Underline">
    <w:name w:val="Underline"/>
    <w:basedOn w:val="DefaultParagraphFont"/>
    <w:qFormat/>
    <w:rsid w:val="00B357FD"/>
    <w:rPr>
      <w:u w:val="single"/>
    </w:rPr>
  </w:style>
  <w:style w:type="paragraph" w:styleId="BalloonText">
    <w:name w:val="Balloon Text"/>
    <w:basedOn w:val="Normal"/>
    <w:link w:val="BalloonTextChar"/>
    <w:rsid w:val="00B357FD"/>
    <w:rPr>
      <w:rFonts w:ascii="Tahoma" w:hAnsi="Tahoma" w:cs="Tahoma"/>
      <w:sz w:val="16"/>
      <w:szCs w:val="16"/>
    </w:rPr>
  </w:style>
  <w:style w:type="character" w:customStyle="1" w:styleId="BalloonTextChar">
    <w:name w:val="Balloon Text Char"/>
    <w:basedOn w:val="DefaultParagraphFont"/>
    <w:link w:val="BalloonText"/>
    <w:rsid w:val="00B35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5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35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57FD"/>
    <w:rPr>
      <w:b/>
      <w:color w:val="660033"/>
      <w:spacing w:val="0"/>
    </w:rPr>
  </w:style>
  <w:style w:type="paragraph" w:customStyle="1" w:styleId="Nameditemlist">
    <w:name w:val="Named item list"/>
    <w:basedOn w:val="BodyText"/>
    <w:qFormat/>
    <w:rsid w:val="00B357FD"/>
    <w:pPr>
      <w:tabs>
        <w:tab w:val="left" w:pos="2835"/>
      </w:tabs>
      <w:ind w:left="2835" w:hanging="2835"/>
    </w:pPr>
  </w:style>
  <w:style w:type="paragraph" w:customStyle="1" w:styleId="BodyTextnopadding">
    <w:name w:val="Body Text no padding"/>
    <w:basedOn w:val="BodyText"/>
    <w:qFormat/>
    <w:rsid w:val="00B357FD"/>
    <w:pPr>
      <w:spacing w:before="0" w:after="0"/>
    </w:pPr>
  </w:style>
  <w:style w:type="paragraph" w:customStyle="1" w:styleId="BodyTextBold">
    <w:name w:val="Body Text Bold"/>
    <w:basedOn w:val="BodyText"/>
    <w:qFormat/>
    <w:rsid w:val="00B357FD"/>
    <w:rPr>
      <w:b/>
    </w:rPr>
  </w:style>
  <w:style w:type="character" w:styleId="Hyperlink">
    <w:name w:val="Hyperlink"/>
    <w:basedOn w:val="DefaultParagraphFont"/>
    <w:uiPriority w:val="99"/>
    <w:unhideWhenUsed/>
    <w:rsid w:val="007C72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1283</Words>
  <Characters>8358</Characters>
  <Application>Microsoft Office Word</Application>
  <DocSecurity>0</DocSecurity>
  <Lines>245</Lines>
  <Paragraphs>166</Paragraphs>
  <ScaleCrop>false</ScaleCrop>
  <Company>Author-it Software Corporation Ltd.</Company>
  <LinksUpToDate>false</LinksUpToDate>
  <CharactersWithSpaces>9475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AURVTA005 Clean vehicles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2025-03-02T01:40:00Z</dcterms:created>
  <dcterms:modified xsi:type="dcterms:W3CDTF">2025-03-02T01:40:00Z</dcterms:modified>
</cp:coreProperties>
</file>