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7BE" w:rsidP="00120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AURVNN101 Evaluate vehicle bodywork for damage and identify repair requirements</w:t>
      </w:r>
      <w:r>
        <w:fldChar w:fldCharType="end"/>
      </w:r>
    </w:p>
    <w:p w:rsidR="001207BE" w:rsidP="001207BE">
      <w:pPr>
        <w:pStyle w:val="Version"/>
        <w:sectPr w:rsidSect="00F02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4DD" w:rsidP="00F024DD">
      <w:pPr>
        <w:pStyle w:val="SuperHeading"/>
      </w:pPr>
      <w:r w:rsidRPr="00F024DD">
        <w:t>AURVNN101 Evaluate vehicle bodywork for damage and identify repair requirements</w:t>
      </w:r>
    </w:p>
    <w:p w:rsidR="00000000" w:rsidRPr="00F024DD" w:rsidP="00F024DD">
      <w:pPr>
        <w:pStyle w:val="Heading1"/>
      </w:pPr>
      <w:bookmarkStart w:id="1" w:name="O_1129521"/>
      <w:bookmarkEnd w:id="1"/>
      <w:r w:rsidRPr="00F024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BodyText"/>
            </w:pPr>
            <w:r w:rsidRPr="00F024D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rPr>
                <w:rStyle w:val="SpecialBold"/>
              </w:rPr>
              <w:t>Comments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BodyText"/>
            </w:pPr>
            <w:r w:rsidRPr="00F024DD">
              <w:t>This version first released with AUR Automotive Retail, Service and Repair Training Package Version 6.0</w:t>
            </w:r>
          </w:p>
        </w:tc>
      </w:tr>
    </w:tbl>
    <w:p w:rsidR="00000000" w:rsidRPr="00F024DD" w:rsidP="00F024DD">
      <w:pPr>
        <w:pStyle w:val="BodyText"/>
      </w:pPr>
    </w:p>
    <w:p w:rsidR="00000000" w:rsidRPr="00F024DD" w:rsidP="00F024DD">
      <w:pPr>
        <w:pStyle w:val="AllowPageBreak"/>
      </w:pPr>
    </w:p>
    <w:p w:rsidR="00000000" w:rsidRPr="00F024DD" w:rsidP="00F024DD">
      <w:pPr>
        <w:pStyle w:val="Heading1"/>
      </w:pPr>
      <w:bookmarkStart w:id="2" w:name="O_1129528"/>
      <w:bookmarkEnd w:id="2"/>
      <w:r w:rsidRPr="00F024DD">
        <w:t>Application</w:t>
      </w:r>
    </w:p>
    <w:p w:rsidR="00000000" w:rsidRPr="00F024DD" w:rsidP="001207BE">
      <w:pPr>
        <w:pStyle w:val="BodyText"/>
      </w:pPr>
      <w:r w:rsidRPr="00F024DD">
        <w:t xml:space="preserve">This unit describes the skills and knowledge required to evaluate the bodywork of a vehicle for damage and to identify the materials, equipment and processes required to repair it. This unit involves using vehicle paint, body </w:t>
      </w:r>
      <w:r w:rsidRPr="00F024DD">
        <w:t>and mechanical technical knowledge and locating, evaluating and documenting relevant information when selecting materials, equipment and processes.</w:t>
      </w:r>
    </w:p>
    <w:p w:rsidR="00000000" w:rsidRPr="00F024DD" w:rsidP="001207BE">
      <w:pPr>
        <w:pStyle w:val="BodyText"/>
      </w:pPr>
      <w:r w:rsidRPr="00F024DD">
        <w:t xml:space="preserve">The unit applies to those who evaluate the bodywork of a vehicle for damage and select materials, equipment </w:t>
      </w:r>
      <w:r w:rsidRPr="00F024DD">
        <w:t>and processes to repair the vehicle in a vehicle repair or vehicle loss assessment environment. Vehicles may include light vehicles, commercial vehicles, heavy vehicles, agricultural and plant equipment, recreational vehicles and motorcycles.</w:t>
      </w:r>
    </w:p>
    <w:p w:rsidR="00000000" w:rsidRPr="00F024DD" w:rsidP="001207BE">
      <w:pPr>
        <w:pStyle w:val="BodyText"/>
      </w:pPr>
      <w:r w:rsidRPr="00F024DD">
        <w:t>Licensing, le</w:t>
      </w:r>
      <w:r w:rsidRPr="00F024DD">
        <w:t>gislative, regulatory or certification requirements may apply to this unit in some jurisdictions. Users are advised to check with the relevant regulatory authority.</w:t>
      </w:r>
    </w:p>
    <w:p w:rsidR="00000000" w:rsidRPr="00F024DD" w:rsidP="00F024DD">
      <w:pPr>
        <w:pStyle w:val="Heading1"/>
      </w:pPr>
      <w:bookmarkStart w:id="3" w:name="O_1129526"/>
      <w:bookmarkEnd w:id="3"/>
      <w:r w:rsidRPr="00F024DD">
        <w:t>Unit Sector</w:t>
      </w:r>
    </w:p>
    <w:p w:rsidR="00000000" w:rsidRPr="00F024DD" w:rsidP="001207BE">
      <w:pPr>
        <w:pStyle w:val="BodyText"/>
      </w:pPr>
      <w:r w:rsidRPr="00F024DD">
        <w:t>Vehicle Body Loss Assessment and Repair Quoting - Body</w:t>
      </w:r>
    </w:p>
    <w:p w:rsidR="00000000" w:rsidRPr="00F024DD" w:rsidP="00F024DD">
      <w:pPr>
        <w:pStyle w:val="Heading1"/>
      </w:pPr>
      <w:bookmarkStart w:id="4" w:name="O_1129525"/>
      <w:bookmarkEnd w:id="4"/>
      <w:r w:rsidRPr="00F024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BodyText"/>
            </w:pPr>
            <w:r w:rsidRPr="00F024DD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rPr>
                <w:rStyle w:val="SpecialBold"/>
              </w:rPr>
              <w:t>PERFORMANCE CRITERIA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BodyText"/>
            </w:pPr>
            <w:r w:rsidRPr="00F024DD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List"/>
              <w:rPr>
                <w:lang w:val="en-NZ"/>
              </w:rPr>
            </w:pPr>
            <w:r w:rsidRPr="00F024DD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List"/>
            </w:pPr>
            <w:r w:rsidRPr="00F024DD">
              <w:t>1.1 Use work instructions to determine job requirements</w:t>
            </w:r>
          </w:p>
          <w:p w:rsidR="00000000" w:rsidRPr="00F024DD" w:rsidP="00F024DD">
            <w:pPr>
              <w:pStyle w:val="List"/>
            </w:pPr>
            <w:r w:rsidRPr="00F024DD">
              <w:t>1.2 Read, interpret and comply with workplace policies, safety requirements, procedures, legal requirements, and component supplier specifications</w:t>
            </w:r>
          </w:p>
          <w:p w:rsidR="00000000" w:rsidP="00F024DD">
            <w:pPr>
              <w:pStyle w:val="List"/>
              <w:rPr>
                <w:lang w:val="en-NZ"/>
              </w:rPr>
            </w:pPr>
            <w:r w:rsidRPr="00F024DD">
              <w:t>1.3 Select and check safety equipment, tooling equipm</w:t>
            </w:r>
            <w:r w:rsidRPr="00F024DD">
              <w:t>ent, and materials and equipment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List"/>
              <w:rPr>
                <w:lang w:val="en-NZ"/>
              </w:rPr>
            </w:pPr>
            <w:r w:rsidRPr="00F024DD">
              <w:t>2. Assess vehicle bodywork for damage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List"/>
            </w:pPr>
            <w:r w:rsidRPr="00F024DD">
              <w:t>2.1 Locate vehicle to be inspected</w:t>
            </w:r>
          </w:p>
          <w:p w:rsidR="00000000" w:rsidRPr="00F024DD" w:rsidP="00F024DD">
            <w:pPr>
              <w:pStyle w:val="List"/>
            </w:pPr>
            <w:r w:rsidRPr="00F024DD">
              <w:t>2.2 Dismantle and inspect vehicle system and components to determine vehicle damage and faults</w:t>
            </w:r>
          </w:p>
          <w:p w:rsidR="00000000" w:rsidRPr="00F024DD" w:rsidP="00F024DD">
            <w:pPr>
              <w:pStyle w:val="List"/>
            </w:pPr>
            <w:r w:rsidRPr="00F024DD">
              <w:t>2.3 Inspect vehicle in line with workplace policies an</w:t>
            </w:r>
            <w:r w:rsidRPr="00F024DD">
              <w:t>d procedures, legal requirements, vehicle manufacturer and component supplier specifications, safety requirements and workplace environmental practices</w:t>
            </w:r>
          </w:p>
          <w:p w:rsidR="00000000" w:rsidP="00F024DD">
            <w:pPr>
              <w:pStyle w:val="List"/>
              <w:rPr>
                <w:lang w:val="en-NZ"/>
              </w:rPr>
            </w:pPr>
            <w:r w:rsidRPr="00F024DD">
              <w:t>2.4 Determine suitability of vehicle for insurance according to workplace policies and procedures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List"/>
              <w:rPr>
                <w:lang w:val="en-NZ"/>
              </w:rPr>
            </w:pPr>
            <w:r w:rsidRPr="00F024DD">
              <w:t>3. Ga</w:t>
            </w:r>
            <w:r w:rsidRPr="00F024DD">
              <w:t>ther vehicle data and specifications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List"/>
            </w:pPr>
            <w:r w:rsidRPr="00F024DD">
              <w:t>3.1 Identify and document bodywork process specifications</w:t>
            </w:r>
          </w:p>
          <w:p w:rsidR="00000000" w:rsidRPr="00F024DD" w:rsidP="00F024DD">
            <w:pPr>
              <w:pStyle w:val="List"/>
            </w:pPr>
            <w:r w:rsidRPr="00F024DD">
              <w:t>3.2 Consult staff and management to identify additional or altered specifications</w:t>
            </w:r>
          </w:p>
          <w:p w:rsidR="00000000" w:rsidRPr="00F024DD" w:rsidP="00F024DD">
            <w:pPr>
              <w:pStyle w:val="List"/>
            </w:pPr>
            <w:r w:rsidRPr="00F024DD">
              <w:t>3.3 Evaluate existing materials and equipment</w:t>
            </w:r>
          </w:p>
          <w:p w:rsidR="00000000" w:rsidP="00F024DD">
            <w:pPr>
              <w:pStyle w:val="List"/>
              <w:rPr>
                <w:lang w:val="en-NZ"/>
              </w:rPr>
            </w:pPr>
            <w:r w:rsidRPr="00F024DD">
              <w:t>3.4 Compile and document vehicle data and specifications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List"/>
              <w:rPr>
                <w:lang w:val="en-NZ"/>
              </w:rPr>
            </w:pPr>
            <w:r w:rsidRPr="00F024DD">
              <w:t>4. Evaluate and select materials, equipment and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List"/>
            </w:pPr>
            <w:r w:rsidRPr="00F024DD">
              <w:t xml:space="preserve">4.1 Determine materials and equipment options </w:t>
            </w:r>
          </w:p>
          <w:p w:rsidR="00000000" w:rsidRPr="00F024DD" w:rsidP="00F024DD">
            <w:pPr>
              <w:pStyle w:val="List"/>
            </w:pPr>
            <w:r w:rsidRPr="00F024DD">
              <w:t>4.2 Assess materials and equipment for quality finish and conformity to standards</w:t>
            </w:r>
          </w:p>
          <w:p w:rsidR="00000000" w:rsidRPr="00F024DD" w:rsidP="00F024DD">
            <w:pPr>
              <w:pStyle w:val="List"/>
            </w:pPr>
            <w:r w:rsidRPr="00F024DD">
              <w:t>4.3 Compare</w:t>
            </w:r>
            <w:r w:rsidRPr="00F024DD">
              <w:t xml:space="preserve"> specifications of materials and equipment for performance and cost</w:t>
            </w:r>
          </w:p>
          <w:p w:rsidR="00000000" w:rsidRPr="00F024DD" w:rsidP="00F024DD">
            <w:pPr>
              <w:pStyle w:val="List"/>
            </w:pPr>
            <w:r w:rsidRPr="00F024DD">
              <w:t>4.4 Determine commercial, environmental and safety impact of materials and equipment selection</w:t>
            </w:r>
          </w:p>
          <w:p w:rsidR="00000000" w:rsidRPr="00F024DD" w:rsidP="00F024DD">
            <w:pPr>
              <w:pStyle w:val="List"/>
            </w:pPr>
            <w:r w:rsidRPr="00F024DD">
              <w:t xml:space="preserve">4.5 Select materials, equipment and processes based on performance, cost, specifications and </w:t>
            </w:r>
            <w:r w:rsidRPr="00F024DD">
              <w:t>impact comparison</w:t>
            </w:r>
          </w:p>
          <w:p w:rsidR="00000000" w:rsidRPr="00F024DD" w:rsidP="00F024DD">
            <w:pPr>
              <w:pStyle w:val="List"/>
            </w:pPr>
            <w:r w:rsidRPr="00F024DD">
              <w:t>4.6 Document evaluation process as required by organisational policies and procedures, and legal requirements</w:t>
            </w:r>
          </w:p>
        </w:tc>
      </w:tr>
    </w:tbl>
    <w:p w:rsidR="00000000" w:rsidRPr="00F024DD" w:rsidP="00F024DD">
      <w:pPr>
        <w:pStyle w:val="BodyText"/>
      </w:pPr>
    </w:p>
    <w:p w:rsidR="00000000" w:rsidRPr="00F024DD" w:rsidP="00F024DD">
      <w:pPr>
        <w:pStyle w:val="AllowPageBreak"/>
      </w:pPr>
    </w:p>
    <w:p w:rsidR="00000000" w:rsidRPr="00F024DD" w:rsidP="00F024DD">
      <w:pPr>
        <w:pStyle w:val="Heading1"/>
      </w:pPr>
      <w:bookmarkStart w:id="5" w:name="O_1129524"/>
      <w:bookmarkEnd w:id="5"/>
      <w:r w:rsidRPr="00F024DD">
        <w:t>Foundation Skills</w:t>
      </w:r>
    </w:p>
    <w:p w:rsidR="00000000" w:rsidRPr="001207BE" w:rsidP="001207BE">
      <w:pPr>
        <w:pStyle w:val="BodyText"/>
        <w:rPr>
          <w:i/>
        </w:rPr>
      </w:pPr>
      <w:r w:rsidRPr="001207BE">
        <w:rPr>
          <w:rStyle w:val="Emphasis"/>
        </w:rPr>
        <w:t xml:space="preserve">This section describes those language, literacy, numeracy and employment skills that are </w:t>
      </w:r>
      <w:r w:rsidRPr="001207BE">
        <w:rPr>
          <w:rStyle w:val="Emphasis"/>
        </w:rPr>
        <w:t>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DD" w:rsidP="00F024DD">
            <w:pPr>
              <w:pStyle w:val="BodyText"/>
            </w:pPr>
            <w:r w:rsidRPr="00F024DD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rPr>
                <w:rStyle w:val="SpecialBold"/>
              </w:rPr>
              <w:t>DESCRIPTION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24DD">
            <w:pPr>
              <w:pStyle w:val="ListBullet"/>
              <w:rPr>
                <w:lang w:val="en-NZ"/>
              </w:rPr>
            </w:pPr>
            <w:r w:rsidRPr="00F024DD">
              <w:t>Locates required sources of information efficiently.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t>Teamwork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24DD">
            <w:pPr>
              <w:pStyle w:val="ListBullet"/>
              <w:rPr>
                <w:lang w:val="en-NZ"/>
              </w:rPr>
            </w:pPr>
            <w:r w:rsidRPr="00F024DD">
              <w:t>Works effectively and coo</w:t>
            </w:r>
            <w:r w:rsidRPr="00F024DD">
              <w:t>peratively with others in identifying specifications that contribute to evaluation of vehicle repair requirements.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t>Planning and organising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24DD" w:rsidP="00F024DD">
            <w:pPr>
              <w:pStyle w:val="ListBullet"/>
            </w:pPr>
            <w:r w:rsidRPr="00F024DD">
              <w:t>Organises activities</w:t>
            </w:r>
          </w:p>
          <w:p w:rsidR="00000000" w:rsidP="00F024DD">
            <w:pPr>
              <w:pStyle w:val="ListBullet"/>
              <w:rPr>
                <w:lang w:val="en-NZ"/>
              </w:rPr>
            </w:pPr>
            <w:r w:rsidRPr="00F024DD">
              <w:t>Identifies and evaluates options systematically.</w:t>
            </w:r>
          </w:p>
        </w:tc>
      </w:tr>
      <w:tr w:rsidTr="00F0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DD">
            <w:pPr>
              <w:pStyle w:val="BodyText"/>
              <w:rPr>
                <w:lang w:val="en-NZ"/>
              </w:rPr>
            </w:pPr>
            <w:r w:rsidRPr="00F024DD">
              <w:t>Problem solving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24DD" w:rsidP="00F024DD">
            <w:pPr>
              <w:pStyle w:val="ListBullet"/>
            </w:pPr>
            <w:r w:rsidRPr="00F024DD">
              <w:t>Identifies potential technical and procedural problems and variables.</w:t>
            </w:r>
          </w:p>
        </w:tc>
      </w:tr>
    </w:tbl>
    <w:p w:rsidR="00000000" w:rsidRPr="00F024DD" w:rsidP="00F024DD">
      <w:pPr>
        <w:pStyle w:val="BodyText"/>
      </w:pPr>
    </w:p>
    <w:p w:rsidR="00000000" w:rsidRPr="00F024DD" w:rsidP="00F024DD">
      <w:pPr>
        <w:pStyle w:val="AllowPageBreak"/>
      </w:pPr>
    </w:p>
    <w:p w:rsidR="00000000" w:rsidRPr="00F024DD" w:rsidP="00F024DD">
      <w:pPr>
        <w:pStyle w:val="Heading1"/>
      </w:pPr>
      <w:bookmarkStart w:id="6" w:name="O_1129522"/>
      <w:bookmarkEnd w:id="6"/>
      <w:r w:rsidRPr="00F024DD">
        <w:t>Unit Mapping Information</w:t>
      </w:r>
    </w:p>
    <w:p w:rsidR="00000000" w:rsidRPr="00F024DD" w:rsidP="001207BE">
      <w:pPr>
        <w:pStyle w:val="BodyText"/>
      </w:pPr>
      <w:r w:rsidRPr="00F024DD">
        <w:t>Supersedes and is equivalent to AURVNN001 Evaluate vehicle bodywork for damage and identify repair requirements.</w:t>
      </w:r>
    </w:p>
    <w:p w:rsidR="00000000" w:rsidRPr="00F024DD" w:rsidP="00F024DD">
      <w:pPr>
        <w:pStyle w:val="Heading1"/>
      </w:pPr>
      <w:bookmarkStart w:id="7" w:name="O_1129515"/>
      <w:bookmarkEnd w:id="7"/>
      <w:r w:rsidRPr="00F024DD">
        <w:t>Links</w:t>
      </w:r>
    </w:p>
    <w:p w:rsidR="00000000" w:rsidRPr="00F024DD" w:rsidP="001207BE">
      <w:pPr>
        <w:pStyle w:val="BodyText"/>
      </w:pPr>
      <w:r w:rsidRPr="00F024DD">
        <w:t>Co</w:t>
      </w:r>
      <w:r w:rsidRPr="00F024DD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817D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24DD" w:rsidP="00F024DD"/>
    <w:sectPr w:rsidSect="00F024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DD" w:rsidRPr="001207BE" w:rsidP="00120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BE" w:rsidP="00F0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7BE" w:rsidP="00F0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07BE" w:rsidP="00F02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4DD" w:rsidRPr="001207BE" w:rsidP="00120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BE" w:rsidRPr="002D2AF8" w:rsidP="00F0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AURVNN101 Evaluate vehicle bodywork for damage and identify repair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207BE" w:rsidP="00F02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F29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C07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4DD"/>
  </w:style>
  <w:style w:type="character" w:customStyle="1" w:styleId="Heading1Char">
    <w:name w:val="Heading 1 Char"/>
    <w:basedOn w:val="DefaultParagraphFont"/>
    <w:link w:val="Heading1"/>
    <w:rsid w:val="00F02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4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24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24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4DD"/>
    <w:rPr>
      <w:b/>
      <w:spacing w:val="0"/>
    </w:rPr>
  </w:style>
  <w:style w:type="character" w:styleId="Emphasis">
    <w:name w:val="Emphasis"/>
    <w:basedOn w:val="DefaultParagraphFont"/>
    <w:qFormat/>
    <w:rsid w:val="00F024DD"/>
    <w:rPr>
      <w:i/>
    </w:rPr>
  </w:style>
  <w:style w:type="paragraph" w:customStyle="1" w:styleId="SuperHeading">
    <w:name w:val="SuperHeading"/>
    <w:basedOn w:val="Normal"/>
    <w:rsid w:val="00F02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4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2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24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2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2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4DD"/>
  </w:style>
  <w:style w:type="paragraph" w:styleId="TableofFigures">
    <w:name w:val="table of figures"/>
    <w:basedOn w:val="Normal"/>
    <w:next w:val="Normal"/>
    <w:semiHidden/>
    <w:rsid w:val="00F02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4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24DD"/>
    <w:rPr>
      <w:rFonts w:ascii="Wingdings" w:hAnsi="Wingdings"/>
    </w:rPr>
  </w:style>
  <w:style w:type="paragraph" w:customStyle="1" w:styleId="TableHeading">
    <w:name w:val="Table Heading"/>
    <w:basedOn w:val="HeadingBase"/>
    <w:rsid w:val="00F02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4DD"/>
    <w:rPr>
      <w:color w:val="0033CC"/>
      <w:u w:val="none"/>
    </w:rPr>
  </w:style>
  <w:style w:type="paragraph" w:customStyle="1" w:styleId="BodyTextRight">
    <w:name w:val="Body Text Right"/>
    <w:basedOn w:val="BodyText"/>
    <w:rsid w:val="00F02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4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4DD"/>
    <w:rPr>
      <w:sz w:val="32"/>
    </w:rPr>
  </w:style>
  <w:style w:type="paragraph" w:customStyle="1" w:styleId="HeadingProcedure">
    <w:name w:val="Heading Procedure"/>
    <w:basedOn w:val="HeadingBase"/>
    <w:next w:val="Normal"/>
    <w:rsid w:val="00F02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4DD"/>
    <w:pPr>
      <w:spacing w:before="60" w:after="60"/>
    </w:pPr>
  </w:style>
  <w:style w:type="paragraph" w:styleId="ListContinue">
    <w:name w:val="List Continue"/>
    <w:basedOn w:val="List"/>
    <w:rsid w:val="00F024DD"/>
    <w:pPr>
      <w:ind w:firstLine="0"/>
    </w:pPr>
  </w:style>
  <w:style w:type="paragraph" w:customStyle="1" w:styleId="ListNote">
    <w:name w:val="List Note"/>
    <w:basedOn w:val="List"/>
    <w:rsid w:val="00F02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4DD"/>
    <w:rPr>
      <w:rFonts w:ascii="Courier New" w:hAnsi="Courier New"/>
    </w:rPr>
  </w:style>
  <w:style w:type="paragraph" w:customStyle="1" w:styleId="NoteBullet">
    <w:name w:val="Note Bullet"/>
    <w:basedOn w:val="Note"/>
    <w:rsid w:val="00F02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4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2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4DD"/>
    <w:rPr>
      <w:b/>
      <w:smallCaps/>
    </w:rPr>
  </w:style>
  <w:style w:type="paragraph" w:customStyle="1" w:styleId="TableListNumber">
    <w:name w:val="Table List Number"/>
    <w:basedOn w:val="ListNumber"/>
    <w:rsid w:val="00F02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4DD"/>
    <w:pPr>
      <w:numPr>
        <w:numId w:val="8"/>
      </w:numPr>
    </w:pPr>
  </w:style>
  <w:style w:type="paragraph" w:customStyle="1" w:styleId="ListAlpha2">
    <w:name w:val="List Alpha 2"/>
    <w:basedOn w:val="List2"/>
    <w:rsid w:val="00F024DD"/>
    <w:pPr>
      <w:numPr>
        <w:numId w:val="7"/>
      </w:numPr>
    </w:pPr>
  </w:style>
  <w:style w:type="paragraph" w:styleId="List2">
    <w:name w:val="List 2"/>
    <w:basedOn w:val="BodyText"/>
    <w:rsid w:val="00F02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4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4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24DD"/>
    <w:pPr>
      <w:numPr>
        <w:numId w:val="3"/>
      </w:numPr>
    </w:pPr>
  </w:style>
  <w:style w:type="paragraph" w:styleId="ListContinue2">
    <w:name w:val="List Continue 2"/>
    <w:basedOn w:val="List2"/>
    <w:rsid w:val="00F024DD"/>
    <w:pPr>
      <w:ind w:firstLine="0"/>
    </w:pPr>
  </w:style>
  <w:style w:type="paragraph" w:styleId="ListContinue3">
    <w:name w:val="List Continue 3"/>
    <w:basedOn w:val="List3"/>
    <w:rsid w:val="00F024DD"/>
    <w:pPr>
      <w:ind w:left="1021" w:firstLine="0"/>
    </w:pPr>
  </w:style>
  <w:style w:type="paragraph" w:styleId="ListContinue4">
    <w:name w:val="List Continue 4"/>
    <w:basedOn w:val="List4"/>
    <w:rsid w:val="00F024DD"/>
    <w:pPr>
      <w:ind w:firstLine="0"/>
    </w:pPr>
  </w:style>
  <w:style w:type="paragraph" w:styleId="ListContinue5">
    <w:name w:val="List Continue 5"/>
    <w:basedOn w:val="List5"/>
    <w:rsid w:val="00F024DD"/>
    <w:pPr>
      <w:ind w:firstLine="0"/>
    </w:pPr>
  </w:style>
  <w:style w:type="paragraph" w:styleId="ListNumber3">
    <w:name w:val="List Number 3"/>
    <w:basedOn w:val="List3"/>
    <w:rsid w:val="00F024DD"/>
    <w:pPr>
      <w:numPr>
        <w:numId w:val="4"/>
      </w:numPr>
    </w:pPr>
  </w:style>
  <w:style w:type="paragraph" w:styleId="ListNumber4">
    <w:name w:val="List Number 4"/>
    <w:basedOn w:val="List4"/>
    <w:rsid w:val="00F024DD"/>
    <w:pPr>
      <w:numPr>
        <w:numId w:val="5"/>
      </w:numPr>
    </w:pPr>
  </w:style>
  <w:style w:type="paragraph" w:styleId="ListNumber5">
    <w:name w:val="List Number 5"/>
    <w:basedOn w:val="List5"/>
    <w:rsid w:val="00F024DD"/>
    <w:pPr>
      <w:numPr>
        <w:numId w:val="6"/>
      </w:numPr>
    </w:pPr>
  </w:style>
  <w:style w:type="paragraph" w:styleId="BlockText">
    <w:name w:val="Block Text"/>
    <w:basedOn w:val="Normal"/>
    <w:rsid w:val="00F02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4DD"/>
    <w:rPr>
      <w:sz w:val="16"/>
      <w:vertAlign w:val="superscript"/>
    </w:rPr>
  </w:style>
  <w:style w:type="character" w:customStyle="1" w:styleId="Symbols">
    <w:name w:val="Symbols"/>
    <w:basedOn w:val="DefaultParagraphFont"/>
    <w:rsid w:val="00F024DD"/>
    <w:rPr>
      <w:rFonts w:ascii="Symbol" w:hAnsi="Symbol"/>
    </w:rPr>
  </w:style>
  <w:style w:type="character" w:customStyle="1" w:styleId="MenuOptions">
    <w:name w:val="Menu Options"/>
    <w:basedOn w:val="DefaultParagraphFont"/>
    <w:rsid w:val="00F02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4DD"/>
    <w:rPr>
      <w:b/>
    </w:rPr>
  </w:style>
  <w:style w:type="character" w:customStyle="1" w:styleId="Underlined">
    <w:name w:val="Underlined"/>
    <w:basedOn w:val="DefaultParagraphFont"/>
    <w:rsid w:val="00F024DD"/>
    <w:rPr>
      <w:u w:val="single"/>
    </w:rPr>
  </w:style>
  <w:style w:type="paragraph" w:customStyle="1" w:styleId="TableBodyTextRight">
    <w:name w:val="Table Body Text Right"/>
    <w:basedOn w:val="TableBodyText"/>
    <w:rsid w:val="00F02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4DD"/>
    <w:rPr>
      <w:sz w:val="18"/>
    </w:rPr>
  </w:style>
  <w:style w:type="paragraph" w:customStyle="1" w:styleId="BodySmallRight">
    <w:name w:val="Body Small Right"/>
    <w:basedOn w:val="BodyTextRight"/>
    <w:rsid w:val="00F024DD"/>
    <w:rPr>
      <w:sz w:val="18"/>
      <w:szCs w:val="18"/>
    </w:rPr>
  </w:style>
  <w:style w:type="paragraph" w:customStyle="1" w:styleId="MarginEdition">
    <w:name w:val="Margin Edition"/>
    <w:basedOn w:val="MarginNote"/>
    <w:rsid w:val="00F02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4DD"/>
    <w:rPr>
      <w:sz w:val="2"/>
      <w:szCs w:val="2"/>
    </w:rPr>
  </w:style>
  <w:style w:type="character" w:customStyle="1" w:styleId="Small">
    <w:name w:val="Small"/>
    <w:basedOn w:val="DefaultParagraphFont"/>
    <w:rsid w:val="00F024DD"/>
    <w:rPr>
      <w:sz w:val="16"/>
    </w:rPr>
  </w:style>
  <w:style w:type="paragraph" w:customStyle="1" w:styleId="WideTable">
    <w:name w:val="Wide Table"/>
    <w:basedOn w:val="Normal"/>
    <w:rsid w:val="00F02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4DD"/>
  </w:style>
  <w:style w:type="paragraph" w:styleId="Quote">
    <w:name w:val="Quote"/>
    <w:basedOn w:val="Heading1"/>
    <w:link w:val="QuoteChar"/>
    <w:qFormat/>
    <w:rsid w:val="00F02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4DD"/>
    <w:pPr>
      <w:pageBreakBefore/>
    </w:pPr>
  </w:style>
  <w:style w:type="paragraph" w:customStyle="1" w:styleId="Border">
    <w:name w:val="Border"/>
    <w:basedOn w:val="Normal"/>
    <w:qFormat/>
    <w:rsid w:val="00F02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4DD"/>
    <w:rPr>
      <w:u w:val="single"/>
    </w:rPr>
  </w:style>
  <w:style w:type="character" w:customStyle="1" w:styleId="BoldandItalics">
    <w:name w:val="Bold and Italics"/>
    <w:qFormat/>
    <w:rsid w:val="00F024DD"/>
    <w:rPr>
      <w:b/>
      <w:i/>
      <w:u w:val="none"/>
    </w:rPr>
  </w:style>
  <w:style w:type="paragraph" w:styleId="BalloonText">
    <w:name w:val="Balloon Text"/>
    <w:basedOn w:val="Normal"/>
    <w:link w:val="BalloonTextChar"/>
    <w:rsid w:val="00F0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4DD"/>
    <w:pPr>
      <w:spacing w:before="0" w:after="0"/>
    </w:pPr>
  </w:style>
  <w:style w:type="paragraph" w:customStyle="1" w:styleId="BodyTextBold">
    <w:name w:val="Body Text Bold"/>
    <w:basedOn w:val="BodyText"/>
    <w:qFormat/>
    <w:rsid w:val="00F024DD"/>
    <w:rPr>
      <w:b/>
    </w:rPr>
  </w:style>
  <w:style w:type="character" w:styleId="Hyperlink">
    <w:name w:val="Hyperlink"/>
    <w:basedOn w:val="DefaultParagraphFont"/>
    <w:uiPriority w:val="99"/>
    <w:unhideWhenUsed/>
    <w:rsid w:val="00120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3671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AURVNN101 Evaluate vehicle bodywork for damage and identify repair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2022-02-23T11:35:00Z</dcterms:created>
  <dcterms:modified xsi:type="dcterms:W3CDTF">2022-02-23T11:35:00Z</dcterms:modified>
</cp:coreProperties>
</file>