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77EA1" w:rsidP="00677EA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AURTTX102 Inspect and service manual transmissions</w:t>
      </w:r>
      <w:r>
        <w:fldChar w:fldCharType="end"/>
      </w:r>
    </w:p>
    <w:p w:rsidR="00677EA1" w:rsidP="00677EA1">
      <w:pPr>
        <w:pStyle w:val="Version"/>
        <w:sectPr w:rsidSect="009828D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828DE" w:rsidP="009828DE">
      <w:pPr>
        <w:pStyle w:val="SuperHeading"/>
      </w:pPr>
      <w:r w:rsidRPr="009828DE">
        <w:t>AURTTX102 Inspect and service manual transmissions</w:t>
      </w:r>
    </w:p>
    <w:p w:rsidR="00000000" w:rsidRPr="009828DE" w:rsidP="009828DE">
      <w:pPr>
        <w:pStyle w:val="Heading1"/>
      </w:pPr>
      <w:bookmarkStart w:id="1" w:name="O_1128350"/>
      <w:bookmarkEnd w:id="1"/>
      <w:r w:rsidRPr="009828D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9828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28DE" w:rsidP="009828DE">
            <w:pPr>
              <w:pStyle w:val="BodyText"/>
            </w:pPr>
            <w:r w:rsidRPr="009828DE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28DE">
            <w:pPr>
              <w:pStyle w:val="BodyText"/>
              <w:rPr>
                <w:lang w:val="en-NZ"/>
              </w:rPr>
            </w:pPr>
            <w:r w:rsidRPr="009828DE">
              <w:rPr>
                <w:rStyle w:val="SpecialBold"/>
              </w:rPr>
              <w:t>Comments</w:t>
            </w:r>
          </w:p>
        </w:tc>
      </w:tr>
      <w:tr w:rsidTr="009828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28DE">
            <w:pPr>
              <w:pStyle w:val="BodyText"/>
              <w:rPr>
                <w:lang w:val="en-NZ"/>
              </w:rPr>
            </w:pPr>
            <w:r w:rsidRPr="009828DE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28DE" w:rsidP="009828DE">
            <w:pPr>
              <w:pStyle w:val="BodyText"/>
            </w:pPr>
            <w:r w:rsidRPr="009828DE">
              <w:t>This version first released with AUR Automotive Retail, Service and Repair Training Package Version 6.0</w:t>
            </w:r>
          </w:p>
        </w:tc>
      </w:tr>
    </w:tbl>
    <w:p w:rsidR="00000000" w:rsidRPr="009828DE" w:rsidP="009828DE">
      <w:pPr>
        <w:pStyle w:val="BodyText"/>
      </w:pPr>
    </w:p>
    <w:p w:rsidR="00000000" w:rsidRPr="009828DE" w:rsidP="009828DE">
      <w:pPr>
        <w:pStyle w:val="AllowPageBreak"/>
      </w:pPr>
    </w:p>
    <w:p w:rsidR="00000000" w:rsidRPr="009828DE" w:rsidP="009828DE">
      <w:pPr>
        <w:pStyle w:val="Heading1"/>
      </w:pPr>
      <w:bookmarkStart w:id="2" w:name="O_1128357"/>
      <w:bookmarkEnd w:id="2"/>
      <w:r w:rsidRPr="009828DE">
        <w:t>Application</w:t>
      </w:r>
    </w:p>
    <w:p w:rsidR="00000000" w:rsidRPr="009828DE" w:rsidP="00677EA1">
      <w:pPr>
        <w:pStyle w:val="BodyText"/>
      </w:pPr>
      <w:r w:rsidRPr="009828DE">
        <w:t>This unit describes the skills and knowledge required to insp</w:t>
      </w:r>
      <w:r w:rsidRPr="009828DE">
        <w:t>ect and service manual transmissions. It involves preparing for the task, inspecting the transmission, reporting the inspection findings, servicing and adjusting the transmission, and completing workplace processes and documentation.</w:t>
      </w:r>
    </w:p>
    <w:p w:rsidR="00000000" w:rsidRPr="009828DE" w:rsidP="00677EA1">
      <w:pPr>
        <w:pStyle w:val="BodyText"/>
      </w:pPr>
      <w:r w:rsidRPr="009828DE">
        <w:t>This unit applies to t</w:t>
      </w:r>
      <w:r w:rsidRPr="009828DE">
        <w:t>hose working in the automotive service and repair industry. The manual transmissions include those of agricultural machinery, heavy commercial vehicles, light vehicles, motorcycles, mobile plant machinery or outdoor power equipment.</w:t>
      </w:r>
    </w:p>
    <w:p w:rsidR="00000000" w:rsidRPr="009828DE" w:rsidP="00677EA1">
      <w:pPr>
        <w:pStyle w:val="BodyText"/>
      </w:pPr>
      <w:r w:rsidRPr="009828DE">
        <w:t>No licensing, legislati</w:t>
      </w:r>
      <w:r w:rsidRPr="009828DE">
        <w:t>ve, regulatory or certification requirements apply to this unit at the time of publication.</w:t>
      </w:r>
    </w:p>
    <w:p w:rsidR="00000000" w:rsidRPr="009828DE" w:rsidP="009828DE">
      <w:pPr>
        <w:pStyle w:val="Heading1"/>
      </w:pPr>
      <w:bookmarkStart w:id="3" w:name="O_1128355"/>
      <w:bookmarkEnd w:id="3"/>
      <w:r w:rsidRPr="009828DE">
        <w:t>Unit Sector</w:t>
      </w:r>
    </w:p>
    <w:p w:rsidR="00000000" w:rsidRPr="009828DE" w:rsidP="00677EA1">
      <w:pPr>
        <w:pStyle w:val="BodyText"/>
      </w:pPr>
      <w:r w:rsidRPr="009828DE">
        <w:t>Mechanical Miscellaneous Technical - Transmission</w:t>
      </w:r>
    </w:p>
    <w:p w:rsidR="00000000" w:rsidRPr="009828DE" w:rsidP="009828DE">
      <w:pPr>
        <w:pStyle w:val="Heading1"/>
      </w:pPr>
      <w:bookmarkStart w:id="4" w:name="O_1128354"/>
      <w:bookmarkEnd w:id="4"/>
      <w:r w:rsidRPr="009828DE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58"/>
        <w:gridCol w:w="6524"/>
      </w:tblGrid>
      <w:tr w:rsidTr="009828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28DE" w:rsidP="009828DE">
            <w:pPr>
              <w:pStyle w:val="BodyText"/>
            </w:pPr>
            <w:r w:rsidRPr="009828DE">
              <w:rPr>
                <w:rStyle w:val="SpecialBold"/>
              </w:rPr>
              <w:t>ELEMENTS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28DE">
            <w:pPr>
              <w:pStyle w:val="BodyText"/>
              <w:rPr>
                <w:lang w:val="en-NZ"/>
              </w:rPr>
            </w:pPr>
            <w:r w:rsidRPr="009828DE">
              <w:rPr>
                <w:rStyle w:val="SpecialBold"/>
              </w:rPr>
              <w:t>PERFORMANCE CRITERIA</w:t>
            </w:r>
          </w:p>
        </w:tc>
      </w:tr>
      <w:tr w:rsidTr="009828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28DE" w:rsidP="009828DE">
            <w:pPr>
              <w:pStyle w:val="BodyText"/>
            </w:pPr>
            <w:r w:rsidRPr="009828DE">
              <w:rPr>
                <w:rStyle w:val="Emphasis"/>
              </w:rPr>
              <w:t>Elements describe the essential outcomes.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28DE">
            <w:pPr>
              <w:pStyle w:val="BodyText"/>
              <w:rPr>
                <w:lang w:val="en-NZ"/>
              </w:rPr>
            </w:pPr>
            <w:r w:rsidRPr="009828D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828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28DE">
            <w:pPr>
              <w:pStyle w:val="List"/>
              <w:rPr>
                <w:lang w:val="en-NZ"/>
              </w:rPr>
            </w:pPr>
            <w:r w:rsidRPr="009828DE">
              <w:t>1. Prepare to inspect and service manual transmission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28DE" w:rsidP="009828DE">
            <w:pPr>
              <w:pStyle w:val="List"/>
            </w:pPr>
            <w:r w:rsidRPr="009828DE">
              <w:t>1.1 Determine job requirements from workplace instructions</w:t>
            </w:r>
          </w:p>
          <w:p w:rsidR="00000000" w:rsidRPr="009828DE" w:rsidP="009828DE">
            <w:pPr>
              <w:pStyle w:val="List"/>
            </w:pPr>
            <w:r w:rsidRPr="009828DE">
              <w:t>1.2</w:t>
            </w:r>
            <w:r w:rsidRPr="009828DE">
              <w:t xml:space="preserve"> Source and interpret servicing information </w:t>
            </w:r>
          </w:p>
          <w:p w:rsidR="00000000" w:rsidRPr="009828DE" w:rsidP="009828DE">
            <w:pPr>
              <w:pStyle w:val="List"/>
            </w:pPr>
            <w:r w:rsidRPr="009828DE">
              <w:t xml:space="preserve">1.3 Identify hazards associated with the work and manage risks </w:t>
            </w:r>
          </w:p>
          <w:p w:rsidR="00000000" w:rsidP="009828DE">
            <w:pPr>
              <w:pStyle w:val="List"/>
              <w:rPr>
                <w:lang w:val="en-NZ"/>
              </w:rPr>
            </w:pPr>
            <w:r w:rsidRPr="009828DE">
              <w:t>1.4 Select and check tools, equipment and materials for serviceability</w:t>
            </w:r>
          </w:p>
        </w:tc>
      </w:tr>
      <w:tr w:rsidTr="009828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28DE">
            <w:pPr>
              <w:pStyle w:val="List"/>
              <w:rPr>
                <w:lang w:val="en-NZ"/>
              </w:rPr>
            </w:pPr>
            <w:r w:rsidRPr="009828DE">
              <w:t>2. Inspect manual transmission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28DE" w:rsidP="009828DE">
            <w:pPr>
              <w:pStyle w:val="List"/>
            </w:pPr>
            <w:r w:rsidRPr="009828DE">
              <w:t>2.1 Carry out inspection according to manufa</w:t>
            </w:r>
            <w:r w:rsidRPr="009828DE">
              <w:t>cturer specifications, workplace procedures, and safety and environmental requirements</w:t>
            </w:r>
          </w:p>
          <w:p w:rsidR="00000000" w:rsidRPr="009828DE" w:rsidP="009828DE">
            <w:pPr>
              <w:pStyle w:val="List"/>
            </w:pPr>
            <w:r w:rsidRPr="009828DE">
              <w:t>2.2 Compare inspection results with manufacturer specifications</w:t>
            </w:r>
          </w:p>
          <w:p w:rsidR="00000000" w:rsidP="009828DE">
            <w:pPr>
              <w:pStyle w:val="List"/>
              <w:rPr>
                <w:lang w:val="en-NZ"/>
              </w:rPr>
            </w:pPr>
            <w:r w:rsidRPr="009828DE">
              <w:t>2.3 Report recommendations for required repairs or adjustments according to workplace procedures</w:t>
            </w:r>
          </w:p>
        </w:tc>
      </w:tr>
      <w:tr w:rsidTr="009828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28DE">
            <w:pPr>
              <w:pStyle w:val="List"/>
              <w:rPr>
                <w:lang w:val="en-NZ"/>
              </w:rPr>
            </w:pPr>
            <w:r w:rsidRPr="009828DE">
              <w:t>3. Service manual transmission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28DE" w:rsidP="009828DE">
            <w:pPr>
              <w:pStyle w:val="List"/>
            </w:pPr>
            <w:r w:rsidRPr="009828DE">
              <w:t>3.1 Carry out service and adjustments according to manufacturer specifications, workplace procedures, and safety and environmental requirements, and without causing damage to components or systems</w:t>
            </w:r>
          </w:p>
          <w:p w:rsidR="00000000" w:rsidP="009828DE">
            <w:pPr>
              <w:pStyle w:val="List"/>
              <w:rPr>
                <w:lang w:val="en-NZ"/>
              </w:rPr>
            </w:pPr>
            <w:r w:rsidRPr="009828DE">
              <w:t>3.2 Carry out post-service t</w:t>
            </w:r>
            <w:r w:rsidRPr="009828DE">
              <w:t>esting according to workplace procedures</w:t>
            </w:r>
          </w:p>
        </w:tc>
      </w:tr>
      <w:tr w:rsidTr="009828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28DE">
            <w:pPr>
              <w:pStyle w:val="List"/>
              <w:rPr>
                <w:lang w:val="en-NZ"/>
              </w:rPr>
            </w:pPr>
            <w:r w:rsidRPr="009828DE">
              <w:t>4. Complete work processes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28DE" w:rsidP="009828DE">
            <w:pPr>
              <w:pStyle w:val="List"/>
            </w:pPr>
            <w:r w:rsidRPr="009828DE">
              <w:t>4.1 Conduct final inspection according to workplace procedures and confirm vehicle is ready for use </w:t>
            </w:r>
          </w:p>
          <w:p w:rsidR="00000000" w:rsidRPr="009828DE" w:rsidP="009828DE">
            <w:pPr>
              <w:pStyle w:val="List"/>
            </w:pPr>
            <w:r w:rsidRPr="009828DE">
              <w:t>4.2 Clear work area and dispose of or recycle materials according to workplace procedu</w:t>
            </w:r>
            <w:r w:rsidRPr="009828DE">
              <w:t>res</w:t>
            </w:r>
          </w:p>
          <w:p w:rsidR="00000000" w:rsidRPr="009828DE" w:rsidP="009828DE">
            <w:pPr>
              <w:pStyle w:val="List"/>
            </w:pPr>
            <w:r w:rsidRPr="009828DE">
              <w:t>4.3 Complete documentation according to workplace procedures</w:t>
            </w:r>
          </w:p>
        </w:tc>
      </w:tr>
    </w:tbl>
    <w:p w:rsidR="00000000" w:rsidRPr="009828DE" w:rsidP="009828DE">
      <w:pPr>
        <w:pStyle w:val="BodyText"/>
      </w:pPr>
    </w:p>
    <w:p w:rsidR="00000000" w:rsidRPr="009828DE" w:rsidP="009828DE">
      <w:pPr>
        <w:pStyle w:val="AllowPageBreak"/>
      </w:pPr>
    </w:p>
    <w:p w:rsidR="00000000" w:rsidRPr="009828DE" w:rsidP="009828DE">
      <w:pPr>
        <w:pStyle w:val="Heading1"/>
      </w:pPr>
      <w:bookmarkStart w:id="5" w:name="O_1128353"/>
      <w:bookmarkEnd w:id="5"/>
      <w:r w:rsidRPr="009828DE">
        <w:t>Foundation Skills</w:t>
      </w:r>
    </w:p>
    <w:p w:rsidR="00000000" w:rsidRPr="00677EA1" w:rsidP="00677EA1">
      <w:pPr>
        <w:pStyle w:val="BodyText"/>
        <w:rPr>
          <w:i/>
        </w:rPr>
      </w:pPr>
      <w:r w:rsidRPr="00677EA1">
        <w:rPr>
          <w:rStyle w:val="Emphasis"/>
        </w:rPr>
        <w:t>This section describes those language, literacy, numeracy and employment skills that are essential to performance but not explicit in the performance cr</w:t>
      </w:r>
      <w:r w:rsidRPr="00677EA1">
        <w:rPr>
          <w:rStyle w:val="Emphasis"/>
        </w:rPr>
        <w:t>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58"/>
        <w:gridCol w:w="6524"/>
      </w:tblGrid>
      <w:tr w:rsidTr="009828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28DE" w:rsidP="009828DE">
            <w:pPr>
              <w:pStyle w:val="BodyText"/>
            </w:pPr>
            <w:r w:rsidRPr="009828DE">
              <w:rPr>
                <w:rStyle w:val="SpecialBold"/>
              </w:rPr>
              <w:t>SKILL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28DE">
            <w:pPr>
              <w:pStyle w:val="BodyText"/>
              <w:rPr>
                <w:lang w:val="en-NZ"/>
              </w:rPr>
            </w:pPr>
            <w:r w:rsidRPr="009828DE">
              <w:rPr>
                <w:rStyle w:val="SpecialBold"/>
              </w:rPr>
              <w:t>DESCRIPTION</w:t>
            </w:r>
          </w:p>
        </w:tc>
      </w:tr>
      <w:tr w:rsidTr="009828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28DE">
            <w:pPr>
              <w:pStyle w:val="BodyText"/>
              <w:rPr>
                <w:lang w:val="en-NZ"/>
              </w:rPr>
            </w:pPr>
            <w:r w:rsidRPr="009828DE">
              <w:t xml:space="preserve">Learning 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828DE">
            <w:pPr>
              <w:pStyle w:val="ListBullet"/>
              <w:rPr>
                <w:lang w:val="en-NZ"/>
              </w:rPr>
            </w:pPr>
            <w:r w:rsidRPr="009828DE">
              <w:t>Locates required sources of information efficiently.</w:t>
            </w:r>
          </w:p>
        </w:tc>
      </w:tr>
      <w:tr w:rsidTr="009828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28DE">
            <w:pPr>
              <w:pStyle w:val="BodyText"/>
              <w:rPr>
                <w:lang w:val="en-NZ"/>
              </w:rPr>
            </w:pPr>
            <w:r w:rsidRPr="009828DE">
              <w:t xml:space="preserve">Reading 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828DE">
            <w:pPr>
              <w:pStyle w:val="ListBullet"/>
              <w:rPr>
                <w:lang w:val="en-NZ"/>
              </w:rPr>
            </w:pPr>
            <w:r w:rsidRPr="009828DE">
              <w:t>Interprets information from manufacturer and workshop literature when seeking service procedures and specifications relating to manual transmissions.</w:t>
            </w:r>
          </w:p>
        </w:tc>
      </w:tr>
      <w:tr w:rsidTr="009828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28DE">
            <w:pPr>
              <w:pStyle w:val="BodyText"/>
              <w:rPr>
                <w:lang w:val="en-NZ"/>
              </w:rPr>
            </w:pPr>
            <w:r w:rsidRPr="009828DE">
              <w:t xml:space="preserve">Oral communication 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828DE">
            <w:pPr>
              <w:pStyle w:val="ListBullet"/>
              <w:rPr>
                <w:lang w:val="en-NZ"/>
              </w:rPr>
            </w:pPr>
            <w:r w:rsidRPr="009828DE">
              <w:t>Clarifies instructions.</w:t>
            </w:r>
          </w:p>
        </w:tc>
      </w:tr>
      <w:tr w:rsidTr="009828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28DE">
            <w:pPr>
              <w:pStyle w:val="BodyText"/>
              <w:rPr>
                <w:lang w:val="en-NZ"/>
              </w:rPr>
            </w:pPr>
            <w:r w:rsidRPr="009828DE">
              <w:t xml:space="preserve">Numeracy 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9828DE" w:rsidP="009828DE">
            <w:pPr>
              <w:pStyle w:val="ListBullet"/>
            </w:pPr>
            <w:r w:rsidRPr="009828DE">
              <w:t>Calculates liquid volumes and service schedule intervals using basic mathematical operations, including addition and subtraction.</w:t>
            </w:r>
          </w:p>
        </w:tc>
      </w:tr>
    </w:tbl>
    <w:p w:rsidR="00000000" w:rsidRPr="009828DE" w:rsidP="009828DE">
      <w:pPr>
        <w:pStyle w:val="BodyText"/>
      </w:pPr>
    </w:p>
    <w:p w:rsidR="00000000" w:rsidRPr="009828DE" w:rsidP="009828DE">
      <w:pPr>
        <w:pStyle w:val="AllowPageBreak"/>
      </w:pPr>
    </w:p>
    <w:p w:rsidR="00000000" w:rsidRPr="009828DE" w:rsidP="009828DE">
      <w:pPr>
        <w:pStyle w:val="Heading1"/>
      </w:pPr>
      <w:bookmarkStart w:id="6" w:name="O_1128351"/>
      <w:bookmarkEnd w:id="6"/>
      <w:r w:rsidRPr="009828DE">
        <w:t>Unit Mapping Information</w:t>
      </w:r>
    </w:p>
    <w:p w:rsidR="00000000" w:rsidRPr="009828DE" w:rsidP="00677EA1">
      <w:pPr>
        <w:pStyle w:val="BodyText"/>
      </w:pPr>
      <w:r w:rsidRPr="009828DE">
        <w:t xml:space="preserve">Supersedes and is equivalent to AURTTX002 Inspect and service manual transmissions. </w:t>
      </w:r>
    </w:p>
    <w:p w:rsidR="00000000" w:rsidRPr="009828DE" w:rsidP="009828DE">
      <w:pPr>
        <w:pStyle w:val="Heading1"/>
      </w:pPr>
      <w:bookmarkStart w:id="7" w:name="O_1128344"/>
      <w:bookmarkEnd w:id="7"/>
      <w:r w:rsidRPr="009828DE">
        <w:t>Links</w:t>
      </w:r>
    </w:p>
    <w:p w:rsidR="00000000" w:rsidRPr="009828DE" w:rsidP="00677EA1">
      <w:pPr>
        <w:pStyle w:val="BodyText"/>
      </w:pPr>
      <w:r w:rsidRPr="009828DE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E637C6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9828DE" w:rsidP="00677EA1">
      <w:pPr>
        <w:pStyle w:val="BodyText"/>
        <w:sectPr w:rsidSect="009828DE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828DE" w:rsidP="009828DE">
      <w:pPr>
        <w:pStyle w:val="SuperHeading"/>
      </w:pPr>
      <w:r w:rsidRPr="009828DE">
        <w:t>Assessment Requirements for AURTTX102 Inspect and service manual transmissions</w:t>
      </w:r>
    </w:p>
    <w:p w:rsidR="00000000" w:rsidRPr="009828DE" w:rsidP="009828DE">
      <w:pPr>
        <w:pStyle w:val="Heading1"/>
      </w:pPr>
      <w:bookmarkStart w:id="8" w:name="O_1128346"/>
      <w:bookmarkEnd w:id="8"/>
      <w:r w:rsidRPr="009828D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9828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28DE" w:rsidP="009828DE">
            <w:pPr>
              <w:pStyle w:val="BodyText"/>
            </w:pPr>
            <w:r w:rsidRPr="009828DE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28DE">
            <w:pPr>
              <w:pStyle w:val="BodyText"/>
              <w:rPr>
                <w:lang w:val="en-NZ"/>
              </w:rPr>
            </w:pPr>
            <w:r w:rsidRPr="009828DE">
              <w:rPr>
                <w:rStyle w:val="SpecialBold"/>
              </w:rPr>
              <w:t>Comments</w:t>
            </w:r>
          </w:p>
        </w:tc>
      </w:tr>
      <w:tr w:rsidTr="009828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28DE">
            <w:pPr>
              <w:pStyle w:val="BodyText"/>
              <w:rPr>
                <w:lang w:val="en-NZ"/>
              </w:rPr>
            </w:pPr>
            <w:r w:rsidRPr="009828DE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28DE" w:rsidP="009828DE">
            <w:pPr>
              <w:pStyle w:val="BodyText"/>
            </w:pPr>
            <w:r w:rsidRPr="009828DE">
              <w:t xml:space="preserve">This version first released with AUR Automotive Retail, Service </w:t>
            </w:r>
            <w:r w:rsidRPr="009828DE">
              <w:t>and Repair Training Package Version 6.0</w:t>
            </w:r>
          </w:p>
        </w:tc>
      </w:tr>
    </w:tbl>
    <w:p w:rsidR="00000000" w:rsidRPr="009828DE" w:rsidP="009828DE">
      <w:pPr>
        <w:pStyle w:val="BodyText"/>
      </w:pPr>
    </w:p>
    <w:p w:rsidR="00000000" w:rsidRPr="009828DE" w:rsidP="009828DE">
      <w:pPr>
        <w:pStyle w:val="AllowPageBreak"/>
      </w:pPr>
    </w:p>
    <w:p w:rsidR="00000000" w:rsidRPr="009828DE" w:rsidP="009828DE">
      <w:pPr>
        <w:pStyle w:val="Heading1"/>
      </w:pPr>
      <w:bookmarkStart w:id="9" w:name="O_1128349"/>
      <w:bookmarkEnd w:id="9"/>
      <w:r w:rsidRPr="009828DE">
        <w:t>Performance Evidence</w:t>
      </w:r>
    </w:p>
    <w:p w:rsidR="00000000" w:rsidRPr="009828DE" w:rsidP="00677EA1">
      <w:pPr>
        <w:pStyle w:val="BodyText"/>
      </w:pPr>
      <w:r w:rsidRPr="009828DE">
        <w:t xml:space="preserve">The candidate must demonstrate the ability to complete the tasks outlined in the elements, performance criteria and foundation skills of this unit, including evidence </w:t>
      </w:r>
      <w:r w:rsidRPr="009828DE">
        <w:t>of the ability to:</w:t>
      </w:r>
    </w:p>
    <w:p w:rsidR="00000000" w:rsidRPr="009828DE" w:rsidP="009828DE">
      <w:pPr>
        <w:pStyle w:val="ListBullet"/>
      </w:pPr>
      <w:r w:rsidRPr="009828DE">
        <w:t>inspect and service the manual transmissions of at least two different vehicles or machinery.</w:t>
      </w:r>
    </w:p>
    <w:p w:rsidR="00000000" w:rsidRPr="009828DE" w:rsidP="009828DE">
      <w:pPr>
        <w:pStyle w:val="AllowPageBreak"/>
      </w:pPr>
    </w:p>
    <w:p w:rsidR="00000000" w:rsidRPr="009828DE" w:rsidP="009828DE">
      <w:pPr>
        <w:pStyle w:val="Heading1"/>
      </w:pPr>
      <w:bookmarkStart w:id="10" w:name="O_1128348"/>
      <w:bookmarkEnd w:id="10"/>
      <w:r w:rsidRPr="009828DE">
        <w:t>Knowledge Evidence</w:t>
      </w:r>
    </w:p>
    <w:p w:rsidR="00000000" w:rsidRPr="009828DE" w:rsidP="00677EA1">
      <w:pPr>
        <w:pStyle w:val="BodyText"/>
      </w:pPr>
      <w:r w:rsidRPr="009828DE">
        <w:t xml:space="preserve">The candidate must be able to </w:t>
      </w:r>
      <w:r w:rsidRPr="009828DE">
        <w:t>demonstrate knowledge to complete the tasks outlined in the elements, performance criteria and foundation skills of this unit, including knowledge of:</w:t>
      </w:r>
    </w:p>
    <w:p w:rsidR="00000000" w:rsidRPr="009828DE" w:rsidP="009828DE">
      <w:pPr>
        <w:pStyle w:val="ListBullet"/>
      </w:pPr>
      <w:r w:rsidRPr="009828DE">
        <w:t>methods to locate and interpret information required to inspect and service manual transmissions, includ</w:t>
      </w:r>
      <w:r w:rsidRPr="009828DE">
        <w:t>ing:</w:t>
      </w:r>
    </w:p>
    <w:p w:rsidR="00000000" w:rsidRPr="009828DE" w:rsidP="009828DE">
      <w:pPr>
        <w:pStyle w:val="ListBullet2"/>
      </w:pPr>
      <w:r w:rsidRPr="009828DE">
        <w:t>information provided by customer and supervisors</w:t>
      </w:r>
    </w:p>
    <w:p w:rsidR="00000000" w:rsidRPr="009828DE" w:rsidP="009828DE">
      <w:pPr>
        <w:pStyle w:val="ListBullet2"/>
      </w:pPr>
      <w:r w:rsidRPr="009828DE">
        <w:t>manufacturer specifications and procedures or equivalent documentation</w:t>
      </w:r>
    </w:p>
    <w:p w:rsidR="00000000" w:rsidRPr="009828DE" w:rsidP="009828DE">
      <w:pPr>
        <w:pStyle w:val="ListBullet"/>
      </w:pPr>
      <w:r w:rsidRPr="009828DE">
        <w:t>workplace procedures required to inspect and service manual transmissions, including: </w:t>
      </w:r>
    </w:p>
    <w:p w:rsidR="00000000" w:rsidRPr="009828DE" w:rsidP="009828DE">
      <w:pPr>
        <w:pStyle w:val="ListBullet2"/>
      </w:pPr>
      <w:r w:rsidRPr="009828DE">
        <w:t xml:space="preserve">establishing serviceability of tools and </w:t>
      </w:r>
      <w:r w:rsidRPr="009828DE">
        <w:t>equipment</w:t>
      </w:r>
    </w:p>
    <w:p w:rsidR="00000000" w:rsidRPr="009828DE" w:rsidP="009828DE">
      <w:pPr>
        <w:pStyle w:val="ListBullet2"/>
      </w:pPr>
      <w:r w:rsidRPr="009828DE">
        <w:t>documentation procedures, including:</w:t>
      </w:r>
    </w:p>
    <w:p w:rsidR="00000000" w:rsidRPr="009828DE" w:rsidP="009828DE">
      <w:pPr>
        <w:pStyle w:val="ListBullet3"/>
      </w:pPr>
      <w:r w:rsidRPr="009828DE">
        <w:t>inspection findings and recommendations for required repairs or adjustments</w:t>
      </w:r>
    </w:p>
    <w:p w:rsidR="00000000" w:rsidRPr="009828DE" w:rsidP="009828DE">
      <w:pPr>
        <w:pStyle w:val="ListBullet2"/>
      </w:pPr>
      <w:r w:rsidRPr="009828DE">
        <w:t>housekeeping procedures, including:</w:t>
      </w:r>
    </w:p>
    <w:p w:rsidR="00000000" w:rsidRPr="009828DE" w:rsidP="009828DE">
      <w:pPr>
        <w:pStyle w:val="ListBullet3"/>
      </w:pPr>
      <w:r w:rsidRPr="009828DE">
        <w:t>examination of tools and equipment</w:t>
      </w:r>
    </w:p>
    <w:p w:rsidR="00000000" w:rsidRPr="009828DE" w:rsidP="009828DE">
      <w:pPr>
        <w:pStyle w:val="ListBullet3"/>
      </w:pPr>
      <w:r w:rsidRPr="009828DE">
        <w:t>storage of equipment</w:t>
      </w:r>
    </w:p>
    <w:p w:rsidR="00000000" w:rsidRPr="009828DE" w:rsidP="009828DE">
      <w:pPr>
        <w:pStyle w:val="ListBullet3"/>
      </w:pPr>
      <w:r w:rsidRPr="009828DE">
        <w:t>identification, tagging and isolation of faulty equipment</w:t>
      </w:r>
    </w:p>
    <w:p w:rsidR="00000000" w:rsidRPr="009828DE" w:rsidP="009828DE">
      <w:pPr>
        <w:pStyle w:val="ListBullet3"/>
      </w:pPr>
      <w:r w:rsidRPr="009828DE">
        <w:t>disposal of excess materials</w:t>
      </w:r>
    </w:p>
    <w:p w:rsidR="00000000" w:rsidRPr="009828DE" w:rsidP="009828DE">
      <w:pPr>
        <w:pStyle w:val="ListBullet3"/>
      </w:pPr>
      <w:r w:rsidRPr="009828DE">
        <w:t>recycling procedures</w:t>
      </w:r>
    </w:p>
    <w:p w:rsidR="00000000" w:rsidRPr="009828DE" w:rsidP="009828DE">
      <w:pPr>
        <w:pStyle w:val="ListBullet"/>
      </w:pPr>
      <w:r w:rsidRPr="009828DE">
        <w:t>work health and safety (WHS) requirements relating to inspecting and servicing manual transmissions, including procedures for handling transmission</w:t>
      </w:r>
      <w:r w:rsidRPr="009828DE">
        <w:t xml:space="preserve"> oils</w:t>
      </w:r>
    </w:p>
    <w:p w:rsidR="00000000" w:rsidRPr="009828DE" w:rsidP="009828DE">
      <w:pPr>
        <w:pStyle w:val="ListBullet"/>
      </w:pPr>
      <w:r w:rsidRPr="009828DE">
        <w:t>environmental requirements, including procedures for trapping, storing and disposing of oils released from transmissions</w:t>
      </w:r>
    </w:p>
    <w:p w:rsidR="00000000" w:rsidRPr="009828DE" w:rsidP="009828DE">
      <w:pPr>
        <w:pStyle w:val="ListBullet"/>
      </w:pPr>
      <w:r w:rsidRPr="009828DE">
        <w:t>identification and function of manual transmissions, including:</w:t>
      </w:r>
    </w:p>
    <w:p w:rsidR="00000000" w:rsidRPr="009828DE" w:rsidP="009828DE">
      <w:pPr>
        <w:pStyle w:val="ListBullet2"/>
      </w:pPr>
      <w:r w:rsidRPr="009828DE">
        <w:t>major components</w:t>
      </w:r>
    </w:p>
    <w:p w:rsidR="00000000" w:rsidRPr="009828DE" w:rsidP="009828DE">
      <w:pPr>
        <w:pStyle w:val="ListBullet2"/>
      </w:pPr>
      <w:r w:rsidRPr="009828DE">
        <w:t>gearshift mechanisms</w:t>
      </w:r>
    </w:p>
    <w:p w:rsidR="00000000" w:rsidRPr="009828DE" w:rsidP="009828DE">
      <w:pPr>
        <w:pStyle w:val="ListBullet"/>
      </w:pPr>
      <w:r w:rsidRPr="009828DE">
        <w:t>basic operation of manual transmissions, including:</w:t>
      </w:r>
    </w:p>
    <w:p w:rsidR="00000000" w:rsidRPr="009828DE" w:rsidP="009828DE">
      <w:pPr>
        <w:pStyle w:val="ListBullet2"/>
      </w:pPr>
      <w:r w:rsidRPr="009828DE">
        <w:t>transaxle</w:t>
      </w:r>
    </w:p>
    <w:p w:rsidR="00000000" w:rsidRPr="009828DE" w:rsidP="009828DE">
      <w:pPr>
        <w:pStyle w:val="ListBullet2"/>
      </w:pPr>
      <w:r w:rsidRPr="009828DE">
        <w:t>longitudinal transmission</w:t>
      </w:r>
    </w:p>
    <w:p w:rsidR="00000000" w:rsidRPr="009828DE" w:rsidP="009828DE">
      <w:pPr>
        <w:pStyle w:val="ListBullet2"/>
      </w:pPr>
      <w:r w:rsidRPr="009828DE">
        <w:t>transfer case</w:t>
      </w:r>
    </w:p>
    <w:p w:rsidR="00000000" w:rsidRPr="009828DE" w:rsidP="009828DE">
      <w:pPr>
        <w:pStyle w:val="ListBullet"/>
      </w:pPr>
      <w:r w:rsidRPr="009828DE">
        <w:t>types and applications of transmission oils</w:t>
      </w:r>
    </w:p>
    <w:p w:rsidR="00000000" w:rsidRPr="009828DE" w:rsidP="009828DE">
      <w:pPr>
        <w:pStyle w:val="ListBullet"/>
      </w:pPr>
      <w:r w:rsidRPr="009828DE">
        <w:t>inspection procedures for manual transmissions, including:</w:t>
      </w:r>
    </w:p>
    <w:p w:rsidR="00000000" w:rsidRPr="009828DE" w:rsidP="009828DE">
      <w:pPr>
        <w:pStyle w:val="ListBullet2"/>
      </w:pPr>
      <w:r w:rsidRPr="009828DE">
        <w:t>evaluating lubricant condition</w:t>
      </w:r>
    </w:p>
    <w:p w:rsidR="00000000" w:rsidRPr="009828DE" w:rsidP="009828DE">
      <w:pPr>
        <w:pStyle w:val="ListBullet2"/>
      </w:pPr>
      <w:r w:rsidRPr="009828DE">
        <w:t>carrying out visu</w:t>
      </w:r>
      <w:r w:rsidRPr="009828DE">
        <w:t>al inspections for damage or lubricant leaks</w:t>
      </w:r>
    </w:p>
    <w:p w:rsidR="00000000" w:rsidRPr="009828DE" w:rsidP="009828DE">
      <w:pPr>
        <w:pStyle w:val="ListBullet"/>
      </w:pPr>
      <w:r w:rsidRPr="009828DE">
        <w:t>service and adjustment procedures for manual transmissions, including:</w:t>
      </w:r>
    </w:p>
    <w:p w:rsidR="00000000" w:rsidRPr="009828DE" w:rsidP="009828DE">
      <w:pPr>
        <w:pStyle w:val="ListBullet2"/>
      </w:pPr>
      <w:r w:rsidRPr="009828DE">
        <w:t>replacing oils as required</w:t>
      </w:r>
    </w:p>
    <w:p w:rsidR="00000000" w:rsidRPr="009828DE" w:rsidP="009828DE">
      <w:pPr>
        <w:pStyle w:val="ListBullet2"/>
      </w:pPr>
      <w:r w:rsidRPr="009828DE">
        <w:t>inspecting and adjusting lubricant levels</w:t>
      </w:r>
    </w:p>
    <w:p w:rsidR="00000000" w:rsidRPr="009828DE" w:rsidP="009828DE">
      <w:pPr>
        <w:pStyle w:val="ListBullet2"/>
      </w:pPr>
      <w:r w:rsidRPr="009828DE">
        <w:t xml:space="preserve">adjusting linkages as required </w:t>
      </w:r>
    </w:p>
    <w:p w:rsidR="00000000" w:rsidRPr="009828DE" w:rsidP="009828DE">
      <w:pPr>
        <w:pStyle w:val="ListBullet"/>
      </w:pPr>
      <w:r w:rsidRPr="009828DE">
        <w:t>post-service testing procedures for manual transmissions.</w:t>
      </w:r>
    </w:p>
    <w:p w:rsidR="00000000" w:rsidRPr="009828DE" w:rsidP="009828DE">
      <w:pPr>
        <w:pStyle w:val="AllowPageBreak"/>
      </w:pPr>
    </w:p>
    <w:p w:rsidR="00000000" w:rsidRPr="009828DE" w:rsidP="009828DE">
      <w:pPr>
        <w:pStyle w:val="Heading1"/>
      </w:pPr>
      <w:bookmarkStart w:id="11" w:name="O_1128347"/>
      <w:bookmarkEnd w:id="11"/>
      <w:r w:rsidRPr="009828DE">
        <w:t>Assessment Conditions</w:t>
      </w:r>
    </w:p>
    <w:p w:rsidR="00000000" w:rsidRPr="009828DE" w:rsidP="00677EA1">
      <w:pPr>
        <w:pStyle w:val="BodyText"/>
      </w:pPr>
      <w:r w:rsidRPr="009828DE">
        <w:t>Competency is to be assessed in the workplace or a simulated environment that accurately reflects performance in a real workplace setting.</w:t>
      </w:r>
    </w:p>
    <w:p w:rsidR="00000000" w:rsidRPr="009828DE" w:rsidP="00677EA1">
      <w:pPr>
        <w:pStyle w:val="BodyText"/>
      </w:pPr>
      <w:r w:rsidRPr="009828DE">
        <w:t>Assessment must in</w:t>
      </w:r>
      <w:r w:rsidRPr="009828DE">
        <w:t>clude direct observation of tasks.</w:t>
      </w:r>
    </w:p>
    <w:p w:rsidR="00000000" w:rsidRPr="009828DE" w:rsidP="00677EA1">
      <w:pPr>
        <w:pStyle w:val="BodyText"/>
      </w:pPr>
      <w:r w:rsidRPr="009828DE">
        <w:t>Where assessment of competency includes third-party evidence, individuals must provide evidence that links them to the manual transmissions that they have worked on, e.g. repair orders.</w:t>
      </w:r>
    </w:p>
    <w:p w:rsidR="00000000" w:rsidRPr="009828DE" w:rsidP="00677EA1">
      <w:pPr>
        <w:pStyle w:val="BodyText"/>
      </w:pPr>
      <w:r w:rsidRPr="009828DE">
        <w:t>Assessors must verify performance e</w:t>
      </w:r>
      <w:r w:rsidRPr="009828DE">
        <w:t>vidence through questioning on skills and knowledge to ensure correct interpretation and application.</w:t>
      </w:r>
    </w:p>
    <w:p w:rsidR="00000000" w:rsidRPr="009828DE" w:rsidP="00677EA1">
      <w:pPr>
        <w:pStyle w:val="BodyText"/>
      </w:pPr>
      <w:r w:rsidRPr="009828DE">
        <w:t>The following resources must be made available:</w:t>
      </w:r>
    </w:p>
    <w:p w:rsidR="00000000" w:rsidRPr="009828DE" w:rsidP="009828DE">
      <w:pPr>
        <w:pStyle w:val="ListBullet"/>
      </w:pPr>
      <w:r w:rsidRPr="009828DE">
        <w:t>automotive repair workplace or simulated workplace</w:t>
      </w:r>
    </w:p>
    <w:p w:rsidR="00000000" w:rsidRPr="009828DE" w:rsidP="009828DE">
      <w:pPr>
        <w:pStyle w:val="ListBullet"/>
      </w:pPr>
      <w:r w:rsidRPr="009828DE">
        <w:t>workplace instructions</w:t>
      </w:r>
    </w:p>
    <w:p w:rsidR="00000000" w:rsidRPr="009828DE" w:rsidP="009828DE">
      <w:pPr>
        <w:pStyle w:val="ListBullet"/>
      </w:pPr>
      <w:r w:rsidRPr="009828DE">
        <w:t>manufacturer manual transmission specifications</w:t>
      </w:r>
    </w:p>
    <w:p w:rsidR="00000000" w:rsidRPr="009828DE" w:rsidP="009828DE">
      <w:pPr>
        <w:pStyle w:val="ListBullet"/>
      </w:pPr>
      <w:r w:rsidRPr="009828DE">
        <w:t xml:space="preserve">two different vehicles or machinery with manual transmissions requiring servicing </w:t>
      </w:r>
    </w:p>
    <w:p w:rsidR="00000000" w:rsidRPr="009828DE" w:rsidP="009828DE">
      <w:pPr>
        <w:pStyle w:val="ListBullet"/>
      </w:pPr>
      <w:r w:rsidRPr="009828DE">
        <w:t>tools, equipment and materials appropriate for inspecting and servicing manual transmissions.</w:t>
      </w:r>
    </w:p>
    <w:p w:rsidR="00000000" w:rsidRPr="009828DE" w:rsidP="009828DE">
      <w:pPr>
        <w:pStyle w:val="List"/>
      </w:pPr>
    </w:p>
    <w:p w:rsidR="00000000" w:rsidRPr="009828DE" w:rsidP="00677EA1">
      <w:pPr>
        <w:pStyle w:val="BodyText"/>
      </w:pPr>
      <w:r w:rsidRPr="009828DE">
        <w:t>Assessors of this unit must sa</w:t>
      </w:r>
      <w:r w:rsidRPr="009828DE">
        <w:t>tisfy the requirements for assessors in applicable vocational education and training legislation, frameworks and/or standards.</w:t>
      </w:r>
    </w:p>
    <w:p w:rsidR="00000000" w:rsidRPr="009828DE" w:rsidP="009828DE">
      <w:pPr>
        <w:pStyle w:val="Heading1"/>
      </w:pPr>
      <w:bookmarkStart w:id="12" w:name="O_1128345"/>
      <w:bookmarkEnd w:id="12"/>
      <w:r w:rsidRPr="009828DE">
        <w:t>Links</w:t>
      </w:r>
    </w:p>
    <w:p w:rsidR="00000000" w:rsidRPr="009828DE" w:rsidP="00677EA1">
      <w:pPr>
        <w:pStyle w:val="BodyText"/>
      </w:pPr>
      <w:r w:rsidRPr="009828DE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E637C6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9828DE" w:rsidP="009828DE"/>
    <w:sectPr w:rsidSect="009828DE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28D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28DE" w:rsidRPr="00677EA1" w:rsidP="00677EA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28D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7EA1" w:rsidP="009828D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77EA1" w:rsidP="009828D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677EA1" w:rsidP="009828DE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28DE" w:rsidP="009828D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77EA1">
      <w:t>Approved</w:t>
    </w:r>
    <w:r w:rsidR="00677EA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77EA1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77EA1">
      <w:rPr>
        <w:noProof/>
      </w:rPr>
      <w:t>4</w:t>
    </w:r>
    <w:r>
      <w:rPr>
        <w:noProof/>
      </w:rPr>
      <w:fldChar w:fldCharType="end"/>
    </w:r>
  </w:p>
  <w:p w:rsidR="009828DE" w:rsidP="009828D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77EA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77EA1">
      <w:t>Mining and Automotive Skills Alliance</w:t>
    </w:r>
    <w:r w:rsidR="00677EA1">
      <w:fldChar w:fldCharType="end"/>
    </w:r>
  </w:p>
  <w:p w:rsidR="009828DE" w:rsidP="009828D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28D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7EA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828DE" w:rsidRPr="00677EA1" w:rsidP="00677EA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28D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7EA1" w:rsidRPr="002D2AF8" w:rsidP="009828D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AURTTX102 Inspect and service manual transmissions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677EA1" w:rsidP="009828DE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28DE" w:rsidRPr="002D2AF8" w:rsidP="009828D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77EA1">
      <w:t>AURTTX102 Inspect and service manual transmissions</w:t>
    </w:r>
    <w:r w:rsidR="00677EA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77EA1">
      <w:rPr>
        <w:noProof/>
      </w:rPr>
      <w:t>2 March 2025</w:t>
    </w:r>
    <w:r>
      <w:fldChar w:fldCharType="end"/>
    </w:r>
  </w:p>
  <w:p w:rsidR="009828DE" w:rsidP="009828D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3541CF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9427A5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DE4073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828D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828D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828D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828D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828D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828D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828D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828D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828D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828D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828D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828DE"/>
  </w:style>
  <w:style w:type="character" w:customStyle="1" w:styleId="Heading1Char">
    <w:name w:val="Heading 1 Char"/>
    <w:basedOn w:val="DefaultParagraphFont"/>
    <w:link w:val="Heading1"/>
    <w:rsid w:val="009828D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828D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828DE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9828D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828DE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828DE"/>
    <w:rPr>
      <w:b/>
      <w:spacing w:val="0"/>
    </w:rPr>
  </w:style>
  <w:style w:type="paragraph" w:styleId="ListBullet2">
    <w:name w:val="List Bullet 2"/>
    <w:basedOn w:val="List2"/>
    <w:rsid w:val="009828DE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9828DE"/>
    <w:rPr>
      <w:i/>
    </w:rPr>
  </w:style>
  <w:style w:type="paragraph" w:customStyle="1" w:styleId="SuperHeading">
    <w:name w:val="SuperHeading"/>
    <w:basedOn w:val="Normal"/>
    <w:rsid w:val="009828D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828D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9828DE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9828D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828D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828D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828D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828D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828D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828D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828D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828D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828D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828D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828D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828D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828D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828D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828D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828D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828DE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9828D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828D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828D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828D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828D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828D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828D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828D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828D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828D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828D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828D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828D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828D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828D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828D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828DE"/>
  </w:style>
  <w:style w:type="paragraph" w:styleId="TableofFigures">
    <w:name w:val="table of figures"/>
    <w:basedOn w:val="Normal"/>
    <w:next w:val="Normal"/>
    <w:semiHidden/>
    <w:rsid w:val="009828D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828DE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9828DE"/>
    <w:rPr>
      <w:rFonts w:ascii="Wingdings" w:hAnsi="Wingdings"/>
    </w:rPr>
  </w:style>
  <w:style w:type="paragraph" w:customStyle="1" w:styleId="TableHeading">
    <w:name w:val="Table Heading"/>
    <w:basedOn w:val="HeadingBase"/>
    <w:rsid w:val="009828D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828DE"/>
    <w:rPr>
      <w:color w:val="0033CC"/>
      <w:u w:val="none"/>
    </w:rPr>
  </w:style>
  <w:style w:type="paragraph" w:customStyle="1" w:styleId="BodyTextRight">
    <w:name w:val="Body Text Right"/>
    <w:basedOn w:val="BodyText"/>
    <w:rsid w:val="009828D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828D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828DE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828D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828D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828D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828DE"/>
    <w:rPr>
      <w:sz w:val="32"/>
    </w:rPr>
  </w:style>
  <w:style w:type="paragraph" w:customStyle="1" w:styleId="HeadingProcedure">
    <w:name w:val="Heading Procedure"/>
    <w:basedOn w:val="HeadingBase"/>
    <w:next w:val="Normal"/>
    <w:rsid w:val="009828D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828DE"/>
    <w:pPr>
      <w:spacing w:before="60" w:after="60"/>
    </w:pPr>
  </w:style>
  <w:style w:type="paragraph" w:styleId="ListContinue">
    <w:name w:val="List Continue"/>
    <w:basedOn w:val="List"/>
    <w:rsid w:val="009828DE"/>
    <w:pPr>
      <w:ind w:firstLine="0"/>
    </w:pPr>
  </w:style>
  <w:style w:type="paragraph" w:customStyle="1" w:styleId="ListNote">
    <w:name w:val="List Note"/>
    <w:basedOn w:val="List"/>
    <w:rsid w:val="009828D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828D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828D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828DE"/>
    <w:rPr>
      <w:rFonts w:ascii="Courier New" w:hAnsi="Courier New"/>
    </w:rPr>
  </w:style>
  <w:style w:type="paragraph" w:customStyle="1" w:styleId="NoteBullet">
    <w:name w:val="Note Bullet"/>
    <w:basedOn w:val="Note"/>
    <w:rsid w:val="009828D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828D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828D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828D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828DE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9828D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828D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828DE"/>
    <w:rPr>
      <w:b/>
      <w:smallCaps/>
    </w:rPr>
  </w:style>
  <w:style w:type="paragraph" w:customStyle="1" w:styleId="TableListNumber">
    <w:name w:val="Table List Number"/>
    <w:basedOn w:val="ListNumber"/>
    <w:rsid w:val="009828D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828D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828DE"/>
    <w:pPr>
      <w:numPr>
        <w:numId w:val="10"/>
      </w:numPr>
    </w:pPr>
  </w:style>
  <w:style w:type="paragraph" w:customStyle="1" w:styleId="ListAlpha2">
    <w:name w:val="List Alpha 2"/>
    <w:basedOn w:val="List2"/>
    <w:rsid w:val="009828DE"/>
    <w:pPr>
      <w:numPr>
        <w:numId w:val="9"/>
      </w:numPr>
    </w:pPr>
  </w:style>
  <w:style w:type="paragraph" w:styleId="List2">
    <w:name w:val="List 2"/>
    <w:basedOn w:val="BodyText"/>
    <w:rsid w:val="009828D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828D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828D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828DE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9828DE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9828DE"/>
    <w:pPr>
      <w:numPr>
        <w:numId w:val="5"/>
      </w:numPr>
    </w:pPr>
  </w:style>
  <w:style w:type="paragraph" w:styleId="ListContinue2">
    <w:name w:val="List Continue 2"/>
    <w:basedOn w:val="List2"/>
    <w:rsid w:val="009828DE"/>
    <w:pPr>
      <w:ind w:firstLine="0"/>
    </w:pPr>
  </w:style>
  <w:style w:type="paragraph" w:styleId="ListContinue3">
    <w:name w:val="List Continue 3"/>
    <w:basedOn w:val="List3"/>
    <w:rsid w:val="009828DE"/>
    <w:pPr>
      <w:ind w:left="1021" w:firstLine="0"/>
    </w:pPr>
  </w:style>
  <w:style w:type="paragraph" w:styleId="ListContinue4">
    <w:name w:val="List Continue 4"/>
    <w:basedOn w:val="List4"/>
    <w:rsid w:val="009828DE"/>
    <w:pPr>
      <w:ind w:firstLine="0"/>
    </w:pPr>
  </w:style>
  <w:style w:type="paragraph" w:styleId="ListContinue5">
    <w:name w:val="List Continue 5"/>
    <w:basedOn w:val="List5"/>
    <w:rsid w:val="009828DE"/>
    <w:pPr>
      <w:ind w:firstLine="0"/>
    </w:pPr>
  </w:style>
  <w:style w:type="paragraph" w:styleId="ListNumber3">
    <w:name w:val="List Number 3"/>
    <w:basedOn w:val="List3"/>
    <w:rsid w:val="009828DE"/>
    <w:pPr>
      <w:numPr>
        <w:numId w:val="6"/>
      </w:numPr>
    </w:pPr>
  </w:style>
  <w:style w:type="paragraph" w:styleId="ListNumber4">
    <w:name w:val="List Number 4"/>
    <w:basedOn w:val="List4"/>
    <w:rsid w:val="009828DE"/>
    <w:pPr>
      <w:numPr>
        <w:numId w:val="7"/>
      </w:numPr>
    </w:pPr>
  </w:style>
  <w:style w:type="paragraph" w:styleId="ListNumber5">
    <w:name w:val="List Number 5"/>
    <w:basedOn w:val="List5"/>
    <w:rsid w:val="009828DE"/>
    <w:pPr>
      <w:numPr>
        <w:numId w:val="8"/>
      </w:numPr>
    </w:pPr>
  </w:style>
  <w:style w:type="paragraph" w:styleId="BlockText">
    <w:name w:val="Block Text"/>
    <w:basedOn w:val="Normal"/>
    <w:rsid w:val="009828D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828D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828DE"/>
    <w:rPr>
      <w:sz w:val="16"/>
      <w:vertAlign w:val="superscript"/>
    </w:rPr>
  </w:style>
  <w:style w:type="character" w:customStyle="1" w:styleId="Symbols">
    <w:name w:val="Symbols"/>
    <w:basedOn w:val="DefaultParagraphFont"/>
    <w:rsid w:val="009828DE"/>
    <w:rPr>
      <w:rFonts w:ascii="Symbol" w:hAnsi="Symbol"/>
    </w:rPr>
  </w:style>
  <w:style w:type="character" w:customStyle="1" w:styleId="MenuOptions">
    <w:name w:val="Menu Options"/>
    <w:basedOn w:val="DefaultParagraphFont"/>
    <w:rsid w:val="009828D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828DE"/>
    <w:rPr>
      <w:b/>
    </w:rPr>
  </w:style>
  <w:style w:type="character" w:customStyle="1" w:styleId="Underlined">
    <w:name w:val="Underlined"/>
    <w:basedOn w:val="DefaultParagraphFont"/>
    <w:rsid w:val="009828DE"/>
    <w:rPr>
      <w:u w:val="single"/>
    </w:rPr>
  </w:style>
  <w:style w:type="paragraph" w:customStyle="1" w:styleId="TableBodyTextRight">
    <w:name w:val="Table Body Text Right"/>
    <w:basedOn w:val="TableBodyText"/>
    <w:rsid w:val="009828D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828DE"/>
    <w:rPr>
      <w:sz w:val="18"/>
    </w:rPr>
  </w:style>
  <w:style w:type="paragraph" w:customStyle="1" w:styleId="BodySmallRight">
    <w:name w:val="Body Small Right"/>
    <w:basedOn w:val="BodyTextRight"/>
    <w:rsid w:val="009828DE"/>
    <w:rPr>
      <w:sz w:val="18"/>
      <w:szCs w:val="18"/>
    </w:rPr>
  </w:style>
  <w:style w:type="paragraph" w:customStyle="1" w:styleId="MarginEdition">
    <w:name w:val="Margin Edition"/>
    <w:basedOn w:val="MarginNote"/>
    <w:rsid w:val="009828D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828DE"/>
    <w:rPr>
      <w:sz w:val="2"/>
      <w:szCs w:val="2"/>
    </w:rPr>
  </w:style>
  <w:style w:type="character" w:customStyle="1" w:styleId="Small">
    <w:name w:val="Small"/>
    <w:basedOn w:val="DefaultParagraphFont"/>
    <w:rsid w:val="009828DE"/>
    <w:rPr>
      <w:sz w:val="16"/>
    </w:rPr>
  </w:style>
  <w:style w:type="paragraph" w:customStyle="1" w:styleId="WideTable">
    <w:name w:val="Wide Table"/>
    <w:basedOn w:val="Normal"/>
    <w:rsid w:val="009828D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828DE"/>
  </w:style>
  <w:style w:type="paragraph" w:styleId="Quote">
    <w:name w:val="Quote"/>
    <w:basedOn w:val="Heading1"/>
    <w:link w:val="QuoteChar"/>
    <w:qFormat/>
    <w:rsid w:val="009828D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828D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828DE"/>
    <w:pPr>
      <w:pageBreakBefore/>
    </w:pPr>
  </w:style>
  <w:style w:type="paragraph" w:customStyle="1" w:styleId="Border">
    <w:name w:val="Border"/>
    <w:basedOn w:val="Normal"/>
    <w:qFormat/>
    <w:rsid w:val="009828D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828D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828D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828D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828D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828D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828D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828D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828D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828DE"/>
    <w:rPr>
      <w:u w:val="single"/>
    </w:rPr>
  </w:style>
  <w:style w:type="character" w:customStyle="1" w:styleId="BoldandItalics">
    <w:name w:val="Bold and Italics"/>
    <w:qFormat/>
    <w:rsid w:val="009828DE"/>
    <w:rPr>
      <w:b/>
      <w:i/>
      <w:u w:val="none"/>
    </w:rPr>
  </w:style>
  <w:style w:type="paragraph" w:styleId="BalloonText">
    <w:name w:val="Balloon Text"/>
    <w:basedOn w:val="Normal"/>
    <w:link w:val="BalloonTextChar"/>
    <w:rsid w:val="009828D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828D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828D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828D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828D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828D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828DE"/>
    <w:pPr>
      <w:spacing w:before="0" w:after="0"/>
    </w:pPr>
  </w:style>
  <w:style w:type="paragraph" w:customStyle="1" w:styleId="BodyTextBold">
    <w:name w:val="Body Text Bold"/>
    <w:basedOn w:val="BodyText"/>
    <w:qFormat/>
    <w:rsid w:val="009828DE"/>
    <w:rPr>
      <w:b/>
    </w:rPr>
  </w:style>
  <w:style w:type="character" w:styleId="Hyperlink">
    <w:name w:val="Hyperlink"/>
    <w:basedOn w:val="DefaultParagraphFont"/>
    <w:uiPriority w:val="99"/>
    <w:unhideWhenUsed/>
    <w:rsid w:val="00677EA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873</Words>
  <Characters>6196</Characters>
  <Application>Microsoft Office Word</Application>
  <DocSecurity>0</DocSecurity>
  <Lines>182</Lines>
  <Paragraphs>126</Paragraphs>
  <ScaleCrop>false</ScaleCrop>
  <Company>Author-it Software Corporation Ltd.</Company>
  <LinksUpToDate>false</LinksUpToDate>
  <CharactersWithSpaces>6943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AURTTX102 Inspect and service manual transmissions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2025-03-02T02:33:00Z</dcterms:created>
  <dcterms:modified xsi:type="dcterms:W3CDTF">2025-03-02T02:33:00Z</dcterms:modified>
</cp:coreProperties>
</file>