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C70" w:rsidP="00550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AURTTS101 Fabricate exhaust systems and components</w:t>
      </w:r>
      <w:r>
        <w:fldChar w:fldCharType="end"/>
      </w:r>
    </w:p>
    <w:p w:rsidR="00550C70" w:rsidP="00550C70">
      <w:pPr>
        <w:pStyle w:val="Version"/>
        <w:sectPr w:rsidSect="00193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E2C" w:rsidP="00193E2C">
      <w:pPr>
        <w:pStyle w:val="SuperHeading"/>
      </w:pPr>
      <w:r w:rsidRPr="00193E2C">
        <w:t>AURTTS101 Fabricate exhaust systems and components</w:t>
      </w:r>
    </w:p>
    <w:p w:rsidR="00000000" w:rsidRPr="00193E2C" w:rsidP="00193E2C">
      <w:pPr>
        <w:pStyle w:val="Heading1"/>
      </w:pPr>
      <w:bookmarkStart w:id="1" w:name="O_1129449"/>
      <w:bookmarkEnd w:id="1"/>
      <w:r w:rsidRPr="00193E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2C" w:rsidP="00193E2C">
            <w:pPr>
              <w:pStyle w:val="BodyText"/>
            </w:pPr>
            <w:r w:rsidRPr="00193E2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rPr>
                <w:rStyle w:val="SpecialBold"/>
              </w:rPr>
              <w:t>Comments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2C" w:rsidP="00193E2C">
            <w:pPr>
              <w:pStyle w:val="BodyText"/>
            </w:pPr>
            <w:r w:rsidRPr="00193E2C">
              <w:t>This version first released with AUR Automotive Retail, Service and Repair Training Package Version 6.0</w:t>
            </w:r>
          </w:p>
        </w:tc>
      </w:tr>
    </w:tbl>
    <w:p w:rsidR="00000000" w:rsidRPr="00193E2C" w:rsidP="00193E2C">
      <w:pPr>
        <w:pStyle w:val="BodyText"/>
      </w:pPr>
    </w:p>
    <w:p w:rsidR="00000000" w:rsidRPr="00193E2C" w:rsidP="00193E2C">
      <w:pPr>
        <w:pStyle w:val="AllowPageBreak"/>
      </w:pPr>
    </w:p>
    <w:p w:rsidR="00000000" w:rsidRPr="00193E2C" w:rsidP="00193E2C">
      <w:pPr>
        <w:pStyle w:val="Heading1"/>
      </w:pPr>
      <w:bookmarkStart w:id="2" w:name="O_1129456"/>
      <w:bookmarkEnd w:id="2"/>
      <w:r w:rsidRPr="00193E2C">
        <w:t>Application</w:t>
      </w:r>
    </w:p>
    <w:p w:rsidR="00000000" w:rsidRPr="00193E2C" w:rsidP="00550C70">
      <w:pPr>
        <w:pStyle w:val="BodyText"/>
      </w:pPr>
      <w:r w:rsidRPr="00193E2C">
        <w:t>This unit describes the skills and knowledge required to fabr</w:t>
      </w:r>
      <w:r w:rsidRPr="00193E2C">
        <w:t>icate and test exhaust systems and their components. It involves preparing for the task, selecting procedures for fabrication, performing post-fabrication testing, and completing processes and documentation.</w:t>
      </w:r>
    </w:p>
    <w:p w:rsidR="00000000" w:rsidRPr="00193E2C" w:rsidP="00550C70">
      <w:pPr>
        <w:pStyle w:val="BodyText"/>
      </w:pPr>
      <w:r w:rsidRPr="00193E2C">
        <w:t>This unit applies to those working in the automo</w:t>
      </w:r>
      <w:r w:rsidRPr="00193E2C">
        <w:t>tive service and repair industry. The exhaust systems and components that are fabricated are for internal combustion engines.</w:t>
      </w:r>
    </w:p>
    <w:p w:rsidR="00000000" w:rsidRPr="00193E2C" w:rsidP="00550C70">
      <w:pPr>
        <w:pStyle w:val="BodyText"/>
      </w:pPr>
      <w:r w:rsidRPr="00193E2C">
        <w:t>No licensing, legislative, regulatory or certification requirements apply to this unit at the time of publication.</w:t>
      </w:r>
    </w:p>
    <w:p w:rsidR="00000000" w:rsidRPr="00193E2C" w:rsidP="00193E2C">
      <w:pPr>
        <w:pStyle w:val="Heading1"/>
      </w:pPr>
      <w:bookmarkStart w:id="3" w:name="O_1129454"/>
      <w:bookmarkEnd w:id="3"/>
      <w:r w:rsidRPr="00193E2C">
        <w:t>Unit Sector</w:t>
      </w:r>
    </w:p>
    <w:p w:rsidR="00000000" w:rsidRPr="00193E2C" w:rsidP="00550C70">
      <w:pPr>
        <w:pStyle w:val="BodyText"/>
      </w:pPr>
      <w:r w:rsidRPr="00193E2C">
        <w:t>Mechanical Miscellaneous Technical – Fabrication</w:t>
      </w:r>
    </w:p>
    <w:p w:rsidR="00000000" w:rsidRPr="00193E2C" w:rsidP="00193E2C">
      <w:pPr>
        <w:pStyle w:val="Heading1"/>
      </w:pPr>
      <w:bookmarkStart w:id="4" w:name="O_1129453"/>
      <w:bookmarkEnd w:id="4"/>
      <w:r w:rsidRPr="00193E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93E2C" w:rsidP="00193E2C">
            <w:pPr>
              <w:pStyle w:val="BodyText"/>
            </w:pPr>
            <w:r w:rsidRPr="00193E2C">
              <w:rPr>
                <w:rStyle w:val="SpecialBold"/>
              </w:rPr>
              <w:t>ELEMENTS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rPr>
                <w:rStyle w:val="SpecialBold"/>
              </w:rPr>
              <w:t>PERFORMANCE CRITERIA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2C" w:rsidP="00193E2C">
            <w:pPr>
              <w:pStyle w:val="BodyText"/>
            </w:pPr>
            <w:r w:rsidRPr="00193E2C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>1. Prepare to fabricate exhaust system component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2C" w:rsidP="00193E2C">
            <w:pPr>
              <w:pStyle w:val="List"/>
            </w:pPr>
            <w:r w:rsidRPr="00193E2C">
              <w:t>1.1 Identify job requirements from workplace instructions</w:t>
            </w:r>
          </w:p>
          <w:p w:rsidR="00000000" w:rsidRPr="00193E2C" w:rsidP="00193E2C">
            <w:pPr>
              <w:pStyle w:val="List"/>
            </w:pPr>
            <w:r w:rsidRPr="00193E2C">
              <w:t>1.2 Obtain and interpret fabrication information</w:t>
            </w:r>
          </w:p>
          <w:p w:rsidR="00000000" w:rsidRPr="00193E2C" w:rsidP="00193E2C">
            <w:pPr>
              <w:pStyle w:val="List"/>
            </w:pPr>
            <w:r w:rsidRPr="00193E2C">
              <w:t>1.3</w:t>
            </w:r>
            <w:r w:rsidRPr="00193E2C">
              <w:t xml:space="preserve"> Analyse and select suitable fabrication options </w:t>
            </w:r>
          </w:p>
          <w:p w:rsidR="00000000" w:rsidRPr="00193E2C" w:rsidP="00193E2C">
            <w:pPr>
              <w:pStyle w:val="List"/>
            </w:pPr>
            <w:r w:rsidRPr="00193E2C">
              <w:t>1.4 Identify hazards and environmental issues, assess potential risks and implement control measures in line with workplace policies and procedures</w:t>
            </w:r>
          </w:p>
          <w:p w:rsidR="00000000" w:rsidP="00193E2C">
            <w:pPr>
              <w:pStyle w:val="List"/>
              <w:rPr>
                <w:lang w:val="en-NZ"/>
              </w:rPr>
            </w:pPr>
            <w:r w:rsidRPr="00193E2C">
              <w:t xml:space="preserve">1.5 Identify tools and equipment required for the job and </w:t>
            </w:r>
            <w:r w:rsidRPr="00193E2C">
              <w:t>establish serviceability according to workplace procedures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>2. Fabricate and test component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2C" w:rsidP="00193E2C">
            <w:pPr>
              <w:pStyle w:val="List"/>
            </w:pPr>
            <w:r w:rsidRPr="00193E2C">
              <w:t>2.1 Identify and obtain component material according to job requirements</w:t>
            </w:r>
          </w:p>
          <w:p w:rsidR="00000000" w:rsidRPr="00193E2C" w:rsidP="00193E2C">
            <w:pPr>
              <w:pStyle w:val="List"/>
            </w:pPr>
            <w:r w:rsidRPr="00193E2C">
              <w:t xml:space="preserve">2.2 Shape, machine and weld material according to manufacturer </w:t>
            </w:r>
            <w:r w:rsidRPr="00193E2C">
              <w:t>specifications and workplace</w:t>
            </w:r>
            <w:r w:rsidRPr="00193E2C">
              <w:t xml:space="preserve"> procedures</w:t>
            </w:r>
          </w:p>
          <w:p w:rsidR="00000000" w:rsidRPr="00193E2C" w:rsidP="00193E2C">
            <w:pPr>
              <w:pStyle w:val="List"/>
            </w:pPr>
            <w:r w:rsidRPr="00193E2C">
              <w:t>2.3 Measure component to ensure compliance with manufacturer specifications</w:t>
            </w:r>
          </w:p>
          <w:p w:rsidR="00000000" w:rsidRPr="00193E2C" w:rsidP="00193E2C">
            <w:pPr>
              <w:pStyle w:val="List"/>
            </w:pPr>
            <w:r w:rsidRPr="00193E2C">
              <w:t>2.4 Carry out component fabrication according to manufacturer specifications, workplace procedures, and workplace health and safety requirements</w:t>
            </w:r>
          </w:p>
          <w:p w:rsidR="00000000" w:rsidP="00193E2C">
            <w:pPr>
              <w:pStyle w:val="List"/>
              <w:rPr>
                <w:lang w:val="en-NZ"/>
              </w:rPr>
            </w:pPr>
            <w:r w:rsidRPr="00193E2C">
              <w:t xml:space="preserve">2.5 Test component according to workplace procedures and job requirements and rectify any issues identified  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>3.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2C" w:rsidP="00193E2C">
            <w:pPr>
              <w:pStyle w:val="List"/>
            </w:pPr>
            <w:r w:rsidRPr="00193E2C">
              <w:t xml:space="preserve">3.1 Conduct final inspection according to workplace procedures and confirm vehicle is ready for use </w:t>
            </w:r>
          </w:p>
          <w:p w:rsidR="00000000" w:rsidRPr="00193E2C" w:rsidP="00193E2C">
            <w:pPr>
              <w:pStyle w:val="List"/>
            </w:pPr>
            <w:r w:rsidRPr="00193E2C">
              <w:t>3.2 Clear work ar</w:t>
            </w:r>
            <w:r w:rsidRPr="00193E2C">
              <w:t>ea and dispose of or recycle materials according to workplace procedures</w:t>
            </w:r>
          </w:p>
          <w:p w:rsidR="00000000" w:rsidRPr="00193E2C" w:rsidP="00193E2C">
            <w:pPr>
              <w:pStyle w:val="List"/>
            </w:pPr>
            <w:r w:rsidRPr="00193E2C">
              <w:t>3.3 Complete documentation according to workplace procedures</w:t>
            </w:r>
          </w:p>
        </w:tc>
      </w:tr>
    </w:tbl>
    <w:p w:rsidR="00000000" w:rsidRPr="00193E2C" w:rsidP="00193E2C">
      <w:pPr>
        <w:pStyle w:val="BodyText"/>
      </w:pPr>
    </w:p>
    <w:p w:rsidR="00000000" w:rsidRPr="00193E2C" w:rsidP="00193E2C">
      <w:pPr>
        <w:pStyle w:val="AllowPageBreak"/>
      </w:pPr>
    </w:p>
    <w:p w:rsidR="00000000" w:rsidRPr="00193E2C" w:rsidP="00193E2C">
      <w:pPr>
        <w:pStyle w:val="Heading1"/>
      </w:pPr>
      <w:bookmarkStart w:id="5" w:name="O_1129452"/>
      <w:bookmarkEnd w:id="5"/>
      <w:r w:rsidRPr="00193E2C">
        <w:t>Foundation Skills</w:t>
      </w:r>
    </w:p>
    <w:p w:rsidR="00000000" w:rsidRPr="00550C70" w:rsidP="00550C70">
      <w:pPr>
        <w:pStyle w:val="BodyText"/>
        <w:rPr>
          <w:i/>
        </w:rPr>
      </w:pPr>
      <w:r w:rsidRPr="00550C70">
        <w:rPr>
          <w:rStyle w:val="Emphasis"/>
        </w:rPr>
        <w:t>This section describes those language, literacy, numeracy and employment skills tha</w:t>
      </w:r>
      <w:r w:rsidRPr="00550C70">
        <w:rPr>
          <w:rStyle w:val="Emphasis"/>
        </w:rPr>
        <w:t>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2C" w:rsidP="00193E2C">
            <w:pPr>
              <w:pStyle w:val="BodyText"/>
            </w:pPr>
            <w:r w:rsidRPr="00193E2C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rPr>
                <w:rStyle w:val="SpecialBold"/>
              </w:rPr>
              <w:t>DESCRIPTION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3E2C">
            <w:pPr>
              <w:pStyle w:val="ListBullet"/>
              <w:rPr>
                <w:lang w:val="en-NZ"/>
              </w:rPr>
            </w:pPr>
            <w:r w:rsidRPr="00193E2C">
              <w:t>Locates required sources of information efficiently.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3E2C">
            <w:pPr>
              <w:pStyle w:val="ListBullet"/>
              <w:rPr>
                <w:lang w:val="en-NZ"/>
              </w:rPr>
            </w:pPr>
            <w:r w:rsidRPr="00193E2C">
              <w:t>Reads and interprets complex infor</w:t>
            </w:r>
            <w:r w:rsidRPr="00193E2C">
              <w:t>mation and ideas from workplace procedures, documentation, legislation and regulations for safely operating fabrication equipment.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3E2C">
            <w:pPr>
              <w:pStyle w:val="ListBullet"/>
              <w:rPr>
                <w:lang w:val="en-NZ"/>
              </w:rPr>
            </w:pPr>
            <w:r w:rsidRPr="00193E2C">
              <w:t>Clarifies instructions.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3E2C" w:rsidP="00193E2C">
            <w:pPr>
              <w:pStyle w:val="ListBullet"/>
            </w:pPr>
            <w:r w:rsidRPr="00193E2C">
              <w:t>Understands welding gas pressures and welding wire feed rates</w:t>
            </w:r>
          </w:p>
          <w:p w:rsidR="00000000" w:rsidP="00193E2C">
            <w:pPr>
              <w:pStyle w:val="ListBullet"/>
              <w:rPr>
                <w:lang w:val="en-NZ"/>
              </w:rPr>
            </w:pPr>
            <w:r w:rsidRPr="00193E2C">
              <w:t xml:space="preserve">Uses </w:t>
            </w:r>
            <w:r w:rsidRPr="00193E2C">
              <w:t>basic mathematical operations, including addition and subtraction, to calculate distances and material requirements.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3E2C" w:rsidP="00193E2C">
            <w:pPr>
              <w:pStyle w:val="ListBullet"/>
            </w:pPr>
            <w:r w:rsidRPr="00193E2C">
              <w:t>Prepares work area and tools</w:t>
            </w:r>
          </w:p>
          <w:p w:rsidR="00000000" w:rsidP="00193E2C">
            <w:pPr>
              <w:pStyle w:val="ListBullet"/>
              <w:rPr>
                <w:lang w:val="en-NZ"/>
              </w:rPr>
            </w:pPr>
            <w:r w:rsidRPr="00193E2C">
              <w:t>Designs exhaust system components to fit within vehicle and other system constraint</w:t>
            </w:r>
            <w:r w:rsidRPr="00193E2C">
              <w:t>s.</w:t>
            </w:r>
          </w:p>
        </w:tc>
      </w:tr>
      <w:tr w:rsidTr="00193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2C">
            <w:pPr>
              <w:pStyle w:val="BodyText"/>
              <w:rPr>
                <w:lang w:val="en-NZ"/>
              </w:rPr>
            </w:pPr>
            <w:r w:rsidRPr="00193E2C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3E2C" w:rsidP="00193E2C">
            <w:pPr>
              <w:pStyle w:val="ListBullet"/>
            </w:pPr>
            <w:r w:rsidRPr="00193E2C">
              <w:t>Uses specialised equipment.</w:t>
            </w:r>
          </w:p>
        </w:tc>
      </w:tr>
    </w:tbl>
    <w:p w:rsidR="00000000" w:rsidRPr="00193E2C" w:rsidP="00193E2C">
      <w:pPr>
        <w:pStyle w:val="BodyText"/>
      </w:pPr>
    </w:p>
    <w:p w:rsidR="00000000" w:rsidRPr="00193E2C" w:rsidP="00193E2C">
      <w:pPr>
        <w:pStyle w:val="AllowPageBreak"/>
      </w:pPr>
    </w:p>
    <w:p w:rsidR="00000000" w:rsidRPr="00193E2C" w:rsidP="00193E2C">
      <w:pPr>
        <w:pStyle w:val="Heading1"/>
      </w:pPr>
      <w:bookmarkStart w:id="6" w:name="O_1129450"/>
      <w:bookmarkEnd w:id="6"/>
      <w:r w:rsidRPr="00193E2C">
        <w:t>Unit Mapping Information</w:t>
      </w:r>
    </w:p>
    <w:p w:rsidR="00000000" w:rsidRPr="00193E2C" w:rsidP="00550C70">
      <w:pPr>
        <w:pStyle w:val="BodyText"/>
      </w:pPr>
      <w:r w:rsidRPr="00193E2C">
        <w:t>Supersedes and is equivalent to AURTTS001 Fabricate exhaust systems and components.</w:t>
      </w:r>
    </w:p>
    <w:p w:rsidR="00000000" w:rsidRPr="00193E2C" w:rsidP="00193E2C">
      <w:pPr>
        <w:pStyle w:val="Heading1"/>
      </w:pPr>
      <w:bookmarkStart w:id="7" w:name="O_1129443"/>
      <w:bookmarkEnd w:id="7"/>
      <w:r w:rsidRPr="00193E2C">
        <w:t>Links</w:t>
      </w:r>
    </w:p>
    <w:p w:rsidR="00000000" w:rsidRPr="00193E2C" w:rsidP="00550C70">
      <w:pPr>
        <w:pStyle w:val="BodyText"/>
      </w:pPr>
      <w:r w:rsidRPr="00193E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34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93E2C" w:rsidP="00193E2C"/>
    <w:sectPr w:rsidSect="00193E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2C" w:rsidRPr="00550C70" w:rsidP="00550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70" w:rsidP="00193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C70" w:rsidP="00193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0C70" w:rsidP="00193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E2C" w:rsidRPr="00550C70" w:rsidP="00550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70" w:rsidRPr="002D2AF8" w:rsidP="00193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AURTTS101 Fabricate exhaust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50C70" w:rsidP="00193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40F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08A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E2C"/>
  </w:style>
  <w:style w:type="character" w:customStyle="1" w:styleId="Heading1Char">
    <w:name w:val="Heading 1 Char"/>
    <w:basedOn w:val="DefaultParagraphFont"/>
    <w:link w:val="Heading1"/>
    <w:rsid w:val="00193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E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3E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3E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E2C"/>
    <w:rPr>
      <w:b/>
      <w:spacing w:val="0"/>
    </w:rPr>
  </w:style>
  <w:style w:type="character" w:styleId="Emphasis">
    <w:name w:val="Emphasis"/>
    <w:basedOn w:val="DefaultParagraphFont"/>
    <w:qFormat/>
    <w:rsid w:val="00193E2C"/>
    <w:rPr>
      <w:i/>
    </w:rPr>
  </w:style>
  <w:style w:type="paragraph" w:customStyle="1" w:styleId="SuperHeading">
    <w:name w:val="SuperHeading"/>
    <w:basedOn w:val="Normal"/>
    <w:rsid w:val="00193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E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3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E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E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E2C"/>
  </w:style>
  <w:style w:type="paragraph" w:styleId="TableofFigures">
    <w:name w:val="table of figures"/>
    <w:basedOn w:val="Normal"/>
    <w:next w:val="Normal"/>
    <w:semiHidden/>
    <w:rsid w:val="00193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E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E2C"/>
    <w:rPr>
      <w:rFonts w:ascii="Wingdings" w:hAnsi="Wingdings"/>
    </w:rPr>
  </w:style>
  <w:style w:type="paragraph" w:customStyle="1" w:styleId="TableHeading">
    <w:name w:val="Table Heading"/>
    <w:basedOn w:val="HeadingBase"/>
    <w:rsid w:val="00193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E2C"/>
    <w:rPr>
      <w:color w:val="0033CC"/>
      <w:u w:val="none"/>
    </w:rPr>
  </w:style>
  <w:style w:type="paragraph" w:customStyle="1" w:styleId="BodyTextRight">
    <w:name w:val="Body Text Right"/>
    <w:basedOn w:val="BodyText"/>
    <w:rsid w:val="00193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E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E2C"/>
    <w:rPr>
      <w:sz w:val="32"/>
    </w:rPr>
  </w:style>
  <w:style w:type="paragraph" w:customStyle="1" w:styleId="HeadingProcedure">
    <w:name w:val="Heading Procedure"/>
    <w:basedOn w:val="HeadingBase"/>
    <w:next w:val="Normal"/>
    <w:rsid w:val="00193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E2C"/>
    <w:pPr>
      <w:spacing w:before="60" w:after="60"/>
    </w:pPr>
  </w:style>
  <w:style w:type="paragraph" w:styleId="ListContinue">
    <w:name w:val="List Continue"/>
    <w:basedOn w:val="List"/>
    <w:rsid w:val="00193E2C"/>
    <w:pPr>
      <w:ind w:firstLine="0"/>
    </w:pPr>
  </w:style>
  <w:style w:type="paragraph" w:customStyle="1" w:styleId="ListNote">
    <w:name w:val="List Note"/>
    <w:basedOn w:val="List"/>
    <w:rsid w:val="00193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E2C"/>
    <w:rPr>
      <w:rFonts w:ascii="Courier New" w:hAnsi="Courier New"/>
    </w:rPr>
  </w:style>
  <w:style w:type="paragraph" w:customStyle="1" w:styleId="NoteBullet">
    <w:name w:val="Note Bullet"/>
    <w:basedOn w:val="Note"/>
    <w:rsid w:val="00193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E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E2C"/>
    <w:rPr>
      <w:b/>
      <w:smallCaps/>
    </w:rPr>
  </w:style>
  <w:style w:type="paragraph" w:customStyle="1" w:styleId="TableListNumber">
    <w:name w:val="Table List Number"/>
    <w:basedOn w:val="ListNumber"/>
    <w:rsid w:val="00193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E2C"/>
    <w:pPr>
      <w:numPr>
        <w:numId w:val="8"/>
      </w:numPr>
    </w:pPr>
  </w:style>
  <w:style w:type="paragraph" w:customStyle="1" w:styleId="ListAlpha2">
    <w:name w:val="List Alpha 2"/>
    <w:basedOn w:val="List2"/>
    <w:rsid w:val="00193E2C"/>
    <w:pPr>
      <w:numPr>
        <w:numId w:val="7"/>
      </w:numPr>
    </w:pPr>
  </w:style>
  <w:style w:type="paragraph" w:styleId="List2">
    <w:name w:val="List 2"/>
    <w:basedOn w:val="BodyText"/>
    <w:rsid w:val="00193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E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E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E2C"/>
    <w:pPr>
      <w:numPr>
        <w:numId w:val="3"/>
      </w:numPr>
    </w:pPr>
  </w:style>
  <w:style w:type="paragraph" w:styleId="ListContinue2">
    <w:name w:val="List Continue 2"/>
    <w:basedOn w:val="List2"/>
    <w:rsid w:val="00193E2C"/>
    <w:pPr>
      <w:ind w:firstLine="0"/>
    </w:pPr>
  </w:style>
  <w:style w:type="paragraph" w:styleId="ListContinue3">
    <w:name w:val="List Continue 3"/>
    <w:basedOn w:val="List3"/>
    <w:rsid w:val="00193E2C"/>
    <w:pPr>
      <w:ind w:left="1021" w:firstLine="0"/>
    </w:pPr>
  </w:style>
  <w:style w:type="paragraph" w:styleId="ListContinue4">
    <w:name w:val="List Continue 4"/>
    <w:basedOn w:val="List4"/>
    <w:rsid w:val="00193E2C"/>
    <w:pPr>
      <w:ind w:firstLine="0"/>
    </w:pPr>
  </w:style>
  <w:style w:type="paragraph" w:styleId="ListContinue5">
    <w:name w:val="List Continue 5"/>
    <w:basedOn w:val="List5"/>
    <w:rsid w:val="00193E2C"/>
    <w:pPr>
      <w:ind w:firstLine="0"/>
    </w:pPr>
  </w:style>
  <w:style w:type="paragraph" w:styleId="ListNumber3">
    <w:name w:val="List Number 3"/>
    <w:basedOn w:val="List3"/>
    <w:rsid w:val="00193E2C"/>
    <w:pPr>
      <w:numPr>
        <w:numId w:val="4"/>
      </w:numPr>
    </w:pPr>
  </w:style>
  <w:style w:type="paragraph" w:styleId="ListNumber4">
    <w:name w:val="List Number 4"/>
    <w:basedOn w:val="List4"/>
    <w:rsid w:val="00193E2C"/>
    <w:pPr>
      <w:numPr>
        <w:numId w:val="5"/>
      </w:numPr>
    </w:pPr>
  </w:style>
  <w:style w:type="paragraph" w:styleId="ListNumber5">
    <w:name w:val="List Number 5"/>
    <w:basedOn w:val="List5"/>
    <w:rsid w:val="00193E2C"/>
    <w:pPr>
      <w:numPr>
        <w:numId w:val="6"/>
      </w:numPr>
    </w:pPr>
  </w:style>
  <w:style w:type="paragraph" w:styleId="BlockText">
    <w:name w:val="Block Text"/>
    <w:basedOn w:val="Normal"/>
    <w:rsid w:val="00193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E2C"/>
    <w:rPr>
      <w:sz w:val="16"/>
      <w:vertAlign w:val="superscript"/>
    </w:rPr>
  </w:style>
  <w:style w:type="character" w:customStyle="1" w:styleId="Symbols">
    <w:name w:val="Symbols"/>
    <w:basedOn w:val="DefaultParagraphFont"/>
    <w:rsid w:val="00193E2C"/>
    <w:rPr>
      <w:rFonts w:ascii="Symbol" w:hAnsi="Symbol"/>
    </w:rPr>
  </w:style>
  <w:style w:type="character" w:customStyle="1" w:styleId="MenuOptions">
    <w:name w:val="Menu Options"/>
    <w:basedOn w:val="DefaultParagraphFont"/>
    <w:rsid w:val="00193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E2C"/>
    <w:rPr>
      <w:b/>
    </w:rPr>
  </w:style>
  <w:style w:type="character" w:customStyle="1" w:styleId="Underlined">
    <w:name w:val="Underlined"/>
    <w:basedOn w:val="DefaultParagraphFont"/>
    <w:rsid w:val="00193E2C"/>
    <w:rPr>
      <w:u w:val="single"/>
    </w:rPr>
  </w:style>
  <w:style w:type="paragraph" w:customStyle="1" w:styleId="TableBodyTextRight">
    <w:name w:val="Table Body Text Right"/>
    <w:basedOn w:val="TableBodyText"/>
    <w:rsid w:val="00193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E2C"/>
    <w:rPr>
      <w:sz w:val="18"/>
    </w:rPr>
  </w:style>
  <w:style w:type="paragraph" w:customStyle="1" w:styleId="BodySmallRight">
    <w:name w:val="Body Small Right"/>
    <w:basedOn w:val="BodyTextRight"/>
    <w:rsid w:val="00193E2C"/>
    <w:rPr>
      <w:sz w:val="18"/>
      <w:szCs w:val="18"/>
    </w:rPr>
  </w:style>
  <w:style w:type="paragraph" w:customStyle="1" w:styleId="MarginEdition">
    <w:name w:val="Margin Edition"/>
    <w:basedOn w:val="MarginNote"/>
    <w:rsid w:val="00193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E2C"/>
    <w:rPr>
      <w:sz w:val="2"/>
      <w:szCs w:val="2"/>
    </w:rPr>
  </w:style>
  <w:style w:type="character" w:customStyle="1" w:styleId="Small">
    <w:name w:val="Small"/>
    <w:basedOn w:val="DefaultParagraphFont"/>
    <w:rsid w:val="00193E2C"/>
    <w:rPr>
      <w:sz w:val="16"/>
    </w:rPr>
  </w:style>
  <w:style w:type="paragraph" w:customStyle="1" w:styleId="WideTable">
    <w:name w:val="Wide Table"/>
    <w:basedOn w:val="Normal"/>
    <w:rsid w:val="00193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E2C"/>
  </w:style>
  <w:style w:type="paragraph" w:styleId="Quote">
    <w:name w:val="Quote"/>
    <w:basedOn w:val="Heading1"/>
    <w:link w:val="QuoteChar"/>
    <w:qFormat/>
    <w:rsid w:val="00193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E2C"/>
    <w:pPr>
      <w:pageBreakBefore/>
    </w:pPr>
  </w:style>
  <w:style w:type="paragraph" w:customStyle="1" w:styleId="Border">
    <w:name w:val="Border"/>
    <w:basedOn w:val="Normal"/>
    <w:qFormat/>
    <w:rsid w:val="00193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E2C"/>
    <w:rPr>
      <w:u w:val="single"/>
    </w:rPr>
  </w:style>
  <w:style w:type="character" w:customStyle="1" w:styleId="BoldandItalics">
    <w:name w:val="Bold and Italics"/>
    <w:qFormat/>
    <w:rsid w:val="00193E2C"/>
    <w:rPr>
      <w:b/>
      <w:i/>
      <w:u w:val="none"/>
    </w:rPr>
  </w:style>
  <w:style w:type="paragraph" w:styleId="BalloonText">
    <w:name w:val="Balloon Text"/>
    <w:basedOn w:val="Normal"/>
    <w:link w:val="BalloonTextChar"/>
    <w:rsid w:val="00193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E2C"/>
    <w:pPr>
      <w:spacing w:before="0" w:after="0"/>
    </w:pPr>
  </w:style>
  <w:style w:type="paragraph" w:customStyle="1" w:styleId="BodyTextBold">
    <w:name w:val="Body Text Bold"/>
    <w:basedOn w:val="BodyText"/>
    <w:qFormat/>
    <w:rsid w:val="00193E2C"/>
    <w:rPr>
      <w:b/>
    </w:rPr>
  </w:style>
  <w:style w:type="character" w:styleId="Hyperlink">
    <w:name w:val="Hyperlink"/>
    <w:basedOn w:val="DefaultParagraphFont"/>
    <w:uiPriority w:val="99"/>
    <w:unhideWhenUsed/>
    <w:rsid w:val="00550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3221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AURTTS101 Fabricate exhaust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2022-06-23T06:39:00Z</dcterms:created>
  <dcterms:modified xsi:type="dcterms:W3CDTF">2022-06-23T06:39:00Z</dcterms:modified>
</cp:coreProperties>
</file>