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4995" w:rsidP="00A449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AURTTS101 Fabricate exhaust systems and components</w:t>
      </w:r>
      <w:r>
        <w:fldChar w:fldCharType="end"/>
      </w:r>
    </w:p>
    <w:p w:rsidR="00A44995" w:rsidP="00A44995">
      <w:pPr>
        <w:pStyle w:val="Version"/>
        <w:sectPr w:rsidSect="00B041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41E6" w:rsidP="00B041E6">
      <w:pPr>
        <w:pStyle w:val="SuperHeading"/>
      </w:pPr>
      <w:r w:rsidRPr="00B041E6">
        <w:t>AURTTS101 Fabricate exhaust systems and components</w:t>
      </w:r>
    </w:p>
    <w:p w:rsidR="00000000" w:rsidRPr="00B041E6" w:rsidP="00B041E6">
      <w:pPr>
        <w:pStyle w:val="Heading1"/>
      </w:pPr>
      <w:bookmarkStart w:id="1" w:name="O_1129449"/>
      <w:bookmarkEnd w:id="1"/>
      <w:r w:rsidRPr="00B041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041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E6" w:rsidP="00B041E6">
            <w:pPr>
              <w:pStyle w:val="BodyText"/>
            </w:pPr>
            <w:r w:rsidRPr="00B041E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E6">
            <w:pPr>
              <w:pStyle w:val="BodyText"/>
              <w:rPr>
                <w:lang w:val="en-NZ"/>
              </w:rPr>
            </w:pPr>
            <w:r w:rsidRPr="00B041E6">
              <w:rPr>
                <w:rStyle w:val="SpecialBold"/>
              </w:rPr>
              <w:t>Comments</w:t>
            </w:r>
          </w:p>
        </w:tc>
      </w:tr>
      <w:tr w:rsidTr="00B041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E6">
            <w:pPr>
              <w:pStyle w:val="BodyText"/>
              <w:rPr>
                <w:lang w:val="en-NZ"/>
              </w:rPr>
            </w:pPr>
            <w:r w:rsidRPr="00B041E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E6" w:rsidP="00B041E6">
            <w:pPr>
              <w:pStyle w:val="BodyText"/>
            </w:pPr>
            <w:r w:rsidRPr="00B041E6">
              <w:t>This version first released with AUR Automotive Retail, Service and Repair Training Package Version 6.0</w:t>
            </w:r>
          </w:p>
        </w:tc>
      </w:tr>
    </w:tbl>
    <w:p w:rsidR="00000000" w:rsidRPr="00B041E6" w:rsidP="00B041E6">
      <w:pPr>
        <w:pStyle w:val="BodyText"/>
      </w:pPr>
    </w:p>
    <w:p w:rsidR="00000000" w:rsidRPr="00B041E6" w:rsidP="00B041E6">
      <w:pPr>
        <w:pStyle w:val="AllowPageBreak"/>
      </w:pPr>
    </w:p>
    <w:p w:rsidR="00000000" w:rsidRPr="00B041E6" w:rsidP="00B041E6">
      <w:pPr>
        <w:pStyle w:val="Heading1"/>
      </w:pPr>
      <w:bookmarkStart w:id="2" w:name="O_1129456"/>
      <w:bookmarkEnd w:id="2"/>
      <w:r w:rsidRPr="00B041E6">
        <w:t>Application</w:t>
      </w:r>
    </w:p>
    <w:p w:rsidR="00000000" w:rsidRPr="00B041E6" w:rsidP="00A44995">
      <w:pPr>
        <w:pStyle w:val="BodyText"/>
      </w:pPr>
      <w:r w:rsidRPr="00B041E6">
        <w:t>This unit describes the skills and knowledge required to fabr</w:t>
      </w:r>
      <w:r w:rsidRPr="00B041E6">
        <w:t>icate and test exhaust systems and their components. It involves preparing for the task, selecting procedures for fabrication, performing post-fabrication testing, and completing processes and documentation.</w:t>
      </w:r>
    </w:p>
    <w:p w:rsidR="00000000" w:rsidRPr="00B041E6" w:rsidP="00A44995">
      <w:pPr>
        <w:pStyle w:val="BodyText"/>
      </w:pPr>
      <w:r w:rsidRPr="00B041E6">
        <w:t>This unit applies to those working in the automo</w:t>
      </w:r>
      <w:r w:rsidRPr="00B041E6">
        <w:t>tive service and repair industry. The exhaust systems and components that are fabricated are for internal combustion engines.</w:t>
      </w:r>
    </w:p>
    <w:p w:rsidR="00000000" w:rsidRPr="00B041E6" w:rsidP="00A44995">
      <w:pPr>
        <w:pStyle w:val="BodyText"/>
      </w:pPr>
      <w:r w:rsidRPr="00B041E6">
        <w:t>No licensing, legislative, regulatory or certification requirements apply to this unit at the time of publication.</w:t>
      </w:r>
    </w:p>
    <w:p w:rsidR="00000000" w:rsidRPr="00B041E6" w:rsidP="00B041E6">
      <w:pPr>
        <w:pStyle w:val="Heading1"/>
      </w:pPr>
      <w:bookmarkStart w:id="3" w:name="O_1129454"/>
      <w:bookmarkEnd w:id="3"/>
      <w:r w:rsidRPr="00B041E6">
        <w:t>Unit Sector</w:t>
      </w:r>
    </w:p>
    <w:p w:rsidR="00000000" w:rsidRPr="00B041E6" w:rsidP="00A44995">
      <w:pPr>
        <w:pStyle w:val="BodyText"/>
      </w:pPr>
      <w:r w:rsidRPr="00B041E6">
        <w:t>Mechanical Miscellaneous Technical – Fabrication</w:t>
      </w:r>
    </w:p>
    <w:p w:rsidR="00000000" w:rsidRPr="00B041E6" w:rsidP="00B041E6">
      <w:pPr>
        <w:pStyle w:val="Heading1"/>
      </w:pPr>
      <w:bookmarkStart w:id="4" w:name="O_1129453"/>
      <w:bookmarkEnd w:id="4"/>
      <w:r w:rsidRPr="00B041E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8"/>
        <w:gridCol w:w="6396"/>
      </w:tblGrid>
      <w:tr w:rsidTr="00B041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B041E6" w:rsidP="00B041E6">
            <w:pPr>
              <w:pStyle w:val="BodyText"/>
            </w:pPr>
            <w:r w:rsidRPr="00B041E6">
              <w:rPr>
                <w:rStyle w:val="SpecialBold"/>
              </w:rPr>
              <w:t>ELEMENTS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E6">
            <w:pPr>
              <w:pStyle w:val="BodyText"/>
              <w:rPr>
                <w:lang w:val="en-NZ"/>
              </w:rPr>
            </w:pPr>
            <w:r w:rsidRPr="00B041E6">
              <w:rPr>
                <w:rStyle w:val="SpecialBold"/>
              </w:rPr>
              <w:t>PERFORMANCE CRITERIA</w:t>
            </w:r>
          </w:p>
        </w:tc>
      </w:tr>
      <w:tr w:rsidTr="00B041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E6" w:rsidP="00B041E6">
            <w:pPr>
              <w:pStyle w:val="BodyText"/>
            </w:pPr>
            <w:r w:rsidRPr="00B041E6">
              <w:rPr>
                <w:rStyle w:val="Emphasis"/>
              </w:rPr>
              <w:t>Elements describe the essential outcomes.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E6">
            <w:pPr>
              <w:pStyle w:val="BodyText"/>
              <w:rPr>
                <w:lang w:val="en-NZ"/>
              </w:rPr>
            </w:pPr>
            <w:r w:rsidRPr="00B041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41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E6">
            <w:pPr>
              <w:pStyle w:val="BodyText"/>
              <w:rPr>
                <w:lang w:val="en-NZ"/>
              </w:rPr>
            </w:pPr>
            <w:r w:rsidRPr="00B041E6">
              <w:t>1. Prepare to fabricate exhaust system component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E6" w:rsidP="00B041E6">
            <w:pPr>
              <w:pStyle w:val="List"/>
            </w:pPr>
            <w:r w:rsidRPr="00B041E6">
              <w:t>1.1 Identify job requirements from workplace instructions</w:t>
            </w:r>
          </w:p>
          <w:p w:rsidR="00000000" w:rsidRPr="00B041E6" w:rsidP="00B041E6">
            <w:pPr>
              <w:pStyle w:val="List"/>
            </w:pPr>
            <w:r w:rsidRPr="00B041E6">
              <w:t>1.2 Obtain and interpret fabrication information</w:t>
            </w:r>
          </w:p>
          <w:p w:rsidR="00000000" w:rsidRPr="00B041E6" w:rsidP="00B041E6">
            <w:pPr>
              <w:pStyle w:val="List"/>
            </w:pPr>
            <w:r w:rsidRPr="00B041E6">
              <w:t>1.3</w:t>
            </w:r>
            <w:r w:rsidRPr="00B041E6">
              <w:t xml:space="preserve"> Analyse and select suitable fabrication options </w:t>
            </w:r>
          </w:p>
          <w:p w:rsidR="00000000" w:rsidRPr="00B041E6" w:rsidP="00B041E6">
            <w:pPr>
              <w:pStyle w:val="List"/>
            </w:pPr>
            <w:r w:rsidRPr="00B041E6">
              <w:t>1.4 Identify hazards and environmental issues, assess potential risks and implement control measures in line with workplace policies and procedures</w:t>
            </w:r>
          </w:p>
          <w:p w:rsidR="00000000" w:rsidP="00B041E6">
            <w:pPr>
              <w:pStyle w:val="List"/>
              <w:rPr>
                <w:lang w:val="en-NZ"/>
              </w:rPr>
            </w:pPr>
            <w:r w:rsidRPr="00B041E6">
              <w:t xml:space="preserve">1.5 Identify tools and equipment required for the job and </w:t>
            </w:r>
            <w:r w:rsidRPr="00B041E6">
              <w:t>establish serviceability according to workplace procedures</w:t>
            </w:r>
          </w:p>
        </w:tc>
      </w:tr>
      <w:tr w:rsidTr="00B041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E6">
            <w:pPr>
              <w:pStyle w:val="BodyText"/>
              <w:rPr>
                <w:lang w:val="en-NZ"/>
              </w:rPr>
            </w:pPr>
            <w:r w:rsidRPr="00B041E6">
              <w:t>2. Fabricate and test component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E6" w:rsidP="00B041E6">
            <w:pPr>
              <w:pStyle w:val="List"/>
            </w:pPr>
            <w:r w:rsidRPr="00B041E6">
              <w:t>2.1 Identify and obtain component material according to job requirements</w:t>
            </w:r>
          </w:p>
          <w:p w:rsidR="00000000" w:rsidRPr="00B041E6" w:rsidP="00B041E6">
            <w:pPr>
              <w:pStyle w:val="List"/>
            </w:pPr>
            <w:r w:rsidRPr="00B041E6">
              <w:t xml:space="preserve">2.2 Shape, machine and weld material according to manufacturer </w:t>
            </w:r>
            <w:r w:rsidRPr="00B041E6">
              <w:t>specifications and workplace</w:t>
            </w:r>
            <w:r w:rsidRPr="00B041E6">
              <w:t xml:space="preserve"> procedures</w:t>
            </w:r>
          </w:p>
          <w:p w:rsidR="00000000" w:rsidRPr="00B041E6" w:rsidP="00B041E6">
            <w:pPr>
              <w:pStyle w:val="List"/>
            </w:pPr>
            <w:r w:rsidRPr="00B041E6">
              <w:t>2.3 Measure component to ensure compliance with manufacturer specifications</w:t>
            </w:r>
          </w:p>
          <w:p w:rsidR="00000000" w:rsidRPr="00B041E6" w:rsidP="00B041E6">
            <w:pPr>
              <w:pStyle w:val="List"/>
            </w:pPr>
            <w:r w:rsidRPr="00B041E6">
              <w:t>2.4 Carry out component fabrication according to manufacturer specifications, workplace procedures, and workplace health and safety requirements</w:t>
            </w:r>
          </w:p>
          <w:p w:rsidR="00000000" w:rsidP="00B041E6">
            <w:pPr>
              <w:pStyle w:val="List"/>
              <w:rPr>
                <w:lang w:val="en-NZ"/>
              </w:rPr>
            </w:pPr>
            <w:r w:rsidRPr="00B041E6">
              <w:t xml:space="preserve">2.5 Test component according to workplace procedures and job requirements and rectify any issues identified  </w:t>
            </w:r>
          </w:p>
        </w:tc>
      </w:tr>
      <w:tr w:rsidTr="00B041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E6">
            <w:pPr>
              <w:pStyle w:val="BodyText"/>
              <w:rPr>
                <w:lang w:val="en-NZ"/>
              </w:rPr>
            </w:pPr>
            <w:r w:rsidRPr="00B041E6">
              <w:t>3. Complete work processes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E6" w:rsidP="00B041E6">
            <w:pPr>
              <w:pStyle w:val="List"/>
            </w:pPr>
            <w:r w:rsidRPr="00B041E6">
              <w:t xml:space="preserve">3.1 Conduct final inspection according to workplace procedures and confirm vehicle is ready for use </w:t>
            </w:r>
          </w:p>
          <w:p w:rsidR="00000000" w:rsidRPr="00B041E6" w:rsidP="00B041E6">
            <w:pPr>
              <w:pStyle w:val="List"/>
            </w:pPr>
            <w:r w:rsidRPr="00B041E6">
              <w:t>3.2 Clear work ar</w:t>
            </w:r>
            <w:r w:rsidRPr="00B041E6">
              <w:t>ea and dispose of or recycle materials according to workplace procedures</w:t>
            </w:r>
          </w:p>
          <w:p w:rsidR="00000000" w:rsidRPr="00B041E6" w:rsidP="00B041E6">
            <w:pPr>
              <w:pStyle w:val="List"/>
            </w:pPr>
            <w:r w:rsidRPr="00B041E6">
              <w:t>3.3 Complete documentation according to workplace procedures</w:t>
            </w:r>
          </w:p>
        </w:tc>
      </w:tr>
    </w:tbl>
    <w:p w:rsidR="00000000" w:rsidRPr="00B041E6" w:rsidP="00B041E6">
      <w:pPr>
        <w:pStyle w:val="BodyText"/>
      </w:pPr>
    </w:p>
    <w:p w:rsidR="00000000" w:rsidRPr="00B041E6" w:rsidP="00B041E6">
      <w:pPr>
        <w:pStyle w:val="AllowPageBreak"/>
      </w:pPr>
    </w:p>
    <w:p w:rsidR="00000000" w:rsidRPr="00B041E6" w:rsidP="00B041E6">
      <w:pPr>
        <w:pStyle w:val="Heading1"/>
      </w:pPr>
      <w:bookmarkStart w:id="5" w:name="O_1129452"/>
      <w:bookmarkEnd w:id="5"/>
      <w:r w:rsidRPr="00B041E6">
        <w:t>Foundation Skills</w:t>
      </w:r>
    </w:p>
    <w:p w:rsidR="00000000" w:rsidRPr="00A44995" w:rsidP="00A44995">
      <w:pPr>
        <w:pStyle w:val="BodyText"/>
        <w:rPr>
          <w:i/>
        </w:rPr>
      </w:pPr>
      <w:r w:rsidRPr="00A44995">
        <w:rPr>
          <w:rStyle w:val="Emphasis"/>
        </w:rPr>
        <w:t>This section describes those language, literacy, numeracy and employment skills tha</w:t>
      </w:r>
      <w:r w:rsidRPr="00A44995">
        <w:rPr>
          <w:rStyle w:val="Emphasis"/>
        </w:rPr>
        <w:t>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8"/>
        <w:gridCol w:w="6396"/>
      </w:tblGrid>
      <w:tr w:rsidTr="00B041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E6" w:rsidP="00B041E6">
            <w:pPr>
              <w:pStyle w:val="BodyText"/>
            </w:pPr>
            <w:r w:rsidRPr="00B041E6">
              <w:rPr>
                <w:rStyle w:val="SpecialBold"/>
              </w:rPr>
              <w:t>SKILL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E6">
            <w:pPr>
              <w:pStyle w:val="BodyText"/>
              <w:rPr>
                <w:lang w:val="en-NZ"/>
              </w:rPr>
            </w:pPr>
            <w:r w:rsidRPr="00B041E6">
              <w:rPr>
                <w:rStyle w:val="SpecialBold"/>
              </w:rPr>
              <w:t>DESCRIPTION</w:t>
            </w:r>
          </w:p>
        </w:tc>
      </w:tr>
      <w:tr w:rsidTr="00B041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E6">
            <w:pPr>
              <w:pStyle w:val="BodyText"/>
              <w:rPr>
                <w:lang w:val="en-NZ"/>
              </w:rPr>
            </w:pPr>
            <w:r w:rsidRPr="00B041E6">
              <w:t xml:space="preserve">Learning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41E6">
            <w:pPr>
              <w:pStyle w:val="ListBullet"/>
              <w:rPr>
                <w:lang w:val="en-NZ"/>
              </w:rPr>
            </w:pPr>
            <w:r w:rsidRPr="00B041E6">
              <w:t>Locates required sources of information efficiently.</w:t>
            </w:r>
          </w:p>
        </w:tc>
      </w:tr>
      <w:tr w:rsidTr="00B041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E6">
            <w:pPr>
              <w:pStyle w:val="BodyText"/>
              <w:rPr>
                <w:lang w:val="en-NZ"/>
              </w:rPr>
            </w:pPr>
            <w:r w:rsidRPr="00B041E6">
              <w:t xml:space="preserve">Reading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41E6">
            <w:pPr>
              <w:pStyle w:val="ListBullet"/>
              <w:rPr>
                <w:lang w:val="en-NZ"/>
              </w:rPr>
            </w:pPr>
            <w:r w:rsidRPr="00B041E6">
              <w:t>Reads and interprets complex information and ideas from workplace procedures, documentation, legislation and regulations for safely operating fabrication equipment.</w:t>
            </w:r>
          </w:p>
        </w:tc>
      </w:tr>
      <w:tr w:rsidTr="00B041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E6">
            <w:pPr>
              <w:pStyle w:val="BodyText"/>
              <w:rPr>
                <w:lang w:val="en-NZ"/>
              </w:rPr>
            </w:pPr>
            <w:r w:rsidRPr="00B041E6">
              <w:t xml:space="preserve">Oral communication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041E6">
            <w:pPr>
              <w:pStyle w:val="ListBullet"/>
              <w:rPr>
                <w:lang w:val="en-NZ"/>
              </w:rPr>
            </w:pPr>
            <w:r w:rsidRPr="00B041E6">
              <w:t>Clarifies instructions.</w:t>
            </w:r>
          </w:p>
        </w:tc>
      </w:tr>
      <w:tr w:rsidTr="00B041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E6">
            <w:pPr>
              <w:pStyle w:val="BodyText"/>
              <w:rPr>
                <w:lang w:val="en-NZ"/>
              </w:rPr>
            </w:pPr>
            <w:r w:rsidRPr="00B041E6">
              <w:t xml:space="preserve">Numeracy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041E6" w:rsidP="00B041E6">
            <w:pPr>
              <w:pStyle w:val="ListBullet"/>
            </w:pPr>
            <w:r w:rsidRPr="00B041E6">
              <w:t>Understands welding gas pressures and welding wire feed rates</w:t>
            </w:r>
          </w:p>
          <w:p w:rsidR="00000000" w:rsidP="00B041E6">
            <w:pPr>
              <w:pStyle w:val="ListBullet"/>
              <w:rPr>
                <w:lang w:val="en-NZ"/>
              </w:rPr>
            </w:pPr>
            <w:r w:rsidRPr="00B041E6">
              <w:t>Uses basic mathematical operations, including addition and subtraction, to calculate distances and material requirements.</w:t>
            </w:r>
          </w:p>
        </w:tc>
      </w:tr>
      <w:tr w:rsidTr="00B041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E6">
            <w:pPr>
              <w:pStyle w:val="BodyText"/>
              <w:rPr>
                <w:lang w:val="en-NZ"/>
              </w:rPr>
            </w:pPr>
            <w:r w:rsidRPr="00B041E6">
              <w:t xml:space="preserve">Planning and organising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041E6" w:rsidP="00B041E6">
            <w:pPr>
              <w:pStyle w:val="ListBullet"/>
            </w:pPr>
            <w:r w:rsidRPr="00B041E6">
              <w:t>Prepares work area and tools</w:t>
            </w:r>
          </w:p>
          <w:p w:rsidR="00000000" w:rsidP="00B041E6">
            <w:pPr>
              <w:pStyle w:val="ListBullet"/>
              <w:rPr>
                <w:lang w:val="en-NZ"/>
              </w:rPr>
            </w:pPr>
            <w:r w:rsidRPr="00B041E6">
              <w:t xml:space="preserve">Designs exhaust </w:t>
            </w:r>
            <w:r w:rsidRPr="00B041E6">
              <w:t>system components to fit within vehicle and other system constraints.</w:t>
            </w:r>
          </w:p>
        </w:tc>
      </w:tr>
      <w:tr w:rsidTr="00B041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E6">
            <w:pPr>
              <w:pStyle w:val="BodyText"/>
              <w:rPr>
                <w:lang w:val="en-NZ"/>
              </w:rPr>
            </w:pPr>
            <w:r w:rsidRPr="00B041E6">
              <w:t xml:space="preserve">Technology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041E6" w:rsidP="00B041E6">
            <w:pPr>
              <w:pStyle w:val="ListBullet"/>
            </w:pPr>
            <w:r w:rsidRPr="00B041E6">
              <w:t>Uses specialised equipment.</w:t>
            </w:r>
          </w:p>
        </w:tc>
      </w:tr>
    </w:tbl>
    <w:p w:rsidR="00000000" w:rsidRPr="00B041E6" w:rsidP="00B041E6">
      <w:pPr>
        <w:pStyle w:val="BodyText"/>
      </w:pPr>
    </w:p>
    <w:p w:rsidR="00000000" w:rsidRPr="00B041E6" w:rsidP="00B041E6">
      <w:pPr>
        <w:pStyle w:val="AllowPageBreak"/>
      </w:pPr>
    </w:p>
    <w:p w:rsidR="00000000" w:rsidRPr="00B041E6" w:rsidP="00B041E6">
      <w:pPr>
        <w:pStyle w:val="Heading1"/>
      </w:pPr>
      <w:bookmarkStart w:id="6" w:name="O_1129450"/>
      <w:bookmarkEnd w:id="6"/>
      <w:r w:rsidRPr="00B041E6">
        <w:t>Unit Mapping Information</w:t>
      </w:r>
    </w:p>
    <w:p w:rsidR="00000000" w:rsidRPr="00B041E6" w:rsidP="00A44995">
      <w:pPr>
        <w:pStyle w:val="BodyText"/>
      </w:pPr>
      <w:r w:rsidRPr="00B041E6">
        <w:t>Supersedes and is equivalent to AURTTS001 Fabricate exhaust systems and components.</w:t>
      </w:r>
    </w:p>
    <w:p w:rsidR="00000000" w:rsidRPr="00B041E6" w:rsidP="00B041E6">
      <w:pPr>
        <w:pStyle w:val="Heading1"/>
      </w:pPr>
      <w:bookmarkStart w:id="7" w:name="O_1129443"/>
      <w:bookmarkEnd w:id="7"/>
      <w:r w:rsidRPr="00B041E6">
        <w:t>Links</w:t>
      </w:r>
    </w:p>
    <w:p w:rsidR="00000000" w:rsidRPr="00B041E6" w:rsidP="00A44995">
      <w:pPr>
        <w:pStyle w:val="BodyText"/>
      </w:pPr>
      <w:r w:rsidRPr="00B041E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178A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041E6" w:rsidP="00A44995">
      <w:pPr>
        <w:pStyle w:val="BodyText"/>
        <w:sectPr w:rsidSect="00B041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41E6" w:rsidP="00B041E6">
      <w:pPr>
        <w:pStyle w:val="SuperHeading"/>
      </w:pPr>
      <w:r w:rsidRPr="00B041E6">
        <w:t>Assessment Requirements for AURTTS101 Fabricate ex</w:t>
      </w:r>
      <w:r w:rsidRPr="00B041E6">
        <w:t>haust systems and components</w:t>
      </w:r>
    </w:p>
    <w:p w:rsidR="00000000" w:rsidRPr="00B041E6" w:rsidP="00B041E6">
      <w:pPr>
        <w:pStyle w:val="Heading1"/>
      </w:pPr>
      <w:bookmarkStart w:id="8" w:name="O_1129445"/>
      <w:bookmarkEnd w:id="8"/>
      <w:r w:rsidRPr="00B041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041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E6" w:rsidP="00B041E6">
            <w:pPr>
              <w:pStyle w:val="BodyText"/>
            </w:pPr>
            <w:r w:rsidRPr="00B041E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E6">
            <w:pPr>
              <w:pStyle w:val="BodyText"/>
              <w:rPr>
                <w:lang w:val="en-NZ"/>
              </w:rPr>
            </w:pPr>
            <w:r w:rsidRPr="00B041E6">
              <w:rPr>
                <w:rStyle w:val="SpecialBold"/>
              </w:rPr>
              <w:t>Comments</w:t>
            </w:r>
          </w:p>
        </w:tc>
      </w:tr>
      <w:tr w:rsidTr="00B041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1E6">
            <w:pPr>
              <w:pStyle w:val="BodyText"/>
              <w:rPr>
                <w:lang w:val="en-NZ"/>
              </w:rPr>
            </w:pPr>
            <w:r w:rsidRPr="00B041E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1E6" w:rsidP="00B041E6">
            <w:pPr>
              <w:pStyle w:val="BodyText"/>
            </w:pPr>
            <w:r w:rsidRPr="00B041E6">
              <w:t>This version first released with AUR Automotive Retail, Service and Repair Training Package Version 6.0</w:t>
            </w:r>
          </w:p>
        </w:tc>
      </w:tr>
    </w:tbl>
    <w:p w:rsidR="00000000" w:rsidRPr="00B041E6" w:rsidP="00B041E6">
      <w:pPr>
        <w:pStyle w:val="BodyText"/>
      </w:pPr>
    </w:p>
    <w:p w:rsidR="00000000" w:rsidRPr="00B041E6" w:rsidP="00B041E6">
      <w:pPr>
        <w:pStyle w:val="AllowPageBreak"/>
      </w:pPr>
    </w:p>
    <w:p w:rsidR="00000000" w:rsidRPr="00B041E6" w:rsidP="00B041E6">
      <w:pPr>
        <w:pStyle w:val="Heading1"/>
      </w:pPr>
      <w:bookmarkStart w:id="9" w:name="O_1129448"/>
      <w:bookmarkEnd w:id="9"/>
      <w:r w:rsidRPr="00B041E6">
        <w:t>Performance Evidence</w:t>
      </w:r>
    </w:p>
    <w:p w:rsidR="00000000" w:rsidRPr="00B041E6" w:rsidP="00A44995">
      <w:pPr>
        <w:pStyle w:val="BodyText"/>
      </w:pPr>
      <w:r w:rsidRPr="00B041E6">
        <w:t>The candidate must demonstrate the ability to complete the tasks outlined in the elements, performance criteria and foundation skills of this unit, including evidence of the ability to:</w:t>
      </w:r>
    </w:p>
    <w:p w:rsidR="00000000" w:rsidRPr="00B041E6" w:rsidP="00B041E6">
      <w:pPr>
        <w:pStyle w:val="ListBullet"/>
      </w:pPr>
      <w:r w:rsidRPr="00B041E6">
        <w:t>fabricate at least two different exhaust systems</w:t>
      </w:r>
    </w:p>
    <w:p w:rsidR="00000000" w:rsidRPr="00B041E6" w:rsidP="00B041E6">
      <w:pPr>
        <w:pStyle w:val="ListBullet"/>
      </w:pPr>
      <w:r w:rsidRPr="00B041E6">
        <w:t>complete the followi</w:t>
      </w:r>
      <w:r w:rsidRPr="00B041E6">
        <w:t>ng activities in the course of the above work:</w:t>
      </w:r>
    </w:p>
    <w:p w:rsidR="00000000" w:rsidRPr="00B041E6" w:rsidP="00B041E6">
      <w:pPr>
        <w:pStyle w:val="ListBullet2"/>
      </w:pPr>
      <w:r w:rsidRPr="00B041E6">
        <w:t>manufacture flanges</w:t>
      </w:r>
    </w:p>
    <w:p w:rsidR="00000000" w:rsidRPr="00B041E6" w:rsidP="00B041E6">
      <w:pPr>
        <w:pStyle w:val="ListBullet2"/>
      </w:pPr>
      <w:r w:rsidRPr="00B041E6">
        <w:t>undertake pipe bending</w:t>
      </w:r>
    </w:p>
    <w:p w:rsidR="00000000" w:rsidRPr="00B041E6" w:rsidP="00B041E6">
      <w:pPr>
        <w:pStyle w:val="ListBullet2"/>
      </w:pPr>
      <w:r w:rsidRPr="00B041E6">
        <w:t>join components by welding.</w:t>
      </w:r>
    </w:p>
    <w:p w:rsidR="00000000" w:rsidRPr="00B041E6" w:rsidP="00B041E6">
      <w:pPr>
        <w:pStyle w:val="AllowPageBreak"/>
      </w:pPr>
    </w:p>
    <w:p w:rsidR="00000000" w:rsidRPr="00B041E6" w:rsidP="00B041E6">
      <w:pPr>
        <w:pStyle w:val="Heading1"/>
      </w:pPr>
      <w:bookmarkStart w:id="10" w:name="O_1129447"/>
      <w:bookmarkEnd w:id="10"/>
      <w:r w:rsidRPr="00B041E6">
        <w:t>Knowledge Evidence</w:t>
      </w:r>
    </w:p>
    <w:p w:rsidR="00000000" w:rsidRPr="00B041E6" w:rsidP="00A44995">
      <w:pPr>
        <w:pStyle w:val="BodyText"/>
      </w:pPr>
      <w:r w:rsidRPr="00B041E6">
        <w:t>The candidate must be able to demonstrate knowledge to complete the tasks outlined in the elements,</w:t>
      </w:r>
      <w:r w:rsidRPr="00B041E6">
        <w:t xml:space="preserve"> performance criteria and foundation skills of this unit, including knowledge of:</w:t>
      </w:r>
    </w:p>
    <w:p w:rsidR="00000000" w:rsidRPr="00B041E6" w:rsidP="00B041E6">
      <w:pPr>
        <w:pStyle w:val="ListBullet"/>
      </w:pPr>
      <w:r w:rsidRPr="00B041E6">
        <w:t>methods to locate and interpret information required to fabricate exhaust systems and components, including:</w:t>
      </w:r>
    </w:p>
    <w:p w:rsidR="00000000" w:rsidRPr="00B041E6" w:rsidP="00B041E6">
      <w:pPr>
        <w:pStyle w:val="ListBullet2"/>
      </w:pPr>
      <w:r w:rsidRPr="00B041E6">
        <w:t>manufacturers specifications or equivalent documentation</w:t>
      </w:r>
    </w:p>
    <w:p w:rsidR="00000000" w:rsidRPr="00B041E6" w:rsidP="00B041E6">
      <w:pPr>
        <w:pStyle w:val="ListBullet"/>
      </w:pPr>
      <w:r w:rsidRPr="00B041E6">
        <w:t>workp</w:t>
      </w:r>
      <w:r w:rsidRPr="00B041E6">
        <w:t>lace procedures required to fabricate exhaust systems and components, including:</w:t>
      </w:r>
    </w:p>
    <w:p w:rsidR="00000000" w:rsidRPr="00B041E6" w:rsidP="00B041E6">
      <w:pPr>
        <w:pStyle w:val="ListBullet2"/>
      </w:pPr>
      <w:r w:rsidRPr="00B041E6">
        <w:t xml:space="preserve">establishing the serviceability of tools and equipment </w:t>
      </w:r>
    </w:p>
    <w:p w:rsidR="00000000" w:rsidRPr="00B041E6" w:rsidP="00B041E6">
      <w:pPr>
        <w:pStyle w:val="ListBullet2"/>
      </w:pPr>
      <w:r w:rsidRPr="00B041E6">
        <w:t>documentation procedures</w:t>
      </w:r>
    </w:p>
    <w:p w:rsidR="00000000" w:rsidRPr="00B041E6" w:rsidP="00B041E6">
      <w:pPr>
        <w:pStyle w:val="ListBullet2"/>
      </w:pPr>
      <w:r w:rsidRPr="00B041E6">
        <w:t>housekeeping procedures, including:</w:t>
      </w:r>
    </w:p>
    <w:p w:rsidR="00000000" w:rsidRPr="00B041E6" w:rsidP="00B041E6">
      <w:pPr>
        <w:pStyle w:val="ListBullet3"/>
      </w:pPr>
      <w:r w:rsidRPr="00B041E6">
        <w:t>examination of tools and equipment</w:t>
      </w:r>
    </w:p>
    <w:p w:rsidR="00000000" w:rsidRPr="00B041E6" w:rsidP="00B041E6">
      <w:pPr>
        <w:pStyle w:val="ListBullet3"/>
      </w:pPr>
      <w:r w:rsidRPr="00B041E6">
        <w:t>storage of equipment</w:t>
      </w:r>
    </w:p>
    <w:p w:rsidR="00000000" w:rsidRPr="00B041E6" w:rsidP="00B041E6">
      <w:pPr>
        <w:pStyle w:val="ListBullet3"/>
      </w:pPr>
      <w:r w:rsidRPr="00B041E6">
        <w:t>identification, tagging and isolation of faulty equipment</w:t>
      </w:r>
    </w:p>
    <w:p w:rsidR="00000000" w:rsidRPr="00B041E6" w:rsidP="00B041E6">
      <w:pPr>
        <w:pStyle w:val="ListBullet3"/>
      </w:pPr>
      <w:r w:rsidRPr="00B041E6">
        <w:t>disposal of excess materials</w:t>
      </w:r>
    </w:p>
    <w:p w:rsidR="00000000" w:rsidRPr="00B041E6" w:rsidP="00B041E6">
      <w:pPr>
        <w:pStyle w:val="ListBullet3"/>
      </w:pPr>
      <w:r w:rsidRPr="00B041E6">
        <w:t>recycling procedures</w:t>
      </w:r>
    </w:p>
    <w:p w:rsidR="00000000" w:rsidRPr="00B041E6" w:rsidP="00B041E6">
      <w:pPr>
        <w:pStyle w:val="ListBullet"/>
      </w:pPr>
      <w:r w:rsidRPr="00B041E6">
        <w:t>the following workplace health and safety (WHS) requirements relating to fabricating exhaust systems and components:</w:t>
      </w:r>
    </w:p>
    <w:p w:rsidR="00000000" w:rsidRPr="00B041E6" w:rsidP="00B041E6">
      <w:pPr>
        <w:pStyle w:val="ListBullet2"/>
      </w:pPr>
      <w:r w:rsidRPr="00B041E6">
        <w:t xml:space="preserve">selecting and using personal </w:t>
      </w:r>
      <w:r w:rsidRPr="00B041E6">
        <w:t>protective equipment (PPE)</w:t>
      </w:r>
    </w:p>
    <w:p w:rsidR="00000000" w:rsidRPr="00B041E6" w:rsidP="00B041E6">
      <w:pPr>
        <w:pStyle w:val="ListBullet2"/>
      </w:pPr>
      <w:r w:rsidRPr="00B041E6">
        <w:t>procedures for using tools and equipment</w:t>
      </w:r>
    </w:p>
    <w:p w:rsidR="00000000" w:rsidRPr="00B041E6" w:rsidP="00B041E6">
      <w:pPr>
        <w:pStyle w:val="ListBullet2"/>
      </w:pPr>
      <w:r w:rsidRPr="00B041E6">
        <w:t>procedures for safely handling fabrication equipment</w:t>
      </w:r>
    </w:p>
    <w:p w:rsidR="00000000" w:rsidRPr="00B041E6" w:rsidP="00B041E6">
      <w:pPr>
        <w:pStyle w:val="ListBullet2"/>
      </w:pPr>
      <w:r w:rsidRPr="00B041E6">
        <w:t>procedures for controlling abnormal noise and hazardous fumes</w:t>
      </w:r>
    </w:p>
    <w:p w:rsidR="00000000" w:rsidRPr="00B041E6" w:rsidP="00B041E6">
      <w:pPr>
        <w:pStyle w:val="ListBullet"/>
      </w:pPr>
      <w:r w:rsidRPr="00B041E6">
        <w:t>e</w:t>
      </w:r>
      <w:r w:rsidRPr="00B041E6">
        <w:t xml:space="preserve">nvironmental requirements for fabricating exhaust systems and components </w:t>
      </w:r>
    </w:p>
    <w:p w:rsidR="00000000" w:rsidRPr="00B041E6" w:rsidP="00B041E6">
      <w:pPr>
        <w:pStyle w:val="ListBullet"/>
      </w:pPr>
      <w:r w:rsidRPr="00B041E6">
        <w:t>technical exhaust systems information, including:</w:t>
      </w:r>
    </w:p>
    <w:p w:rsidR="00000000" w:rsidRPr="00B041E6" w:rsidP="00B041E6">
      <w:pPr>
        <w:pStyle w:val="ListBullet2"/>
      </w:pPr>
      <w:r w:rsidRPr="00B041E6">
        <w:t xml:space="preserve">scavenging </w:t>
      </w:r>
    </w:p>
    <w:p w:rsidR="00000000" w:rsidRPr="00B041E6" w:rsidP="00B041E6">
      <w:pPr>
        <w:pStyle w:val="ListBullet2"/>
      </w:pPr>
      <w:r w:rsidRPr="00B041E6">
        <w:t>back pressure</w:t>
      </w:r>
    </w:p>
    <w:p w:rsidR="00000000" w:rsidRPr="00B041E6" w:rsidP="00B041E6">
      <w:pPr>
        <w:pStyle w:val="ListBullet"/>
      </w:pPr>
      <w:r w:rsidRPr="00B041E6">
        <w:t>purpose and operation of the following exhaust systems:</w:t>
      </w:r>
    </w:p>
    <w:p w:rsidR="00000000" w:rsidRPr="00B041E6" w:rsidP="00B041E6">
      <w:pPr>
        <w:pStyle w:val="ListBullet2"/>
      </w:pPr>
      <w:r w:rsidRPr="00B041E6">
        <w:t>mufflers</w:t>
      </w:r>
    </w:p>
    <w:p w:rsidR="00000000" w:rsidRPr="00B041E6" w:rsidP="00B041E6">
      <w:pPr>
        <w:pStyle w:val="ListBullet2"/>
      </w:pPr>
      <w:r w:rsidRPr="00B041E6">
        <w:t>extractor pipes</w:t>
      </w:r>
    </w:p>
    <w:p w:rsidR="00000000" w:rsidRPr="00B041E6" w:rsidP="00B041E6">
      <w:pPr>
        <w:pStyle w:val="ListBullet2"/>
      </w:pPr>
      <w:r w:rsidRPr="00B041E6">
        <w:t>catalytic converters</w:t>
      </w:r>
    </w:p>
    <w:p w:rsidR="00000000" w:rsidRPr="00B041E6" w:rsidP="00B041E6">
      <w:pPr>
        <w:pStyle w:val="ListBullet2"/>
      </w:pPr>
      <w:r w:rsidRPr="00B041E6">
        <w:t>d</w:t>
      </w:r>
      <w:r w:rsidRPr="00B041E6">
        <w:t>iesel particulate filters</w:t>
      </w:r>
    </w:p>
    <w:p w:rsidR="00000000" w:rsidRPr="00B041E6" w:rsidP="00B041E6">
      <w:pPr>
        <w:pStyle w:val="ListBullet"/>
      </w:pPr>
      <w:r w:rsidRPr="00B041E6">
        <w:t>purpose and operation of the following exhaust component fabrications:</w:t>
      </w:r>
    </w:p>
    <w:p w:rsidR="00000000" w:rsidRPr="00B041E6" w:rsidP="00B041E6">
      <w:pPr>
        <w:pStyle w:val="ListBullet2"/>
      </w:pPr>
      <w:r w:rsidRPr="00B041E6">
        <w:t>pipe bending</w:t>
      </w:r>
    </w:p>
    <w:p w:rsidR="00000000" w:rsidRPr="00B041E6" w:rsidP="00B041E6">
      <w:pPr>
        <w:pStyle w:val="ListBullet2"/>
      </w:pPr>
      <w:r w:rsidRPr="00B041E6">
        <w:t>flange manufacture</w:t>
      </w:r>
    </w:p>
    <w:p w:rsidR="00000000" w:rsidRPr="00B041E6" w:rsidP="00B041E6">
      <w:pPr>
        <w:pStyle w:val="ListBullet2"/>
      </w:pPr>
      <w:r w:rsidRPr="00B041E6">
        <w:t>welding techniques</w:t>
      </w:r>
    </w:p>
    <w:p w:rsidR="00000000" w:rsidRPr="00B041E6" w:rsidP="00B041E6">
      <w:pPr>
        <w:pStyle w:val="ListBullet"/>
      </w:pPr>
      <w:r w:rsidRPr="00B041E6">
        <w:t>purpose and operation of the following exhaust fabrication tools:</w:t>
      </w:r>
    </w:p>
    <w:p w:rsidR="00000000" w:rsidRPr="00B041E6" w:rsidP="00B041E6">
      <w:pPr>
        <w:pStyle w:val="ListBullet2"/>
      </w:pPr>
      <w:r w:rsidRPr="00B041E6">
        <w:t>exhaust pipe benders</w:t>
      </w:r>
    </w:p>
    <w:p w:rsidR="00000000" w:rsidRPr="00B041E6" w:rsidP="00B041E6">
      <w:pPr>
        <w:pStyle w:val="ListBullet2"/>
      </w:pPr>
      <w:r w:rsidRPr="00B041E6">
        <w:t>pipe cutters</w:t>
      </w:r>
    </w:p>
    <w:p w:rsidR="00000000" w:rsidRPr="00B041E6" w:rsidP="00B041E6">
      <w:pPr>
        <w:pStyle w:val="ListBullet2"/>
      </w:pPr>
      <w:r w:rsidRPr="00B041E6">
        <w:t>formers</w:t>
      </w:r>
    </w:p>
    <w:p w:rsidR="00000000" w:rsidRPr="00B041E6" w:rsidP="00B041E6">
      <w:pPr>
        <w:pStyle w:val="ListBullet2"/>
      </w:pPr>
      <w:r w:rsidRPr="00B041E6">
        <w:t>welding equipment.</w:t>
      </w:r>
    </w:p>
    <w:p w:rsidR="00000000" w:rsidRPr="00B041E6" w:rsidP="00B041E6">
      <w:pPr>
        <w:pStyle w:val="AllowPageBreak"/>
      </w:pPr>
    </w:p>
    <w:p w:rsidR="00000000" w:rsidRPr="00B041E6" w:rsidP="00B041E6">
      <w:pPr>
        <w:pStyle w:val="Heading1"/>
      </w:pPr>
      <w:bookmarkStart w:id="11" w:name="O_1129446"/>
      <w:bookmarkEnd w:id="11"/>
      <w:r w:rsidRPr="00B041E6">
        <w:t>Assessment Conditions</w:t>
      </w:r>
    </w:p>
    <w:p w:rsidR="00000000" w:rsidRPr="00B041E6" w:rsidP="00A44995">
      <w:pPr>
        <w:pStyle w:val="BodyText"/>
      </w:pPr>
      <w:r w:rsidRPr="00B041E6">
        <w:t>Competency is to be assessed in the workplace or a simulated environment that accurately reflects performance in a real workplace setting.</w:t>
      </w:r>
    </w:p>
    <w:p w:rsidR="00000000" w:rsidRPr="00B041E6" w:rsidP="00A44995">
      <w:pPr>
        <w:pStyle w:val="BodyText"/>
      </w:pPr>
      <w:r w:rsidRPr="00B041E6">
        <w:t>Assessment must include direct observation of tas</w:t>
      </w:r>
      <w:r w:rsidRPr="00B041E6">
        <w:t>ks.</w:t>
      </w:r>
    </w:p>
    <w:p w:rsidR="00000000" w:rsidRPr="00B041E6" w:rsidP="00A44995">
      <w:pPr>
        <w:pStyle w:val="BodyText"/>
      </w:pPr>
      <w:r w:rsidRPr="00B041E6">
        <w:t>Where assessment of competency includes third-party evidence, individuals must provide evidence that links them to the exhaust systems that they have fabricated, e.g. repair orders.</w:t>
      </w:r>
    </w:p>
    <w:p w:rsidR="00000000" w:rsidRPr="00B041E6" w:rsidP="00A44995">
      <w:pPr>
        <w:pStyle w:val="BodyText"/>
      </w:pPr>
      <w:r w:rsidRPr="00B041E6">
        <w:t>Assessors must verify performance evidence through ques</w:t>
      </w:r>
      <w:r w:rsidRPr="00B041E6">
        <w:t>tioning on skills and knowledge to ensure correct interpretation and application.</w:t>
      </w:r>
    </w:p>
    <w:p w:rsidR="00000000" w:rsidRPr="00B041E6" w:rsidP="00A44995">
      <w:pPr>
        <w:pStyle w:val="BodyText"/>
      </w:pPr>
      <w:r w:rsidRPr="00B041E6">
        <w:t>The following resources must be made available:</w:t>
      </w:r>
    </w:p>
    <w:p w:rsidR="00000000" w:rsidRPr="00B041E6" w:rsidP="00B041E6">
      <w:pPr>
        <w:pStyle w:val="ListBullet"/>
      </w:pPr>
      <w:r w:rsidRPr="00B041E6">
        <w:t>automotive repair workplace or simulated workplace</w:t>
      </w:r>
    </w:p>
    <w:p w:rsidR="00000000" w:rsidRPr="00B041E6" w:rsidP="00B041E6">
      <w:pPr>
        <w:pStyle w:val="ListBullet"/>
      </w:pPr>
      <w:r w:rsidRPr="00B041E6">
        <w:t>workplace instructions</w:t>
      </w:r>
    </w:p>
    <w:p w:rsidR="00000000" w:rsidRPr="00B041E6" w:rsidP="00B041E6">
      <w:pPr>
        <w:pStyle w:val="ListBullet"/>
      </w:pPr>
      <w:r w:rsidRPr="00B041E6">
        <w:t>exhaust system fabrication material, including:</w:t>
      </w:r>
    </w:p>
    <w:p w:rsidR="00000000" w:rsidRPr="00B041E6" w:rsidP="00B041E6">
      <w:pPr>
        <w:pStyle w:val="ListBullet2"/>
      </w:pPr>
      <w:r w:rsidRPr="00B041E6">
        <w:t>ex</w:t>
      </w:r>
      <w:r w:rsidRPr="00B041E6">
        <w:t>haust pipe</w:t>
      </w:r>
    </w:p>
    <w:p w:rsidR="00000000" w:rsidRPr="00B041E6" w:rsidP="00B041E6">
      <w:pPr>
        <w:pStyle w:val="ListBullet2"/>
      </w:pPr>
      <w:r w:rsidRPr="00B041E6">
        <w:t>exhaust flanges</w:t>
      </w:r>
    </w:p>
    <w:p w:rsidR="00000000" w:rsidRPr="00B041E6" w:rsidP="00B041E6">
      <w:pPr>
        <w:pStyle w:val="ListBullet2"/>
      </w:pPr>
      <w:r w:rsidRPr="00B041E6">
        <w:t>exhaust brackets</w:t>
      </w:r>
    </w:p>
    <w:p w:rsidR="00000000" w:rsidRPr="00B041E6" w:rsidP="00B041E6">
      <w:pPr>
        <w:pStyle w:val="ListBullet"/>
      </w:pPr>
      <w:r w:rsidRPr="00B041E6">
        <w:t>tools, equipment and materials appropriate for exhaust system fabrication, including:</w:t>
      </w:r>
    </w:p>
    <w:p w:rsidR="00000000" w:rsidRPr="00B041E6" w:rsidP="00B041E6">
      <w:pPr>
        <w:pStyle w:val="ListBullet2"/>
      </w:pPr>
      <w:r w:rsidRPr="00B041E6">
        <w:t>exhaust pipe benders</w:t>
      </w:r>
    </w:p>
    <w:p w:rsidR="00000000" w:rsidRPr="00B041E6" w:rsidP="00B041E6">
      <w:pPr>
        <w:pStyle w:val="ListBullet2"/>
      </w:pPr>
      <w:r w:rsidRPr="00B041E6">
        <w:t>pipe cutters</w:t>
      </w:r>
    </w:p>
    <w:p w:rsidR="00000000" w:rsidRPr="00B041E6" w:rsidP="00B041E6">
      <w:pPr>
        <w:pStyle w:val="ListBullet2"/>
      </w:pPr>
      <w:r w:rsidRPr="00B041E6">
        <w:t>formers</w:t>
      </w:r>
    </w:p>
    <w:p w:rsidR="00000000" w:rsidRPr="00B041E6" w:rsidP="00B041E6">
      <w:pPr>
        <w:pStyle w:val="ListBullet2"/>
      </w:pPr>
      <w:r w:rsidRPr="00B041E6">
        <w:t>welding equipment.</w:t>
      </w:r>
    </w:p>
    <w:p w:rsidR="00000000" w:rsidRPr="00B041E6" w:rsidP="00B041E6">
      <w:pPr>
        <w:pStyle w:val="List"/>
      </w:pPr>
    </w:p>
    <w:p w:rsidR="00000000" w:rsidRPr="00B041E6" w:rsidP="00A44995">
      <w:pPr>
        <w:pStyle w:val="BodyText"/>
      </w:pPr>
      <w:r w:rsidRPr="00B041E6">
        <w:t>Assessors of this unit must satisfy the requirements for assessors in applicable vocational education and training legislation, frameworks and/or standards.</w:t>
      </w:r>
    </w:p>
    <w:p w:rsidR="00000000" w:rsidRPr="00B041E6" w:rsidP="00B041E6">
      <w:pPr>
        <w:pStyle w:val="Heading1"/>
      </w:pPr>
      <w:bookmarkStart w:id="12" w:name="O_1129444"/>
      <w:bookmarkEnd w:id="12"/>
      <w:r w:rsidRPr="00B041E6">
        <w:t>Links</w:t>
      </w:r>
    </w:p>
    <w:p w:rsidR="00000000" w:rsidRPr="00B041E6" w:rsidP="00A44995">
      <w:pPr>
        <w:pStyle w:val="BodyText"/>
      </w:pPr>
      <w:r w:rsidRPr="00B041E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178A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041E6" w:rsidP="00B041E6"/>
    <w:sectPr w:rsidSect="00B041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1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1E6" w:rsidRPr="00A44995" w:rsidP="00A449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1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995" w:rsidP="00B041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4995" w:rsidP="00B041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44995" w:rsidP="00B041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1E6" w:rsidP="00B041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44995">
      <w:t>Approved</w:t>
    </w:r>
    <w:r w:rsidR="00A4499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4499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44995">
      <w:rPr>
        <w:noProof/>
      </w:rPr>
      <w:t>4</w:t>
    </w:r>
    <w:r>
      <w:rPr>
        <w:noProof/>
      </w:rPr>
      <w:fldChar w:fldCharType="end"/>
    </w:r>
  </w:p>
  <w:p w:rsidR="00B041E6" w:rsidP="00B041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4499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44995">
      <w:t>Mining and Automotive Skills Alliance</w:t>
    </w:r>
    <w:r w:rsidR="00A44995">
      <w:fldChar w:fldCharType="end"/>
    </w:r>
  </w:p>
  <w:p w:rsidR="00B041E6" w:rsidP="00B041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1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9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41E6" w:rsidRPr="00A44995" w:rsidP="00A449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1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995" w:rsidRPr="002D2AF8" w:rsidP="00B041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AURTTS101 Fabricate exhaust systems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44995" w:rsidP="00B041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1E6" w:rsidRPr="002D2AF8" w:rsidP="00B041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44995">
      <w:t>AURTTS101 Fabricate exhaust systems and components</w:t>
    </w:r>
    <w:r w:rsidR="00A4499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44995">
      <w:rPr>
        <w:noProof/>
      </w:rPr>
      <w:t>1 March 2025</w:t>
    </w:r>
    <w:r>
      <w:fldChar w:fldCharType="end"/>
    </w:r>
  </w:p>
  <w:p w:rsidR="00B041E6" w:rsidP="00B041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38AD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4E71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9455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1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41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41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41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41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41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41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41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41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41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41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41E6"/>
  </w:style>
  <w:style w:type="character" w:customStyle="1" w:styleId="Heading1Char">
    <w:name w:val="Heading 1 Char"/>
    <w:basedOn w:val="DefaultParagraphFont"/>
    <w:link w:val="Heading1"/>
    <w:rsid w:val="00B041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41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41E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41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41E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41E6"/>
    <w:rPr>
      <w:b/>
      <w:spacing w:val="0"/>
    </w:rPr>
  </w:style>
  <w:style w:type="paragraph" w:styleId="ListBullet2">
    <w:name w:val="List Bullet 2"/>
    <w:basedOn w:val="List2"/>
    <w:rsid w:val="00B041E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041E6"/>
    <w:rPr>
      <w:i/>
    </w:rPr>
  </w:style>
  <w:style w:type="paragraph" w:customStyle="1" w:styleId="SuperHeading">
    <w:name w:val="SuperHeading"/>
    <w:basedOn w:val="Normal"/>
    <w:rsid w:val="00B041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41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041E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041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41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41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41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41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41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41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41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41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41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41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41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41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41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41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41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41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41E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041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41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41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41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41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41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41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41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41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41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41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41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41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41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41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41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41E6"/>
  </w:style>
  <w:style w:type="paragraph" w:styleId="TableofFigures">
    <w:name w:val="table of figures"/>
    <w:basedOn w:val="Normal"/>
    <w:next w:val="Normal"/>
    <w:semiHidden/>
    <w:rsid w:val="00B041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41E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041E6"/>
    <w:rPr>
      <w:rFonts w:ascii="Wingdings" w:hAnsi="Wingdings"/>
    </w:rPr>
  </w:style>
  <w:style w:type="paragraph" w:customStyle="1" w:styleId="TableHeading">
    <w:name w:val="Table Heading"/>
    <w:basedOn w:val="HeadingBase"/>
    <w:rsid w:val="00B041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41E6"/>
    <w:rPr>
      <w:color w:val="0033CC"/>
      <w:u w:val="none"/>
    </w:rPr>
  </w:style>
  <w:style w:type="paragraph" w:customStyle="1" w:styleId="BodyTextRight">
    <w:name w:val="Body Text Right"/>
    <w:basedOn w:val="BodyText"/>
    <w:rsid w:val="00B041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41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41E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41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41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41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41E6"/>
    <w:rPr>
      <w:sz w:val="32"/>
    </w:rPr>
  </w:style>
  <w:style w:type="paragraph" w:customStyle="1" w:styleId="HeadingProcedure">
    <w:name w:val="Heading Procedure"/>
    <w:basedOn w:val="HeadingBase"/>
    <w:next w:val="Normal"/>
    <w:rsid w:val="00B041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41E6"/>
    <w:pPr>
      <w:spacing w:before="60" w:after="60"/>
    </w:pPr>
  </w:style>
  <w:style w:type="paragraph" w:styleId="ListContinue">
    <w:name w:val="List Continue"/>
    <w:basedOn w:val="List"/>
    <w:rsid w:val="00B041E6"/>
    <w:pPr>
      <w:ind w:firstLine="0"/>
    </w:pPr>
  </w:style>
  <w:style w:type="paragraph" w:customStyle="1" w:styleId="ListNote">
    <w:name w:val="List Note"/>
    <w:basedOn w:val="List"/>
    <w:rsid w:val="00B041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41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41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41E6"/>
    <w:rPr>
      <w:rFonts w:ascii="Courier New" w:hAnsi="Courier New"/>
    </w:rPr>
  </w:style>
  <w:style w:type="paragraph" w:customStyle="1" w:styleId="NoteBullet">
    <w:name w:val="Note Bullet"/>
    <w:basedOn w:val="Note"/>
    <w:rsid w:val="00B041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41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41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41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41E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041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41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41E6"/>
    <w:rPr>
      <w:b/>
      <w:smallCaps/>
    </w:rPr>
  </w:style>
  <w:style w:type="paragraph" w:customStyle="1" w:styleId="TableListNumber">
    <w:name w:val="Table List Number"/>
    <w:basedOn w:val="ListNumber"/>
    <w:rsid w:val="00B041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41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41E6"/>
    <w:pPr>
      <w:numPr>
        <w:numId w:val="10"/>
      </w:numPr>
    </w:pPr>
  </w:style>
  <w:style w:type="paragraph" w:customStyle="1" w:styleId="ListAlpha2">
    <w:name w:val="List Alpha 2"/>
    <w:basedOn w:val="List2"/>
    <w:rsid w:val="00B041E6"/>
    <w:pPr>
      <w:numPr>
        <w:numId w:val="9"/>
      </w:numPr>
    </w:pPr>
  </w:style>
  <w:style w:type="paragraph" w:styleId="List2">
    <w:name w:val="List 2"/>
    <w:basedOn w:val="BodyText"/>
    <w:rsid w:val="00B041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41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41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41E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041E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041E6"/>
    <w:pPr>
      <w:numPr>
        <w:numId w:val="5"/>
      </w:numPr>
    </w:pPr>
  </w:style>
  <w:style w:type="paragraph" w:styleId="ListContinue2">
    <w:name w:val="List Continue 2"/>
    <w:basedOn w:val="List2"/>
    <w:rsid w:val="00B041E6"/>
    <w:pPr>
      <w:ind w:firstLine="0"/>
    </w:pPr>
  </w:style>
  <w:style w:type="paragraph" w:styleId="ListContinue3">
    <w:name w:val="List Continue 3"/>
    <w:basedOn w:val="List3"/>
    <w:rsid w:val="00B041E6"/>
    <w:pPr>
      <w:ind w:left="1021" w:firstLine="0"/>
    </w:pPr>
  </w:style>
  <w:style w:type="paragraph" w:styleId="ListContinue4">
    <w:name w:val="List Continue 4"/>
    <w:basedOn w:val="List4"/>
    <w:rsid w:val="00B041E6"/>
    <w:pPr>
      <w:ind w:firstLine="0"/>
    </w:pPr>
  </w:style>
  <w:style w:type="paragraph" w:styleId="ListContinue5">
    <w:name w:val="List Continue 5"/>
    <w:basedOn w:val="List5"/>
    <w:rsid w:val="00B041E6"/>
    <w:pPr>
      <w:ind w:firstLine="0"/>
    </w:pPr>
  </w:style>
  <w:style w:type="paragraph" w:styleId="ListNumber3">
    <w:name w:val="List Number 3"/>
    <w:basedOn w:val="List3"/>
    <w:rsid w:val="00B041E6"/>
    <w:pPr>
      <w:numPr>
        <w:numId w:val="6"/>
      </w:numPr>
    </w:pPr>
  </w:style>
  <w:style w:type="paragraph" w:styleId="ListNumber4">
    <w:name w:val="List Number 4"/>
    <w:basedOn w:val="List4"/>
    <w:rsid w:val="00B041E6"/>
    <w:pPr>
      <w:numPr>
        <w:numId w:val="7"/>
      </w:numPr>
    </w:pPr>
  </w:style>
  <w:style w:type="paragraph" w:styleId="ListNumber5">
    <w:name w:val="List Number 5"/>
    <w:basedOn w:val="List5"/>
    <w:rsid w:val="00B041E6"/>
    <w:pPr>
      <w:numPr>
        <w:numId w:val="8"/>
      </w:numPr>
    </w:pPr>
  </w:style>
  <w:style w:type="paragraph" w:styleId="BlockText">
    <w:name w:val="Block Text"/>
    <w:basedOn w:val="Normal"/>
    <w:rsid w:val="00B041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41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41E6"/>
    <w:rPr>
      <w:sz w:val="16"/>
      <w:vertAlign w:val="superscript"/>
    </w:rPr>
  </w:style>
  <w:style w:type="character" w:customStyle="1" w:styleId="Symbols">
    <w:name w:val="Symbols"/>
    <w:basedOn w:val="DefaultParagraphFont"/>
    <w:rsid w:val="00B041E6"/>
    <w:rPr>
      <w:rFonts w:ascii="Symbol" w:hAnsi="Symbol"/>
    </w:rPr>
  </w:style>
  <w:style w:type="character" w:customStyle="1" w:styleId="MenuOptions">
    <w:name w:val="Menu Options"/>
    <w:basedOn w:val="DefaultParagraphFont"/>
    <w:rsid w:val="00B041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41E6"/>
    <w:rPr>
      <w:b/>
    </w:rPr>
  </w:style>
  <w:style w:type="character" w:customStyle="1" w:styleId="Underlined">
    <w:name w:val="Underlined"/>
    <w:basedOn w:val="DefaultParagraphFont"/>
    <w:rsid w:val="00B041E6"/>
    <w:rPr>
      <w:u w:val="single"/>
    </w:rPr>
  </w:style>
  <w:style w:type="paragraph" w:customStyle="1" w:styleId="TableBodyTextRight">
    <w:name w:val="Table Body Text Right"/>
    <w:basedOn w:val="TableBodyText"/>
    <w:rsid w:val="00B041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41E6"/>
    <w:rPr>
      <w:sz w:val="18"/>
    </w:rPr>
  </w:style>
  <w:style w:type="paragraph" w:customStyle="1" w:styleId="BodySmallRight">
    <w:name w:val="Body Small Right"/>
    <w:basedOn w:val="BodyTextRight"/>
    <w:rsid w:val="00B041E6"/>
    <w:rPr>
      <w:sz w:val="18"/>
      <w:szCs w:val="18"/>
    </w:rPr>
  </w:style>
  <w:style w:type="paragraph" w:customStyle="1" w:styleId="MarginEdition">
    <w:name w:val="Margin Edition"/>
    <w:basedOn w:val="MarginNote"/>
    <w:rsid w:val="00B041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41E6"/>
    <w:rPr>
      <w:sz w:val="2"/>
      <w:szCs w:val="2"/>
    </w:rPr>
  </w:style>
  <w:style w:type="character" w:customStyle="1" w:styleId="Small">
    <w:name w:val="Small"/>
    <w:basedOn w:val="DefaultParagraphFont"/>
    <w:rsid w:val="00B041E6"/>
    <w:rPr>
      <w:sz w:val="16"/>
    </w:rPr>
  </w:style>
  <w:style w:type="paragraph" w:customStyle="1" w:styleId="WideTable">
    <w:name w:val="Wide Table"/>
    <w:basedOn w:val="Normal"/>
    <w:rsid w:val="00B041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41E6"/>
  </w:style>
  <w:style w:type="paragraph" w:styleId="Quote">
    <w:name w:val="Quote"/>
    <w:basedOn w:val="Heading1"/>
    <w:link w:val="QuoteChar"/>
    <w:qFormat/>
    <w:rsid w:val="00B041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41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41E6"/>
    <w:pPr>
      <w:pageBreakBefore/>
    </w:pPr>
  </w:style>
  <w:style w:type="paragraph" w:customStyle="1" w:styleId="Border">
    <w:name w:val="Border"/>
    <w:basedOn w:val="Normal"/>
    <w:qFormat/>
    <w:rsid w:val="00B041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41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1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1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41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41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41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41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41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41E6"/>
    <w:rPr>
      <w:u w:val="single"/>
    </w:rPr>
  </w:style>
  <w:style w:type="character" w:customStyle="1" w:styleId="BoldandItalics">
    <w:name w:val="Bold and Italics"/>
    <w:qFormat/>
    <w:rsid w:val="00B041E6"/>
    <w:rPr>
      <w:b/>
      <w:i/>
      <w:u w:val="none"/>
    </w:rPr>
  </w:style>
  <w:style w:type="paragraph" w:styleId="BalloonText">
    <w:name w:val="Balloon Text"/>
    <w:basedOn w:val="Normal"/>
    <w:link w:val="BalloonTextChar"/>
    <w:rsid w:val="00B041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41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41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41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41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41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41E6"/>
    <w:pPr>
      <w:spacing w:before="0" w:after="0"/>
    </w:pPr>
  </w:style>
  <w:style w:type="paragraph" w:customStyle="1" w:styleId="BodyTextBold">
    <w:name w:val="Body Text Bold"/>
    <w:basedOn w:val="BodyText"/>
    <w:qFormat/>
    <w:rsid w:val="00B041E6"/>
    <w:rPr>
      <w:b/>
    </w:rPr>
  </w:style>
  <w:style w:type="character" w:styleId="Hyperlink">
    <w:name w:val="Hyperlink"/>
    <w:basedOn w:val="DefaultParagraphFont"/>
    <w:uiPriority w:val="99"/>
    <w:unhideWhenUsed/>
    <w:rsid w:val="00A449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909</Words>
  <Characters>6310</Characters>
  <Application>Microsoft Office Word</Application>
  <DocSecurity>0</DocSecurity>
  <Lines>197</Lines>
  <Paragraphs>147</Paragraphs>
  <ScaleCrop>false</ScaleCrop>
  <Company>Author-it Software Corporation Ltd.</Company>
  <LinksUpToDate>false</LinksUpToDate>
  <CharactersWithSpaces>7072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AURTTS101 Fabricate exhaust systems and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2025-03-01T08:48:00Z</dcterms:created>
  <dcterms:modified xsi:type="dcterms:W3CDTF">2025-03-01T08:48:00Z</dcterms:modified>
</cp:coreProperties>
</file>