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062" w:rsidP="007B0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AURTTB007 Remove and replace brake assemblies</w:t>
      </w:r>
      <w:r>
        <w:fldChar w:fldCharType="end"/>
      </w:r>
    </w:p>
    <w:p w:rsidR="007B0062" w:rsidP="007B0062">
      <w:pPr>
        <w:pStyle w:val="Version"/>
        <w:sectPr w:rsidSect="00401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72C" w:rsidP="0040172C">
      <w:pPr>
        <w:pStyle w:val="SuperHeading"/>
      </w:pPr>
      <w:r w:rsidRPr="0040172C">
        <w:t>AURTTB007 Remove and replace brake assemblies</w:t>
      </w:r>
    </w:p>
    <w:p w:rsidR="00000000" w:rsidRPr="0040172C" w:rsidP="0040172C">
      <w:pPr>
        <w:pStyle w:val="Heading1"/>
      </w:pPr>
      <w:bookmarkStart w:id="1" w:name="O_660125"/>
      <w:bookmarkEnd w:id="1"/>
      <w:r w:rsidRPr="0040172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00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BodyText"/>
            </w:pPr>
            <w:r w:rsidRPr="0040172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rPr>
                <w:rStyle w:val="SpecialBold"/>
              </w:rPr>
              <w:t>Comment</w:t>
            </w:r>
          </w:p>
        </w:tc>
      </w:tr>
      <w:tr w:rsidTr="007B00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BodyText"/>
            </w:pPr>
            <w:r w:rsidRPr="0040172C">
              <w:t>New unit of competency</w:t>
            </w:r>
          </w:p>
        </w:tc>
      </w:tr>
    </w:tbl>
    <w:p w:rsidR="00000000" w:rsidRPr="0040172C" w:rsidP="0040172C">
      <w:pPr>
        <w:pStyle w:val="BodyText"/>
      </w:pP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2" w:name="O_660132"/>
      <w:bookmarkEnd w:id="2"/>
      <w:r w:rsidRPr="0040172C">
        <w:t>Application</w:t>
      </w:r>
    </w:p>
    <w:p w:rsidR="00000000" w:rsidRPr="0040172C" w:rsidP="007B0062">
      <w:pPr>
        <w:pStyle w:val="BodyText"/>
      </w:pPr>
      <w:r w:rsidRPr="0040172C">
        <w:t>This unit describes the performance outcomes required to remove and replace the front and rear brake assemblies of a vehicle. It requires the lear</w:t>
      </w:r>
      <w:r w:rsidRPr="0040172C">
        <w:t>ner to plan and prepare the task; identify types of brake assemblies; inspect components and identify their function; remove and replace the front and rear brake assemblies; and maintain the work area, tools and equipment.</w:t>
      </w:r>
    </w:p>
    <w:p w:rsidR="00000000" w:rsidRPr="0040172C" w:rsidP="007B0062">
      <w:pPr>
        <w:pStyle w:val="BodyText"/>
      </w:pPr>
      <w:r w:rsidRPr="0040172C">
        <w:t>It applies to those undertaking a</w:t>
      </w:r>
      <w:r w:rsidRPr="0040172C">
        <w:t xml:space="preserve"> Vocational Education and Training in Schools (VETiS) or pre-vocational qualification as preparation to entering the automotive service and repair or automotive manufacturing industry.</w:t>
      </w:r>
    </w:p>
    <w:p w:rsidR="00000000" w:rsidRPr="0040172C" w:rsidP="007B0062">
      <w:pPr>
        <w:pStyle w:val="BodyText"/>
      </w:pPr>
      <w:r w:rsidRPr="0040172C">
        <w:t xml:space="preserve">The unit is designed for use in a highly supervised context and is not </w:t>
      </w:r>
      <w:r w:rsidRPr="0040172C">
        <w:t>suitable for use in a vocational qualification.</w:t>
      </w:r>
    </w:p>
    <w:p w:rsidR="00000000" w:rsidRPr="0040172C" w:rsidP="007B0062">
      <w:pPr>
        <w:pStyle w:val="BodyText"/>
      </w:pPr>
      <w:r w:rsidRPr="0040172C">
        <w:t>No licensing, legislative, regulatory or certification requirements apply to this unit at the time of publication.</w:t>
      </w:r>
    </w:p>
    <w:p w:rsidR="00000000" w:rsidRPr="0040172C" w:rsidP="0040172C">
      <w:pPr>
        <w:pStyle w:val="Heading1"/>
      </w:pPr>
      <w:bookmarkStart w:id="3" w:name="O_660131"/>
      <w:bookmarkEnd w:id="3"/>
      <w:r w:rsidRPr="0040172C">
        <w:t>Competency Field</w:t>
      </w:r>
    </w:p>
    <w:p w:rsidR="00000000" w:rsidRPr="0040172C" w:rsidP="007B0062">
      <w:pPr>
        <w:pStyle w:val="BodyText"/>
      </w:pPr>
      <w:r w:rsidRPr="0040172C">
        <w:t>Mechanical Miscellaneous</w:t>
      </w:r>
    </w:p>
    <w:p w:rsidR="00000000" w:rsidRPr="0040172C" w:rsidP="0040172C">
      <w:pPr>
        <w:pStyle w:val="Heading1"/>
      </w:pPr>
      <w:bookmarkStart w:id="4" w:name="O_660130"/>
      <w:bookmarkEnd w:id="4"/>
      <w:r w:rsidRPr="0040172C">
        <w:t>Unit Sector</w:t>
      </w:r>
    </w:p>
    <w:p w:rsidR="00000000" w:rsidRPr="0040172C" w:rsidP="007B0062">
      <w:pPr>
        <w:pStyle w:val="BodyText"/>
      </w:pPr>
      <w:r w:rsidRPr="0040172C">
        <w:t>Technical - Brakes</w:t>
      </w:r>
    </w:p>
    <w:p w:rsidR="00000000" w:rsidRPr="0040172C" w:rsidP="0040172C">
      <w:pPr>
        <w:pStyle w:val="Heading1"/>
      </w:pPr>
      <w:bookmarkStart w:id="5" w:name="O_660129"/>
      <w:bookmarkEnd w:id="5"/>
      <w:r w:rsidRPr="0040172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BodyText"/>
            </w:pPr>
            <w:r w:rsidRPr="0040172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rPr>
                <w:rStyle w:val="SpecialBold"/>
              </w:rPr>
              <w:t>PERFORMANCE CRITERIA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Performance criteria describe the performance needed to demonstrate achievement of the element. Where bold italici</w:t>
            </w:r>
            <w:r w:rsidRPr="0040172C">
              <w:t>sed text is used, further information is detailed in the range of conditions section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"/>
              <w:rPr>
                <w:lang w:val="en-NZ"/>
              </w:rPr>
            </w:pPr>
            <w:r w:rsidRPr="0040172C">
              <w:t xml:space="preserve">1. Prepare to remove and replace brake </w:t>
            </w:r>
            <w:r w:rsidRPr="0040172C">
              <w:t>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"/>
            </w:pPr>
            <w:r w:rsidRPr="0040172C">
              <w:t xml:space="preserve">1.1 </w:t>
            </w:r>
            <w:r w:rsidRPr="0040172C">
              <w:rPr>
                <w:rStyle w:val="BoldandItalics"/>
              </w:rPr>
              <w:t>Safety and environmental requirements</w:t>
            </w:r>
            <w:r w:rsidRPr="0040172C">
              <w:t xml:space="preserve"> are sourced and interpreted</w:t>
            </w:r>
          </w:p>
          <w:p w:rsidR="00000000" w:rsidRPr="0040172C" w:rsidP="0040172C">
            <w:pPr>
              <w:pStyle w:val="List"/>
            </w:pPr>
            <w:r w:rsidRPr="0040172C">
              <w:t xml:space="preserve">1.2 Task instruction is interpreted and vehicle brake assemblies to be worked on are identified </w:t>
            </w:r>
          </w:p>
          <w:p w:rsidR="00000000" w:rsidRPr="0040172C" w:rsidP="0040172C">
            <w:pPr>
              <w:pStyle w:val="List"/>
            </w:pPr>
            <w:r w:rsidRPr="0040172C">
              <w:t>1.3 Manufacturer specifications and workplace procedures for brake assemblies removal and replacement are sourced and interpreted</w:t>
            </w:r>
          </w:p>
          <w:p w:rsidR="00000000" w:rsidRPr="0040172C" w:rsidP="0040172C">
            <w:pPr>
              <w:pStyle w:val="List"/>
            </w:pPr>
            <w:r w:rsidRPr="0040172C">
              <w:t>1.4 Potential hazards and ris</w:t>
            </w:r>
            <w:r w:rsidRPr="0040172C">
              <w:t>ks associated with task are identified and reported to workplace supervisor</w:t>
            </w:r>
          </w:p>
          <w:p w:rsidR="00000000" w:rsidP="0040172C">
            <w:pPr>
              <w:pStyle w:val="List"/>
              <w:rPr>
                <w:lang w:val="en-NZ"/>
              </w:rPr>
            </w:pPr>
            <w:r w:rsidRPr="0040172C">
              <w:t>1.5 Tools and equipment required for removing and replacing brake assemblies are identified according to manufacturer specifications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"/>
              <w:rPr>
                <w:lang w:val="en-NZ"/>
              </w:rPr>
            </w:pPr>
            <w:r w:rsidRPr="0040172C">
              <w:t>2. Remove and inspect brake 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"/>
            </w:pPr>
            <w:r w:rsidRPr="0040172C">
              <w:t>2.1 Too</w:t>
            </w:r>
            <w:r w:rsidRPr="0040172C">
              <w:t>ls, equipment and materials are selected and checked prior to use according to manufacturer specifications and safety requirements</w:t>
            </w:r>
          </w:p>
          <w:p w:rsidR="00000000" w:rsidRPr="0040172C" w:rsidP="0040172C">
            <w:pPr>
              <w:pStyle w:val="List"/>
            </w:pPr>
            <w:r w:rsidRPr="0040172C">
              <w:t>2.2 Vehicle is prepared for brake assemblies removal according to workplace procedures and safety and environmental requireme</w:t>
            </w:r>
            <w:r w:rsidRPr="0040172C">
              <w:t>nts</w:t>
            </w:r>
          </w:p>
          <w:p w:rsidR="00000000" w:rsidRPr="0040172C" w:rsidP="0040172C">
            <w:pPr>
              <w:pStyle w:val="List"/>
            </w:pPr>
            <w:r w:rsidRPr="0040172C">
              <w:t>2.3</w:t>
            </w:r>
            <w:r w:rsidRPr="0040172C">
              <w:rPr>
                <w:rStyle w:val="BoldandItalics"/>
              </w:rPr>
              <w:t xml:space="preserve"> Brake assemblies</w:t>
            </w:r>
            <w:r w:rsidRPr="0040172C">
              <w:t xml:space="preserve"> are removed according to workplace procedures and safety and environmental requirements, and without causing damage to components, tools or equipment</w:t>
            </w:r>
          </w:p>
          <w:p w:rsidR="00000000" w:rsidRPr="0040172C" w:rsidP="0040172C">
            <w:pPr>
              <w:pStyle w:val="List"/>
            </w:pPr>
            <w:r w:rsidRPr="0040172C">
              <w:t>2.4 Brake assemblies’ components are arranged, identified and inspected according</w:t>
            </w:r>
            <w:r w:rsidRPr="0040172C">
              <w:t xml:space="preserve"> to manufacturer specifications</w:t>
            </w:r>
          </w:p>
          <w:p w:rsidR="00000000" w:rsidP="0040172C">
            <w:pPr>
              <w:pStyle w:val="List"/>
              <w:rPr>
                <w:lang w:val="en-NZ"/>
              </w:rPr>
            </w:pPr>
            <w:r w:rsidRPr="0040172C">
              <w:t>2.5 Brake assemblies’ inspection results are recorded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"/>
              <w:rPr>
                <w:lang w:val="en-NZ"/>
              </w:rPr>
            </w:pPr>
            <w:r w:rsidRPr="0040172C">
              <w:t>3. Replace brake 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"/>
            </w:pPr>
            <w:r w:rsidRPr="0040172C">
              <w:t>3.1 Brake assemblies are prepared for replacement</w:t>
            </w:r>
          </w:p>
          <w:p w:rsidR="00000000" w:rsidRPr="0040172C" w:rsidP="0040172C">
            <w:pPr>
              <w:pStyle w:val="List"/>
            </w:pPr>
            <w:r w:rsidRPr="0040172C">
              <w:t>3.2 Brake assemblies are replaced according to workplace procedures, manufacturer specifica</w:t>
            </w:r>
            <w:r w:rsidRPr="0040172C">
              <w:t>tions, and safety and environmental requirements, and without causing damage to components, tools or equipment</w:t>
            </w:r>
          </w:p>
          <w:p w:rsidR="00000000" w:rsidP="0040172C">
            <w:pPr>
              <w:pStyle w:val="List"/>
              <w:rPr>
                <w:lang w:val="en-NZ"/>
              </w:rPr>
            </w:pPr>
            <w:r w:rsidRPr="0040172C">
              <w:t>3.3 Brake assemblies are adjusted and bled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"/>
              <w:rPr>
                <w:lang w:val="en-NZ"/>
              </w:rPr>
            </w:pPr>
            <w:r w:rsidRPr="0040172C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"/>
            </w:pPr>
            <w:r w:rsidRPr="0040172C">
              <w:t>4.1 Final inspection is made to ensure work meets task instruction and wor</w:t>
            </w:r>
            <w:r w:rsidRPr="0040172C">
              <w:t>kplace standards, and vehicle is presented ready for use or storage according to workplace procedures</w:t>
            </w:r>
          </w:p>
          <w:p w:rsidR="00000000" w:rsidRPr="0040172C" w:rsidP="0040172C">
            <w:pPr>
              <w:pStyle w:val="List"/>
            </w:pPr>
            <w:r w:rsidRPr="0040172C">
              <w:t>4.2 Work area is cleaned, waste and non-recyclable materials are disposed of, and recyclable material is collected and stored according to environmental r</w:t>
            </w:r>
            <w:r w:rsidRPr="0040172C">
              <w:t>equirements and workplace procedures</w:t>
            </w:r>
          </w:p>
          <w:p w:rsidR="00000000" w:rsidRPr="0040172C" w:rsidP="0040172C">
            <w:pPr>
              <w:pStyle w:val="List"/>
            </w:pPr>
            <w:r w:rsidRPr="0040172C">
              <w:t>4.3 Tools and equipment are checked and stored according to workplace procedures, or tagged and reported where necessary</w:t>
            </w:r>
          </w:p>
          <w:p w:rsidR="00000000" w:rsidRPr="0040172C" w:rsidP="0040172C">
            <w:pPr>
              <w:pStyle w:val="List"/>
            </w:pPr>
            <w:r w:rsidRPr="0040172C">
              <w:t>4.4 Workplace documentation is processed according to workplace procedures</w:t>
            </w:r>
          </w:p>
        </w:tc>
      </w:tr>
    </w:tbl>
    <w:p w:rsidR="00000000" w:rsidRPr="0040172C" w:rsidP="0040172C">
      <w:pPr>
        <w:pStyle w:val="BodyText"/>
      </w:pP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6" w:name="O_660128"/>
      <w:bookmarkEnd w:id="6"/>
      <w:r w:rsidRPr="0040172C">
        <w:t>Foundation Skills</w:t>
      </w:r>
    </w:p>
    <w:p w:rsidR="00000000" w:rsidRPr="0040172C" w:rsidP="007B0062">
      <w:pPr>
        <w:pStyle w:val="BodyText"/>
      </w:pPr>
      <w:r w:rsidRPr="0040172C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BodyText"/>
            </w:pPr>
            <w:r w:rsidRPr="0040172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rPr>
                <w:rStyle w:val="SpecialBold"/>
              </w:rPr>
              <w:t>Description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locate appropriate sources of veh</w:t>
            </w:r>
            <w:r w:rsidRPr="0040172C">
              <w:t>icle braking system information and brake assembly removal and replacement procedures.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Bullet"/>
            </w:pPr>
            <w:r w:rsidRPr="0040172C">
              <w:t xml:space="preserve">select and interpret key information from manufacturer specifications, safety requirements and </w:t>
            </w:r>
            <w:r w:rsidRPr="0040172C">
              <w:t>workplace procedures to safely remove and replace front and rear brake assemblies</w:t>
            </w:r>
          </w:p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select and interpret key information from environmental requirements and workplace procedures to ensure a clean and safe work site.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legibly and accuratel</w:t>
            </w:r>
            <w:r w:rsidRPr="0040172C">
              <w:t>y fill out workplace documentation using correct industry terminology and conventions.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participate effectively in verbal exchanges using questioning and active listening to request, clarify and clearly convey information.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N</w:t>
            </w:r>
            <w:r w:rsidRPr="0040172C">
              <w:t>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Bullet"/>
            </w:pPr>
            <w:r w:rsidRPr="0040172C">
              <w:t>read and interpret numerical information in brake system component identification codes</w:t>
            </w:r>
          </w:p>
          <w:p w:rsidR="00000000" w:rsidRPr="0040172C" w:rsidP="0040172C">
            <w:pPr>
              <w:pStyle w:val="ListBullet"/>
            </w:pPr>
            <w:r w:rsidRPr="0040172C">
              <w:t xml:space="preserve">use specialist tools and measuring equipment correctly, including verniers, and report and record the results correctly using relevant mathematical </w:t>
            </w:r>
            <w:r w:rsidRPr="0040172C">
              <w:t>symbols and conventions (e.g. mm for millimeters)</w:t>
            </w:r>
          </w:p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use basic mathematical operations, including addition, subtraction, multiplication and division, to calculate clearances.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plan own work requirements and prioritise actions to achieve required outcomes.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recognise own limitations when selecting and using tools and equipment and seek timely advice.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Bullet"/>
            </w:pPr>
            <w:r w:rsidRPr="0040172C">
              <w:t>identify potential or a</w:t>
            </w:r>
            <w:r w:rsidRPr="0040172C">
              <w:t>ctual hazards and take action to minimise risk</w:t>
            </w:r>
          </w:p>
          <w:p w:rsidR="00000000" w:rsidP="0040172C">
            <w:pPr>
              <w:pStyle w:val="ListBullet"/>
              <w:rPr>
                <w:lang w:val="en-NZ"/>
              </w:rPr>
            </w:pPr>
            <w:r w:rsidRPr="0040172C">
              <w:t>refer problems that cannot be readily resolved and seek assistance from workplace supervisor.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Bullet"/>
            </w:pPr>
            <w:r w:rsidRPr="0040172C">
              <w:t xml:space="preserve">set up and operate equipment and tools required to remove and replace front and rear brake </w:t>
            </w:r>
            <w:r w:rsidRPr="0040172C">
              <w:t>assemblies.</w:t>
            </w:r>
          </w:p>
        </w:tc>
      </w:tr>
    </w:tbl>
    <w:p w:rsidR="00000000" w:rsidRPr="0040172C" w:rsidP="0040172C">
      <w:pPr>
        <w:pStyle w:val="BodyText"/>
      </w:pP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7" w:name="O_660127"/>
      <w:bookmarkEnd w:id="7"/>
      <w:r w:rsidRPr="0040172C">
        <w:t>Range of Conditions</w:t>
      </w:r>
    </w:p>
    <w:p w:rsidR="00000000" w:rsidRPr="0040172C" w:rsidP="007B0062">
      <w:pPr>
        <w:pStyle w:val="BodyText"/>
      </w:pPr>
      <w:r w:rsidRPr="0040172C">
        <w:t xml:space="preserve">This section specifies work environments and conditions that may affect performance. Essential operating conditions that may be present (depending on the work situation, </w:t>
      </w:r>
      <w:r w:rsidRPr="0040172C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rPr>
                <w:rStyle w:val="BoldandItalics"/>
              </w:rPr>
              <w:t>Safety and environmental requirements</w:t>
            </w:r>
            <w:r w:rsidRPr="0040172C">
              <w:rPr>
                <w:rStyle w:val="SpecialBold"/>
              </w:rPr>
              <w:t xml:space="preserve"> </w:t>
            </w:r>
            <w:r w:rsidRPr="0040172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Bullet"/>
            </w:pPr>
            <w:r w:rsidRPr="0040172C">
              <w:t>information abo</w:t>
            </w:r>
            <w:r w:rsidRPr="0040172C">
              <w:t>ut key aspects of work health and safety (WHS), occupational health and safety (OHS) and environmental requirements, including:</w:t>
            </w:r>
          </w:p>
          <w:p w:rsidR="00000000" w:rsidRPr="0040172C" w:rsidP="0040172C">
            <w:pPr>
              <w:pStyle w:val="ListBullet2"/>
            </w:pPr>
            <w:r w:rsidRPr="0040172C">
              <w:t>use of personal protective equipment, including safety glasses, ear protection and safety footwear</w:t>
            </w:r>
          </w:p>
          <w:p w:rsidR="00000000" w:rsidRPr="0040172C" w:rsidP="0040172C">
            <w:pPr>
              <w:pStyle w:val="ListBullet2"/>
            </w:pPr>
            <w:r w:rsidRPr="0040172C">
              <w:t>use of hand tools and lifting equipment</w:t>
            </w:r>
          </w:p>
          <w:p w:rsidR="00000000" w:rsidP="0040172C">
            <w:pPr>
              <w:pStyle w:val="ListBullet2"/>
              <w:rPr>
                <w:lang w:val="en-NZ"/>
              </w:rPr>
            </w:pPr>
            <w:r w:rsidRPr="0040172C">
              <w:t>application of procedures for handling and disposing of used brake fluid, lubricants and asbestos-based products, including brake dust.</w:t>
            </w:r>
          </w:p>
        </w:tc>
      </w:tr>
      <w:tr w:rsidTr="004017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rPr>
                <w:rStyle w:val="BoldandItalics"/>
              </w:rPr>
              <w:t>Brake assemblies</w:t>
            </w:r>
            <w:r w:rsidRPr="0040172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ListBullet"/>
            </w:pPr>
            <w:r w:rsidRPr="0040172C">
              <w:t>both front disc brake assemblies</w:t>
            </w:r>
          </w:p>
          <w:p w:rsidR="00000000" w:rsidRPr="0040172C" w:rsidP="0040172C">
            <w:pPr>
              <w:pStyle w:val="ListBullet"/>
            </w:pPr>
            <w:r w:rsidRPr="0040172C">
              <w:t>both rear drum</w:t>
            </w:r>
            <w:r w:rsidRPr="0040172C">
              <w:t xml:space="preserve"> brake assemblies.</w:t>
            </w:r>
          </w:p>
        </w:tc>
      </w:tr>
    </w:tbl>
    <w:p w:rsidR="00000000" w:rsidRPr="0040172C" w:rsidP="0040172C">
      <w:pPr>
        <w:pStyle w:val="BodyText"/>
      </w:pP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8" w:name="O_660126"/>
      <w:bookmarkEnd w:id="8"/>
      <w:r w:rsidRPr="0040172C">
        <w:t>Unit Mapping Information</w:t>
      </w:r>
    </w:p>
    <w:p w:rsidR="00000000" w:rsidRPr="0040172C" w:rsidP="007B0062">
      <w:pPr>
        <w:pStyle w:val="BodyText"/>
      </w:pPr>
      <w:r w:rsidRPr="0040172C">
        <w:t>No equivalent unit.</w:t>
      </w:r>
    </w:p>
    <w:p w:rsidR="00000000" w:rsidRPr="0040172C" w:rsidP="0040172C">
      <w:pPr>
        <w:pStyle w:val="Heading1"/>
      </w:pPr>
      <w:bookmarkStart w:id="9" w:name="O_660119"/>
      <w:bookmarkEnd w:id="9"/>
      <w:r w:rsidRPr="0040172C">
        <w:t>Links</w:t>
      </w:r>
    </w:p>
    <w:p w:rsidR="00000000" w:rsidRPr="0040172C" w:rsidP="007B0062">
      <w:pPr>
        <w:pStyle w:val="BodyText"/>
      </w:pPr>
      <w:r w:rsidRPr="004017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68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172C" w:rsidP="007B0062">
      <w:pPr>
        <w:pStyle w:val="BodyText"/>
        <w:sectPr w:rsidSect="004017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72C" w:rsidP="0040172C">
      <w:pPr>
        <w:pStyle w:val="SuperHeading"/>
      </w:pPr>
      <w:r w:rsidRPr="0040172C">
        <w:t>Assessment Requirements for AURTTB007 Remove and replace brake assemblies</w:t>
      </w:r>
    </w:p>
    <w:p w:rsidR="00000000" w:rsidRPr="0040172C" w:rsidP="0040172C">
      <w:pPr>
        <w:pStyle w:val="Heading1"/>
      </w:pPr>
      <w:bookmarkStart w:id="10" w:name="O_660121"/>
      <w:bookmarkEnd w:id="10"/>
      <w:r w:rsidRPr="0040172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00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BodyText"/>
            </w:pPr>
            <w:r w:rsidRPr="0040172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rPr>
                <w:rStyle w:val="SpecialBold"/>
              </w:rPr>
              <w:t>Comment</w:t>
            </w:r>
          </w:p>
        </w:tc>
      </w:tr>
      <w:tr w:rsidTr="007B00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72C">
            <w:pPr>
              <w:pStyle w:val="BodyText"/>
              <w:rPr>
                <w:lang w:val="en-NZ"/>
              </w:rPr>
            </w:pPr>
            <w:r w:rsidRPr="0040172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72C" w:rsidP="0040172C">
            <w:pPr>
              <w:pStyle w:val="BodyText"/>
            </w:pPr>
            <w:r w:rsidRPr="0040172C">
              <w:t>New unit of competency</w:t>
            </w:r>
          </w:p>
        </w:tc>
      </w:tr>
    </w:tbl>
    <w:p w:rsidR="00000000" w:rsidRPr="0040172C" w:rsidP="0040172C">
      <w:pPr>
        <w:pStyle w:val="BodyText"/>
      </w:pP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11" w:name="O_660124"/>
      <w:bookmarkEnd w:id="11"/>
      <w:r w:rsidRPr="0040172C">
        <w:t>Performance Evidence</w:t>
      </w:r>
    </w:p>
    <w:p w:rsidR="00000000" w:rsidRPr="0040172C" w:rsidP="007B0062">
      <w:pPr>
        <w:pStyle w:val="BodyText"/>
      </w:pPr>
      <w:r w:rsidRPr="0040172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0172C" w:rsidP="0040172C">
      <w:pPr>
        <w:pStyle w:val="ListBullet"/>
      </w:pPr>
      <w:r w:rsidRPr="0040172C">
        <w:t xml:space="preserve">correctly remove and replace the </w:t>
      </w:r>
      <w:r w:rsidRPr="0040172C">
        <w:t>brake assemblies of at least two different vehicles.</w:t>
      </w: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12" w:name="O_660123"/>
      <w:bookmarkEnd w:id="12"/>
      <w:r w:rsidRPr="0040172C">
        <w:t>Knowledge Evidence</w:t>
      </w:r>
    </w:p>
    <w:p w:rsidR="00000000" w:rsidRPr="0040172C" w:rsidP="007B0062">
      <w:pPr>
        <w:pStyle w:val="BodyText"/>
      </w:pPr>
      <w:r w:rsidRPr="0040172C">
        <w:t>Individuals must be able to demonstrate knowledge of:</w:t>
      </w:r>
    </w:p>
    <w:p w:rsidR="00000000" w:rsidRPr="0040172C" w:rsidP="0040172C">
      <w:pPr>
        <w:pStyle w:val="ListBullet"/>
      </w:pPr>
      <w:r w:rsidRPr="0040172C">
        <w:t>key aspects of work health and safety (WHS), occupational health and safety (OHS) and environmental requirements, including:</w:t>
      </w:r>
    </w:p>
    <w:p w:rsidR="00000000" w:rsidRPr="0040172C" w:rsidP="0040172C">
      <w:pPr>
        <w:pStyle w:val="ListBullet2"/>
      </w:pPr>
      <w:r w:rsidRPr="0040172C">
        <w:t>use of personal protective equipment, including safety glasses, ear protection and safety footwear</w:t>
      </w:r>
    </w:p>
    <w:p w:rsidR="00000000" w:rsidRPr="0040172C" w:rsidP="0040172C">
      <w:pPr>
        <w:pStyle w:val="ListBullet2"/>
      </w:pPr>
      <w:r w:rsidRPr="0040172C">
        <w:t>use of hand tools and lifting e</w:t>
      </w:r>
      <w:r w:rsidRPr="0040172C">
        <w:t>quipment</w:t>
      </w:r>
    </w:p>
    <w:p w:rsidR="00000000" w:rsidRPr="0040172C" w:rsidP="0040172C">
      <w:pPr>
        <w:pStyle w:val="ListBullet2"/>
      </w:pPr>
      <w:r w:rsidRPr="0040172C">
        <w:t>safety data sheets (SDS) and procedures for handling and disposing of waste brake fluid, lubricants and asbestos-based products, including brake dust</w:t>
      </w:r>
    </w:p>
    <w:p w:rsidR="00000000" w:rsidRPr="0040172C" w:rsidP="0040172C">
      <w:pPr>
        <w:pStyle w:val="ListBullet"/>
      </w:pPr>
      <w:r w:rsidRPr="0040172C">
        <w:t>types, application and basic operation of brake assembly, including:</w:t>
      </w:r>
    </w:p>
    <w:p w:rsidR="00000000" w:rsidRPr="0040172C" w:rsidP="0040172C">
      <w:pPr>
        <w:pStyle w:val="ListBullet2"/>
      </w:pPr>
      <w:r w:rsidRPr="0040172C">
        <w:t>disc brake systems</w:t>
      </w:r>
    </w:p>
    <w:p w:rsidR="00000000" w:rsidRPr="0040172C" w:rsidP="0040172C">
      <w:pPr>
        <w:pStyle w:val="ListBullet2"/>
      </w:pPr>
      <w:r w:rsidRPr="0040172C">
        <w:t>drum br</w:t>
      </w:r>
      <w:r w:rsidRPr="0040172C">
        <w:t>ake systems</w:t>
      </w:r>
    </w:p>
    <w:p w:rsidR="00000000" w:rsidRPr="0040172C" w:rsidP="0040172C">
      <w:pPr>
        <w:pStyle w:val="ListBullet2"/>
      </w:pPr>
      <w:r w:rsidRPr="0040172C">
        <w:t>hand brake systems</w:t>
      </w:r>
    </w:p>
    <w:p w:rsidR="00000000" w:rsidRPr="0040172C" w:rsidP="0040172C">
      <w:pPr>
        <w:pStyle w:val="ListBullet2"/>
      </w:pPr>
      <w:r w:rsidRPr="0040172C">
        <w:t>brake fluids</w:t>
      </w:r>
    </w:p>
    <w:p w:rsidR="00000000" w:rsidRPr="0040172C" w:rsidP="0040172C">
      <w:pPr>
        <w:pStyle w:val="ListBullet"/>
      </w:pPr>
      <w:r w:rsidRPr="0040172C">
        <w:t>brake assembly function and basic principles of operation</w:t>
      </w:r>
    </w:p>
    <w:p w:rsidR="00000000" w:rsidRPr="0040172C" w:rsidP="0040172C">
      <w:pPr>
        <w:pStyle w:val="ListBullet"/>
      </w:pPr>
      <w:r w:rsidRPr="0040172C">
        <w:t>brake assembly component names and their functions</w:t>
      </w:r>
    </w:p>
    <w:p w:rsidR="00000000" w:rsidRPr="0040172C" w:rsidP="0040172C">
      <w:pPr>
        <w:pStyle w:val="ListBullet"/>
      </w:pPr>
      <w:r w:rsidRPr="0040172C">
        <w:t>brake assembly dismantling procedures, including:</w:t>
      </w:r>
    </w:p>
    <w:p w:rsidR="00000000" w:rsidRPr="0040172C" w:rsidP="0040172C">
      <w:pPr>
        <w:pStyle w:val="ListBullet2"/>
      </w:pPr>
      <w:r w:rsidRPr="0040172C">
        <w:t>disc caliper, pad and disc removal</w:t>
      </w:r>
    </w:p>
    <w:p w:rsidR="00000000" w:rsidRPr="0040172C" w:rsidP="0040172C">
      <w:pPr>
        <w:pStyle w:val="ListBullet2"/>
      </w:pPr>
      <w:r w:rsidRPr="0040172C">
        <w:t>brake drum, shoes and wheel cylinder removal</w:t>
      </w:r>
    </w:p>
    <w:p w:rsidR="00000000" w:rsidRPr="0040172C" w:rsidP="0040172C">
      <w:pPr>
        <w:pStyle w:val="ListBullet"/>
      </w:pPr>
      <w:r w:rsidRPr="0040172C">
        <w:t>brake assembly inspection procedures, including:</w:t>
      </w:r>
    </w:p>
    <w:p w:rsidR="00000000" w:rsidRPr="0040172C" w:rsidP="0040172C">
      <w:pPr>
        <w:pStyle w:val="ListBullet2"/>
      </w:pPr>
      <w:r w:rsidRPr="0040172C">
        <w:t>brake hose serviceability</w:t>
      </w:r>
    </w:p>
    <w:p w:rsidR="00000000" w:rsidRPr="0040172C" w:rsidP="0040172C">
      <w:pPr>
        <w:pStyle w:val="ListBullet2"/>
      </w:pPr>
      <w:r w:rsidRPr="0040172C">
        <w:t>disc thickness</w:t>
      </w:r>
    </w:p>
    <w:p w:rsidR="00000000" w:rsidRPr="0040172C" w:rsidP="0040172C">
      <w:pPr>
        <w:pStyle w:val="ListBullet2"/>
      </w:pPr>
      <w:r w:rsidRPr="0040172C">
        <w:t>disc runout</w:t>
      </w:r>
    </w:p>
    <w:p w:rsidR="00000000" w:rsidRPr="0040172C" w:rsidP="0040172C">
      <w:pPr>
        <w:pStyle w:val="ListBullet2"/>
      </w:pPr>
      <w:r w:rsidRPr="0040172C">
        <w:t>brake shoe serviceability</w:t>
      </w:r>
    </w:p>
    <w:p w:rsidR="00000000" w:rsidRPr="0040172C" w:rsidP="0040172C">
      <w:pPr>
        <w:pStyle w:val="ListBullet2"/>
      </w:pPr>
      <w:r w:rsidRPr="0040172C">
        <w:t>brake drum wear</w:t>
      </w:r>
    </w:p>
    <w:p w:rsidR="00000000" w:rsidRPr="0040172C" w:rsidP="0040172C">
      <w:pPr>
        <w:pStyle w:val="ListBullet"/>
      </w:pPr>
      <w:r w:rsidRPr="0040172C">
        <w:t>brake assembly replacement procedures, including:</w:t>
      </w:r>
    </w:p>
    <w:p w:rsidR="00000000" w:rsidRPr="0040172C" w:rsidP="0040172C">
      <w:pPr>
        <w:pStyle w:val="ListBullet2"/>
      </w:pPr>
      <w:r w:rsidRPr="0040172C">
        <w:t>disc pad repl</w:t>
      </w:r>
      <w:r w:rsidRPr="0040172C">
        <w:t>acement</w:t>
      </w:r>
    </w:p>
    <w:p w:rsidR="00000000" w:rsidRPr="0040172C" w:rsidP="0040172C">
      <w:pPr>
        <w:pStyle w:val="ListBullet2"/>
      </w:pPr>
      <w:r w:rsidRPr="0040172C">
        <w:t>caliper pin lubrication</w:t>
      </w:r>
    </w:p>
    <w:p w:rsidR="00000000" w:rsidRPr="0040172C" w:rsidP="0040172C">
      <w:pPr>
        <w:pStyle w:val="ListBullet2"/>
      </w:pPr>
      <w:r w:rsidRPr="0040172C">
        <w:t>disc replacement</w:t>
      </w:r>
    </w:p>
    <w:p w:rsidR="00000000" w:rsidRPr="0040172C" w:rsidP="0040172C">
      <w:pPr>
        <w:pStyle w:val="ListBullet2"/>
      </w:pPr>
      <w:r w:rsidRPr="0040172C">
        <w:t>brake cylinder and shoe replacement</w:t>
      </w:r>
    </w:p>
    <w:p w:rsidR="00000000" w:rsidRPr="0040172C" w:rsidP="0040172C">
      <w:pPr>
        <w:pStyle w:val="ListBullet2"/>
      </w:pPr>
      <w:r w:rsidRPr="0040172C">
        <w:t>bleeding and adjustment procedures</w:t>
      </w:r>
    </w:p>
    <w:p w:rsidR="00000000" w:rsidRPr="0040172C" w:rsidP="0040172C">
      <w:pPr>
        <w:pStyle w:val="ListBullet"/>
      </w:pPr>
      <w:r w:rsidRPr="0040172C">
        <w:t>work area clean-up and maintenance requirements.</w:t>
      </w: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13" w:name="O_660122"/>
      <w:bookmarkEnd w:id="13"/>
      <w:r w:rsidRPr="0040172C">
        <w:t>Assessment Conditions</w:t>
      </w:r>
    </w:p>
    <w:p w:rsidR="00000000" w:rsidRPr="0040172C" w:rsidP="007B0062">
      <w:pPr>
        <w:pStyle w:val="BodyText"/>
      </w:pPr>
      <w:r w:rsidRPr="0040172C">
        <w:t>Assessors must satisfy SNR/AQTF ass</w:t>
      </w:r>
      <w:r w:rsidRPr="0040172C">
        <w:t>essor requirements.</w:t>
      </w:r>
    </w:p>
    <w:p w:rsidR="00000000" w:rsidRPr="0040172C" w:rsidP="007B0062">
      <w:pPr>
        <w:pStyle w:val="BodyText"/>
      </w:pPr>
      <w:r w:rsidRPr="0040172C">
        <w:t>Competency is to be assessed in the workplace or a simulated environment that accurately reflects performance in a real workplace setting.</w:t>
      </w:r>
    </w:p>
    <w:p w:rsidR="00000000" w:rsidRPr="0040172C" w:rsidP="007B0062">
      <w:pPr>
        <w:pStyle w:val="BodyText"/>
      </w:pPr>
      <w:r w:rsidRPr="0040172C">
        <w:t>Where assessment of competency includes third-party evidence, individuals must provide evidence t</w:t>
      </w:r>
      <w:r w:rsidRPr="0040172C">
        <w:t>hat links them to the vehicles where they have removed and replaced front and rear brake assemblies, e.g. repair orders.</w:t>
      </w:r>
    </w:p>
    <w:p w:rsidR="00000000" w:rsidRPr="0040172C" w:rsidP="007B0062">
      <w:pPr>
        <w:pStyle w:val="BodyText"/>
      </w:pPr>
      <w:r w:rsidRPr="0040172C">
        <w:t>Assessors must verify performance evidence through questioning on skills and knowledge to ensure correct interpretation and application</w:t>
      </w:r>
      <w:r w:rsidRPr="0040172C">
        <w:t>.</w:t>
      </w:r>
    </w:p>
    <w:p w:rsidR="00000000" w:rsidRPr="0040172C" w:rsidP="007B0062">
      <w:pPr>
        <w:pStyle w:val="BodyText"/>
      </w:pPr>
      <w:r w:rsidRPr="0040172C">
        <w:t>The following resources must be made available:</w:t>
      </w:r>
    </w:p>
    <w:p w:rsidR="00000000" w:rsidRPr="0040172C" w:rsidP="0040172C">
      <w:pPr>
        <w:pStyle w:val="ListBullet"/>
      </w:pPr>
      <w:r w:rsidRPr="0040172C">
        <w:t>automotive workplace or simulated workplace</w:t>
      </w:r>
    </w:p>
    <w:p w:rsidR="00000000" w:rsidRPr="0040172C" w:rsidP="0040172C">
      <w:pPr>
        <w:pStyle w:val="ListBullet"/>
      </w:pPr>
      <w:r w:rsidRPr="0040172C">
        <w:t xml:space="preserve">personal protective equipment appropriate to the workplace </w:t>
      </w:r>
    </w:p>
    <w:p w:rsidR="00000000" w:rsidRPr="0040172C" w:rsidP="0040172C">
      <w:pPr>
        <w:pStyle w:val="ListBullet"/>
      </w:pPr>
      <w:r w:rsidRPr="0040172C">
        <w:t>two vehicles fitted with front and rear brake assemblies, including disc and drum brake assemblies</w:t>
      </w:r>
    </w:p>
    <w:p w:rsidR="00000000" w:rsidRPr="0040172C" w:rsidP="0040172C">
      <w:pPr>
        <w:pStyle w:val="ListBullet"/>
      </w:pPr>
      <w:r w:rsidRPr="0040172C">
        <w:t>tools and special equipment, including lifting equipment.</w:t>
      </w:r>
    </w:p>
    <w:p w:rsidR="00000000" w:rsidRPr="0040172C" w:rsidP="0040172C">
      <w:pPr>
        <w:pStyle w:val="AllowPageBreak"/>
      </w:pPr>
    </w:p>
    <w:p w:rsidR="00000000" w:rsidRPr="0040172C" w:rsidP="0040172C">
      <w:pPr>
        <w:pStyle w:val="Heading1"/>
      </w:pPr>
      <w:bookmarkStart w:id="14" w:name="O_660120"/>
      <w:bookmarkEnd w:id="14"/>
      <w:r w:rsidRPr="0040172C">
        <w:t>Links</w:t>
      </w:r>
    </w:p>
    <w:p w:rsidR="00000000" w:rsidRPr="0040172C" w:rsidP="007B0062">
      <w:pPr>
        <w:pStyle w:val="BodyText"/>
      </w:pPr>
      <w:r w:rsidRPr="004017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68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172C" w:rsidP="007B0062">
      <w:pPr>
        <w:pStyle w:val="BodyText"/>
      </w:pPr>
      <w:r w:rsidRPr="0040172C">
        <w:t>Companion Volume implementati</w:t>
      </w:r>
      <w:r w:rsidRPr="0040172C">
        <w:t xml:space="preserve">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68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172C" w:rsidP="0040172C"/>
    <w:sectPr w:rsidSect="004017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 w:rsidRPr="007B0062" w:rsidP="007B0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2" w:rsidP="00401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0062" w:rsidP="00401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B0062" w:rsidP="004017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 w:rsidP="00401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0062">
      <w:t>Approved</w:t>
    </w:r>
    <w:r w:rsidR="007B00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00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0062">
      <w:rPr>
        <w:noProof/>
      </w:rPr>
      <w:t>5</w:t>
    </w:r>
    <w:r>
      <w:rPr>
        <w:noProof/>
      </w:rPr>
      <w:fldChar w:fldCharType="end"/>
    </w:r>
  </w:p>
  <w:p w:rsidR="0040172C" w:rsidP="00401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00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0062">
      <w:t>Mining and Automotive Skills Alliance</w:t>
    </w:r>
    <w:r w:rsidR="007B0062">
      <w:fldChar w:fldCharType="end"/>
    </w:r>
  </w:p>
  <w:p w:rsidR="0040172C" w:rsidP="00401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72C" w:rsidRPr="007B0062" w:rsidP="007B0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2" w:rsidRPr="002D2AF8" w:rsidP="00401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AURTTB007 Remove and replace brake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0062" w:rsidP="004017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2C" w:rsidRPr="002D2AF8" w:rsidP="00401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0062">
      <w:t>AURTTB007 Remove and replace brake assemblies</w:t>
    </w:r>
    <w:r w:rsidR="007B00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0062">
      <w:rPr>
        <w:noProof/>
      </w:rPr>
      <w:t>2 March 2025</w:t>
    </w:r>
    <w:r>
      <w:fldChar w:fldCharType="end"/>
    </w:r>
  </w:p>
  <w:p w:rsidR="0040172C" w:rsidP="00401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A7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06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65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72C"/>
  </w:style>
  <w:style w:type="character" w:customStyle="1" w:styleId="Heading1Char">
    <w:name w:val="Heading 1 Char"/>
    <w:basedOn w:val="DefaultParagraphFont"/>
    <w:link w:val="Heading1"/>
    <w:rsid w:val="00401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7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7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7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72C"/>
    <w:rPr>
      <w:b/>
      <w:spacing w:val="0"/>
    </w:rPr>
  </w:style>
  <w:style w:type="paragraph" w:styleId="ListBullet2">
    <w:name w:val="List Bullet 2"/>
    <w:basedOn w:val="List2"/>
    <w:rsid w:val="004017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1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17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1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7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72C"/>
    <w:rPr>
      <w:i/>
    </w:rPr>
  </w:style>
  <w:style w:type="paragraph" w:styleId="Caption">
    <w:name w:val="caption"/>
    <w:basedOn w:val="BodyText"/>
    <w:next w:val="Normal"/>
    <w:qFormat/>
    <w:rsid w:val="00401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72C"/>
  </w:style>
  <w:style w:type="paragraph" w:styleId="TableofFigures">
    <w:name w:val="table of figures"/>
    <w:basedOn w:val="Normal"/>
    <w:next w:val="Normal"/>
    <w:semiHidden/>
    <w:rsid w:val="00401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72C"/>
    <w:rPr>
      <w:rFonts w:ascii="Wingdings" w:hAnsi="Wingdings"/>
    </w:rPr>
  </w:style>
  <w:style w:type="paragraph" w:customStyle="1" w:styleId="TableHeading">
    <w:name w:val="Table Heading"/>
    <w:basedOn w:val="HeadingBase"/>
    <w:rsid w:val="00401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72C"/>
    <w:rPr>
      <w:color w:val="0033CC"/>
      <w:u w:val="none"/>
    </w:rPr>
  </w:style>
  <w:style w:type="paragraph" w:customStyle="1" w:styleId="BodyTextRight">
    <w:name w:val="Body Text Right"/>
    <w:basedOn w:val="BodyText"/>
    <w:rsid w:val="00401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72C"/>
    <w:rPr>
      <w:sz w:val="32"/>
    </w:rPr>
  </w:style>
  <w:style w:type="paragraph" w:customStyle="1" w:styleId="HeadingProcedure">
    <w:name w:val="Heading Procedure"/>
    <w:basedOn w:val="HeadingBase"/>
    <w:next w:val="Normal"/>
    <w:rsid w:val="00401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72C"/>
    <w:pPr>
      <w:spacing w:before="60" w:after="60"/>
    </w:pPr>
  </w:style>
  <w:style w:type="paragraph" w:styleId="ListContinue">
    <w:name w:val="List Continue"/>
    <w:basedOn w:val="List"/>
    <w:rsid w:val="0040172C"/>
    <w:pPr>
      <w:ind w:firstLine="0"/>
    </w:pPr>
  </w:style>
  <w:style w:type="paragraph" w:customStyle="1" w:styleId="ListNote">
    <w:name w:val="List Note"/>
    <w:basedOn w:val="List"/>
    <w:rsid w:val="00401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72C"/>
    <w:rPr>
      <w:rFonts w:ascii="Courier New" w:hAnsi="Courier New"/>
    </w:rPr>
  </w:style>
  <w:style w:type="paragraph" w:customStyle="1" w:styleId="NoteBullet">
    <w:name w:val="Note Bullet"/>
    <w:basedOn w:val="Note"/>
    <w:rsid w:val="00401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72C"/>
    <w:rPr>
      <w:b/>
      <w:smallCaps/>
    </w:rPr>
  </w:style>
  <w:style w:type="paragraph" w:customStyle="1" w:styleId="TableListNumber">
    <w:name w:val="Table List Number"/>
    <w:basedOn w:val="ListNumber"/>
    <w:rsid w:val="00401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72C"/>
    <w:pPr>
      <w:numPr>
        <w:numId w:val="9"/>
      </w:numPr>
    </w:pPr>
  </w:style>
  <w:style w:type="paragraph" w:customStyle="1" w:styleId="ListAlpha2">
    <w:name w:val="List Alpha 2"/>
    <w:basedOn w:val="List2"/>
    <w:rsid w:val="0040172C"/>
    <w:pPr>
      <w:numPr>
        <w:numId w:val="8"/>
      </w:numPr>
    </w:pPr>
  </w:style>
  <w:style w:type="paragraph" w:styleId="List2">
    <w:name w:val="List 2"/>
    <w:basedOn w:val="BodyText"/>
    <w:rsid w:val="00401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72C"/>
    <w:pPr>
      <w:numPr>
        <w:numId w:val="4"/>
      </w:numPr>
    </w:pPr>
  </w:style>
  <w:style w:type="paragraph" w:styleId="ListContinue2">
    <w:name w:val="List Continue 2"/>
    <w:basedOn w:val="List2"/>
    <w:rsid w:val="0040172C"/>
    <w:pPr>
      <w:ind w:firstLine="0"/>
    </w:pPr>
  </w:style>
  <w:style w:type="paragraph" w:styleId="ListContinue3">
    <w:name w:val="List Continue 3"/>
    <w:basedOn w:val="List3"/>
    <w:rsid w:val="0040172C"/>
    <w:pPr>
      <w:ind w:left="1021" w:firstLine="0"/>
    </w:pPr>
  </w:style>
  <w:style w:type="paragraph" w:styleId="ListContinue4">
    <w:name w:val="List Continue 4"/>
    <w:basedOn w:val="List4"/>
    <w:rsid w:val="0040172C"/>
    <w:pPr>
      <w:ind w:firstLine="0"/>
    </w:pPr>
  </w:style>
  <w:style w:type="paragraph" w:styleId="ListContinue5">
    <w:name w:val="List Continue 5"/>
    <w:basedOn w:val="List5"/>
    <w:rsid w:val="0040172C"/>
    <w:pPr>
      <w:ind w:firstLine="0"/>
    </w:pPr>
  </w:style>
  <w:style w:type="paragraph" w:styleId="ListNumber3">
    <w:name w:val="List Number 3"/>
    <w:basedOn w:val="List3"/>
    <w:rsid w:val="0040172C"/>
    <w:pPr>
      <w:numPr>
        <w:numId w:val="5"/>
      </w:numPr>
    </w:pPr>
  </w:style>
  <w:style w:type="paragraph" w:styleId="ListNumber4">
    <w:name w:val="List Number 4"/>
    <w:basedOn w:val="List4"/>
    <w:rsid w:val="0040172C"/>
    <w:pPr>
      <w:numPr>
        <w:numId w:val="6"/>
      </w:numPr>
    </w:pPr>
  </w:style>
  <w:style w:type="paragraph" w:styleId="ListNumber5">
    <w:name w:val="List Number 5"/>
    <w:basedOn w:val="List5"/>
    <w:rsid w:val="0040172C"/>
    <w:pPr>
      <w:numPr>
        <w:numId w:val="7"/>
      </w:numPr>
    </w:pPr>
  </w:style>
  <w:style w:type="paragraph" w:styleId="BlockText">
    <w:name w:val="Block Text"/>
    <w:basedOn w:val="Normal"/>
    <w:rsid w:val="00401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72C"/>
    <w:rPr>
      <w:sz w:val="16"/>
      <w:vertAlign w:val="superscript"/>
    </w:rPr>
  </w:style>
  <w:style w:type="character" w:customStyle="1" w:styleId="Symbols">
    <w:name w:val="Symbols"/>
    <w:basedOn w:val="DefaultParagraphFont"/>
    <w:rsid w:val="0040172C"/>
    <w:rPr>
      <w:rFonts w:ascii="Symbol" w:hAnsi="Symbol"/>
    </w:rPr>
  </w:style>
  <w:style w:type="character" w:customStyle="1" w:styleId="MenuOptions">
    <w:name w:val="Menu Options"/>
    <w:basedOn w:val="DefaultParagraphFont"/>
    <w:rsid w:val="00401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72C"/>
    <w:rPr>
      <w:b/>
    </w:rPr>
  </w:style>
  <w:style w:type="character" w:customStyle="1" w:styleId="Underlined">
    <w:name w:val="Underlined"/>
    <w:basedOn w:val="DefaultParagraphFont"/>
    <w:rsid w:val="0040172C"/>
    <w:rPr>
      <w:u w:val="single"/>
    </w:rPr>
  </w:style>
  <w:style w:type="paragraph" w:customStyle="1" w:styleId="TableBodyTextRight">
    <w:name w:val="Table Body Text Right"/>
    <w:basedOn w:val="TableBodyText"/>
    <w:rsid w:val="00401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72C"/>
    <w:rPr>
      <w:sz w:val="18"/>
    </w:rPr>
  </w:style>
  <w:style w:type="paragraph" w:customStyle="1" w:styleId="BodySmallRight">
    <w:name w:val="Body Small Right"/>
    <w:basedOn w:val="BodyTextRight"/>
    <w:rsid w:val="0040172C"/>
    <w:rPr>
      <w:sz w:val="18"/>
      <w:szCs w:val="18"/>
    </w:rPr>
  </w:style>
  <w:style w:type="paragraph" w:customStyle="1" w:styleId="MarginEdition">
    <w:name w:val="Margin Edition"/>
    <w:basedOn w:val="MarginNote"/>
    <w:rsid w:val="00401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72C"/>
    <w:rPr>
      <w:sz w:val="2"/>
      <w:szCs w:val="2"/>
    </w:rPr>
  </w:style>
  <w:style w:type="character" w:customStyle="1" w:styleId="Small">
    <w:name w:val="Small"/>
    <w:basedOn w:val="DefaultParagraphFont"/>
    <w:rsid w:val="0040172C"/>
    <w:rPr>
      <w:sz w:val="16"/>
    </w:rPr>
  </w:style>
  <w:style w:type="paragraph" w:customStyle="1" w:styleId="WideTable">
    <w:name w:val="Wide Table"/>
    <w:basedOn w:val="Normal"/>
    <w:rsid w:val="00401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72C"/>
  </w:style>
  <w:style w:type="paragraph" w:styleId="Quote">
    <w:name w:val="Quote"/>
    <w:basedOn w:val="Heading1"/>
    <w:link w:val="QuoteChar"/>
    <w:qFormat/>
    <w:rsid w:val="00401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72C"/>
    <w:pPr>
      <w:pageBreakBefore/>
    </w:pPr>
  </w:style>
  <w:style w:type="paragraph" w:customStyle="1" w:styleId="Border">
    <w:name w:val="Border"/>
    <w:basedOn w:val="Normal"/>
    <w:qFormat/>
    <w:rsid w:val="00401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72C"/>
    <w:rPr>
      <w:u w:val="single"/>
    </w:rPr>
  </w:style>
  <w:style w:type="paragraph" w:styleId="BalloonText">
    <w:name w:val="Balloon Text"/>
    <w:basedOn w:val="Normal"/>
    <w:link w:val="BalloonTextChar"/>
    <w:rsid w:val="00401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72C"/>
    <w:pPr>
      <w:spacing w:before="0" w:after="0"/>
    </w:pPr>
  </w:style>
  <w:style w:type="paragraph" w:customStyle="1" w:styleId="BodyTextBold">
    <w:name w:val="Body Text Bold"/>
    <w:basedOn w:val="BodyText"/>
    <w:qFormat/>
    <w:rsid w:val="0040172C"/>
    <w:rPr>
      <w:b/>
    </w:rPr>
  </w:style>
  <w:style w:type="character" w:styleId="Hyperlink">
    <w:name w:val="Hyperlink"/>
    <w:basedOn w:val="DefaultParagraphFont"/>
    <w:uiPriority w:val="99"/>
    <w:unhideWhenUsed/>
    <w:rsid w:val="007B0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1316</Words>
  <Characters>8594</Characters>
  <Application>Microsoft Office Word</Application>
  <DocSecurity>0</DocSecurity>
  <Lines>245</Lines>
  <Paragraphs>159</Paragraphs>
  <ScaleCrop>false</ScaleCrop>
  <Company>Author-it Software Corporation Ltd.</Company>
  <LinksUpToDate>false</LinksUpToDate>
  <CharactersWithSpaces>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AURTTB007 Remove and replace brake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