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E5D" w:rsidP="003F2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AURTTA023 Develop and apply hydraulic system modifications</w:t>
      </w:r>
      <w:r>
        <w:fldChar w:fldCharType="end"/>
      </w:r>
    </w:p>
    <w:p w:rsidR="003F2E5D" w:rsidP="003F2E5D">
      <w:pPr>
        <w:pStyle w:val="Version"/>
        <w:sectPr w:rsidSect="00D51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8CE" w:rsidP="00D518CE">
      <w:pPr>
        <w:pStyle w:val="SuperHeading"/>
      </w:pPr>
      <w:r w:rsidRPr="00D518CE">
        <w:t>Assessment Requirements for AURTTA023 Develop and apply hydraulic system modifications</w:t>
      </w:r>
    </w:p>
    <w:p w:rsidR="00000000" w:rsidRPr="00D518CE" w:rsidP="00D518CE">
      <w:pPr>
        <w:pStyle w:val="Heading1"/>
      </w:pPr>
      <w:bookmarkStart w:id="1" w:name="O_774065"/>
      <w:bookmarkEnd w:id="1"/>
      <w:r w:rsidRPr="00D518C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F2E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CE" w:rsidP="00D518CE">
            <w:pPr>
              <w:pStyle w:val="BodyText"/>
            </w:pPr>
            <w:r w:rsidRPr="00D518C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CE">
            <w:pPr>
              <w:pStyle w:val="BodyText"/>
              <w:rPr>
                <w:lang w:val="en-NZ"/>
              </w:rPr>
            </w:pPr>
            <w:r w:rsidRPr="00D518CE">
              <w:rPr>
                <w:rStyle w:val="SpecialBold"/>
              </w:rPr>
              <w:t>Comment</w:t>
            </w:r>
          </w:p>
        </w:tc>
      </w:tr>
      <w:tr w:rsidTr="003F2E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CE">
            <w:pPr>
              <w:pStyle w:val="BodyText"/>
              <w:rPr>
                <w:lang w:val="en-NZ"/>
              </w:rPr>
            </w:pPr>
            <w:r w:rsidRPr="00D518C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CE" w:rsidP="00D518CE">
            <w:pPr>
              <w:pStyle w:val="BodyText"/>
            </w:pPr>
            <w:r w:rsidRPr="00D518CE">
              <w:t>New unit of competency.</w:t>
            </w:r>
          </w:p>
        </w:tc>
      </w:tr>
    </w:tbl>
    <w:p w:rsidR="00000000" w:rsidRPr="00D518CE" w:rsidP="00D518CE">
      <w:pPr>
        <w:pStyle w:val="BodyText"/>
      </w:pPr>
    </w:p>
    <w:p w:rsidR="00000000" w:rsidRPr="00D518CE" w:rsidP="00D518CE">
      <w:pPr>
        <w:pStyle w:val="AllowPageBreak"/>
      </w:pPr>
    </w:p>
    <w:p w:rsidR="00000000" w:rsidRPr="00D518CE" w:rsidP="00D518CE">
      <w:pPr>
        <w:pStyle w:val="Heading1"/>
      </w:pPr>
      <w:bookmarkStart w:id="2" w:name="O_774066"/>
      <w:bookmarkEnd w:id="2"/>
      <w:r w:rsidRPr="00D518CE">
        <w:t>Performance Evidence</w:t>
      </w:r>
    </w:p>
    <w:p w:rsidR="00000000" w:rsidRPr="00D518CE" w:rsidP="003F2E5D">
      <w:pPr>
        <w:pStyle w:val="BodyText"/>
      </w:pPr>
      <w:r w:rsidRPr="00D518C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518CE" w:rsidP="00D518CE">
      <w:pPr>
        <w:pStyle w:val="ListBullet"/>
      </w:pPr>
      <w:r w:rsidRPr="00D518CE">
        <w:t>develop and apply one of the foll</w:t>
      </w:r>
      <w:r w:rsidRPr="00D518CE">
        <w:t>owing significant and non-routine modifications on the hydraulic system of two different vehicles, vessels, machinery or equipment:</w:t>
      </w:r>
    </w:p>
    <w:p w:rsidR="00000000" w:rsidRPr="00D518CE" w:rsidP="00D518CE">
      <w:pPr>
        <w:pStyle w:val="ListBullet2"/>
      </w:pPr>
      <w:r w:rsidRPr="00D518CE">
        <w:t>adapt or modify hydraulic system to a significantly changed capability</w:t>
      </w:r>
    </w:p>
    <w:p w:rsidR="00000000" w:rsidRPr="00D518CE" w:rsidP="00D518CE">
      <w:pPr>
        <w:pStyle w:val="ListBullet2"/>
      </w:pPr>
      <w:r w:rsidRPr="00D518CE">
        <w:t xml:space="preserve">adapt hydraulic system for different work conditions, for example high altitude or underground mine </w:t>
      </w:r>
    </w:p>
    <w:p w:rsidR="00000000" w:rsidRPr="00D518CE" w:rsidP="00D518CE">
      <w:pPr>
        <w:pStyle w:val="ListBullet2"/>
      </w:pPr>
      <w:r w:rsidRPr="00D518CE">
        <w:t>modify or install a significant hydraulic system for a special purpose.</w:t>
      </w:r>
    </w:p>
    <w:p w:rsidR="00000000" w:rsidRPr="00D518CE" w:rsidP="00D518CE">
      <w:pPr>
        <w:pStyle w:val="AllowPageBreak"/>
      </w:pPr>
    </w:p>
    <w:p w:rsidR="00000000" w:rsidRPr="00D518CE" w:rsidP="00D518CE">
      <w:pPr>
        <w:pStyle w:val="Heading1"/>
      </w:pPr>
      <w:bookmarkStart w:id="3" w:name="O_774067"/>
      <w:bookmarkEnd w:id="3"/>
      <w:r w:rsidRPr="00D518CE">
        <w:t>Knowledge Evidence</w:t>
      </w:r>
    </w:p>
    <w:p w:rsidR="00000000" w:rsidRPr="00D518CE" w:rsidP="003F2E5D">
      <w:pPr>
        <w:pStyle w:val="BodyText"/>
      </w:pPr>
      <w:r w:rsidRPr="00D518CE">
        <w:t>Individuals must be able to demonstrate knowled</w:t>
      </w:r>
      <w:r w:rsidRPr="00D518CE">
        <w:t>ge of:</w:t>
      </w:r>
    </w:p>
    <w:p w:rsidR="00000000" w:rsidRPr="00D518CE" w:rsidP="00D518CE">
      <w:pPr>
        <w:pStyle w:val="ListBullet"/>
      </w:pPr>
      <w:r w:rsidRPr="00D518CE">
        <w:t>work health and safety (WHS) and occupational health and safety (OHS) requirements relating to developing and applying hydraulic system modifications, including procedures for dealing with high pressure fluid systems</w:t>
      </w:r>
    </w:p>
    <w:p w:rsidR="00000000" w:rsidRPr="00D518CE" w:rsidP="00D518CE">
      <w:pPr>
        <w:pStyle w:val="ListBullet"/>
      </w:pPr>
      <w:r w:rsidRPr="00D518CE">
        <w:t>environmental requirements, inc</w:t>
      </w:r>
      <w:r w:rsidRPr="00D518CE">
        <w:t>luding procedures for trapping, storing and disposing of fluids released from hydraulic systems</w:t>
      </w:r>
    </w:p>
    <w:p w:rsidR="00000000" w:rsidRPr="00D518CE" w:rsidP="00D518CE">
      <w:pPr>
        <w:pStyle w:val="ListBullet"/>
      </w:pPr>
      <w:r w:rsidRPr="00D518CE">
        <w:t>principles and processes involved in planning and implementing modifications to hydraulic systems</w:t>
      </w:r>
    </w:p>
    <w:p w:rsidR="00000000" w:rsidRPr="00D518CE" w:rsidP="00D518CE">
      <w:pPr>
        <w:pStyle w:val="ListBullet"/>
      </w:pPr>
      <w:r w:rsidRPr="00D518CE">
        <w:t>types, functions, operation and limitations of hydraulic syste</w:t>
      </w:r>
      <w:r w:rsidRPr="00D518CE">
        <w:t>ms being modified</w:t>
      </w:r>
    </w:p>
    <w:p w:rsidR="00000000" w:rsidRPr="00D518CE" w:rsidP="00D518CE">
      <w:pPr>
        <w:pStyle w:val="ListBullet"/>
      </w:pPr>
      <w:r w:rsidRPr="00D518CE">
        <w:t>types, functions, operation and limitations of diagnostic testing equipment required for hydraulic system modifications, including flow and pressure gauges</w:t>
      </w:r>
    </w:p>
    <w:p w:rsidR="00000000" w:rsidRPr="00D518CE" w:rsidP="00D518CE">
      <w:pPr>
        <w:pStyle w:val="ListBullet"/>
      </w:pPr>
      <w:r w:rsidRPr="00D518CE">
        <w:t>requirements of Australian Design Rules (ADRs) and Vehicle Safety Bulletins (VSBs)</w:t>
      </w:r>
      <w:r w:rsidRPr="00D518CE">
        <w:t xml:space="preserve"> relating to hydraulic system modifications</w:t>
      </w:r>
    </w:p>
    <w:p w:rsidR="00000000" w:rsidRPr="00D518CE" w:rsidP="00D518CE">
      <w:pPr>
        <w:pStyle w:val="ListBullet"/>
      </w:pPr>
      <w:r w:rsidRPr="00D518CE">
        <w:t>procedures for documenting and reporting the modification specifications and outcomes.</w:t>
      </w:r>
    </w:p>
    <w:p w:rsidR="00000000" w:rsidRPr="00D518CE" w:rsidP="00D518CE">
      <w:pPr>
        <w:pStyle w:val="AllowPageBreak"/>
      </w:pPr>
    </w:p>
    <w:p w:rsidR="00000000" w:rsidRPr="00D518CE" w:rsidP="00D518CE">
      <w:pPr>
        <w:pStyle w:val="Heading1"/>
      </w:pPr>
      <w:bookmarkStart w:id="4" w:name="O_774068"/>
      <w:bookmarkEnd w:id="4"/>
      <w:r w:rsidRPr="00D518CE">
        <w:t>Assessment Conditions</w:t>
      </w:r>
    </w:p>
    <w:p w:rsidR="00000000" w:rsidRPr="00D518CE" w:rsidP="003F2E5D">
      <w:pPr>
        <w:pStyle w:val="BodyText"/>
      </w:pPr>
      <w:r w:rsidRPr="00D518CE">
        <w:t>Assessors must satisfy NVR/AQTF assessor requirements.</w:t>
      </w:r>
    </w:p>
    <w:p w:rsidR="00000000" w:rsidRPr="00D518CE" w:rsidP="003F2E5D">
      <w:pPr>
        <w:pStyle w:val="BodyText"/>
      </w:pPr>
      <w:r w:rsidRPr="00D518CE">
        <w:t>Competency is to be assessed in the workplace or a simulated environment that accurately reflects performance in a real workplace setting.</w:t>
      </w:r>
    </w:p>
    <w:p w:rsidR="00000000" w:rsidRPr="00D518CE" w:rsidP="003F2E5D">
      <w:pPr>
        <w:pStyle w:val="BodyText"/>
      </w:pPr>
      <w:r w:rsidRPr="00D518CE">
        <w:t>Assessment must include direct observation of tasks.</w:t>
      </w:r>
    </w:p>
    <w:p w:rsidR="00000000" w:rsidRPr="00D518CE" w:rsidP="003F2E5D">
      <w:pPr>
        <w:pStyle w:val="BodyText"/>
      </w:pPr>
      <w:r w:rsidRPr="00D518CE">
        <w:t xml:space="preserve">Where assessment of competency includes third-party evidence, </w:t>
      </w:r>
      <w:r w:rsidRPr="00D518CE">
        <w:t>individuals must provide evidence that links them to the hydraulic systems that they have modified, e.g. repair orders.</w:t>
      </w:r>
    </w:p>
    <w:p w:rsidR="00000000" w:rsidRPr="00D518CE" w:rsidP="003F2E5D">
      <w:pPr>
        <w:pStyle w:val="BodyText"/>
      </w:pPr>
      <w:r w:rsidRPr="00D518CE">
        <w:t>Assessors must verify performance evidence through questioning on skills and knowledge to ensure correct interpretation and application</w:t>
      </w:r>
      <w:r w:rsidRPr="00D518CE">
        <w:t>.</w:t>
      </w:r>
    </w:p>
    <w:p w:rsidR="00000000" w:rsidRPr="00D518CE" w:rsidP="003F2E5D">
      <w:pPr>
        <w:pStyle w:val="BodyText"/>
      </w:pPr>
      <w:r w:rsidRPr="00D518CE">
        <w:t>The following resources must be made available:</w:t>
      </w:r>
    </w:p>
    <w:p w:rsidR="00000000" w:rsidRPr="00D518CE" w:rsidP="00D518CE">
      <w:pPr>
        <w:pStyle w:val="ListBullet"/>
      </w:pPr>
      <w:r w:rsidRPr="00D518CE">
        <w:t>automotive repair workplace or simulated workplace</w:t>
      </w:r>
    </w:p>
    <w:p w:rsidR="00000000" w:rsidRPr="00D518CE" w:rsidP="00D518CE">
      <w:pPr>
        <w:pStyle w:val="ListBullet"/>
      </w:pPr>
      <w:r w:rsidRPr="00D518CE">
        <w:t>workplace instructions</w:t>
      </w:r>
    </w:p>
    <w:p w:rsidR="00000000" w:rsidRPr="00D518CE" w:rsidP="00D518CE">
      <w:pPr>
        <w:pStyle w:val="ListBullet"/>
      </w:pPr>
      <w:r w:rsidRPr="00D518CE">
        <w:t>manufacturer hydraulic system specifications</w:t>
      </w:r>
    </w:p>
    <w:p w:rsidR="00000000" w:rsidRPr="00D518CE" w:rsidP="00D518CE">
      <w:pPr>
        <w:pStyle w:val="ListBullet"/>
      </w:pPr>
      <w:r w:rsidRPr="00D518CE">
        <w:t>ADRs and VSBs relating to hydraulic system modifications</w:t>
      </w:r>
    </w:p>
    <w:p w:rsidR="00000000" w:rsidRPr="00D518CE" w:rsidP="00D518CE">
      <w:pPr>
        <w:pStyle w:val="ListBullet"/>
      </w:pPr>
      <w:r w:rsidRPr="00D518CE">
        <w:t>two different vehicles, vess</w:t>
      </w:r>
      <w:r w:rsidRPr="00D518CE">
        <w:t>els, machinery or equipment requiring hydraulic system modification</w:t>
      </w:r>
    </w:p>
    <w:p w:rsidR="00000000" w:rsidRPr="00D518CE" w:rsidP="00D518CE">
      <w:pPr>
        <w:pStyle w:val="ListBullet"/>
      </w:pPr>
      <w:r w:rsidRPr="00D518CE">
        <w:t xml:space="preserve">testing equipment for hydraulic system modification </w:t>
      </w:r>
    </w:p>
    <w:p w:rsidR="00000000" w:rsidRPr="00D518CE" w:rsidP="00D518CE">
      <w:pPr>
        <w:pStyle w:val="ListBullet"/>
      </w:pPr>
      <w:r w:rsidRPr="00D518CE">
        <w:t>tools, equipment and materials appropriate for completing hydraulic system modifications.</w:t>
      </w:r>
    </w:p>
    <w:p w:rsidR="00000000" w:rsidRPr="00D518CE" w:rsidP="00D518CE">
      <w:pPr>
        <w:pStyle w:val="AllowPageBreak"/>
      </w:pPr>
    </w:p>
    <w:p w:rsidR="00000000" w:rsidRPr="00D518CE" w:rsidP="00D518CE">
      <w:pPr>
        <w:pStyle w:val="Heading1"/>
      </w:pPr>
      <w:bookmarkStart w:id="5" w:name="O_774071"/>
      <w:bookmarkEnd w:id="5"/>
      <w:r w:rsidRPr="00D518CE">
        <w:t>Links</w:t>
      </w:r>
    </w:p>
    <w:p w:rsidR="00000000" w:rsidRPr="00D518CE" w:rsidP="003F2E5D">
      <w:pPr>
        <w:pStyle w:val="BodyText"/>
      </w:pPr>
      <w:r w:rsidRPr="00D51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6E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18CE" w:rsidP="003F2E5D">
      <w:pPr>
        <w:pStyle w:val="BodyText"/>
      </w:pPr>
      <w:r w:rsidRPr="00D51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6E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18CE" w:rsidP="00D518CE"/>
    <w:sectPr w:rsidSect="00D518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CE" w:rsidRPr="003F2E5D" w:rsidP="003F2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5D" w:rsidP="00D51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E5D" w:rsidP="00D51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2E5D" w:rsidP="00D51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8CE" w:rsidRPr="003F2E5D" w:rsidP="003F2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5D" w:rsidRPr="002D2AF8" w:rsidP="00D51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AURTTA023 Develop and apply hydraulic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3F2E5D" w:rsidP="00D51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EB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2A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CB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8CE"/>
  </w:style>
  <w:style w:type="character" w:customStyle="1" w:styleId="Heading1Char">
    <w:name w:val="Heading 1 Char"/>
    <w:basedOn w:val="DefaultParagraphFont"/>
    <w:link w:val="Heading1"/>
    <w:rsid w:val="00D51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8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8CE"/>
    <w:rPr>
      <w:b/>
      <w:spacing w:val="0"/>
    </w:rPr>
  </w:style>
  <w:style w:type="paragraph" w:styleId="ListBullet2">
    <w:name w:val="List Bullet 2"/>
    <w:basedOn w:val="List2"/>
    <w:rsid w:val="00D518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8CE"/>
    <w:rPr>
      <w:i/>
    </w:rPr>
  </w:style>
  <w:style w:type="paragraph" w:styleId="Caption">
    <w:name w:val="caption"/>
    <w:basedOn w:val="BodyText"/>
    <w:next w:val="Normal"/>
    <w:qFormat/>
    <w:rsid w:val="00D51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8CE"/>
  </w:style>
  <w:style w:type="paragraph" w:styleId="TableofFigures">
    <w:name w:val="table of figures"/>
    <w:basedOn w:val="Normal"/>
    <w:next w:val="Normal"/>
    <w:semiHidden/>
    <w:rsid w:val="00D51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8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8CE"/>
    <w:rPr>
      <w:rFonts w:ascii="Wingdings" w:hAnsi="Wingdings"/>
    </w:rPr>
  </w:style>
  <w:style w:type="paragraph" w:customStyle="1" w:styleId="TableHeading">
    <w:name w:val="Table Heading"/>
    <w:basedOn w:val="HeadingBase"/>
    <w:rsid w:val="00D51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8CE"/>
    <w:rPr>
      <w:color w:val="0033CC"/>
      <w:u w:val="none"/>
    </w:rPr>
  </w:style>
  <w:style w:type="paragraph" w:customStyle="1" w:styleId="BodyTextRight">
    <w:name w:val="Body Text Right"/>
    <w:basedOn w:val="BodyText"/>
    <w:rsid w:val="00D51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8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8CE"/>
    <w:rPr>
      <w:sz w:val="32"/>
    </w:rPr>
  </w:style>
  <w:style w:type="paragraph" w:customStyle="1" w:styleId="HeadingProcedure">
    <w:name w:val="Heading Procedure"/>
    <w:basedOn w:val="HeadingBase"/>
    <w:next w:val="Normal"/>
    <w:rsid w:val="00D51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8CE"/>
    <w:pPr>
      <w:spacing w:before="60" w:after="60"/>
    </w:pPr>
  </w:style>
  <w:style w:type="paragraph" w:styleId="ListContinue">
    <w:name w:val="List Continue"/>
    <w:basedOn w:val="List"/>
    <w:rsid w:val="00D518CE"/>
    <w:pPr>
      <w:ind w:firstLine="0"/>
    </w:pPr>
  </w:style>
  <w:style w:type="paragraph" w:customStyle="1" w:styleId="ListNote">
    <w:name w:val="List Note"/>
    <w:basedOn w:val="List"/>
    <w:rsid w:val="00D51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8CE"/>
    <w:rPr>
      <w:rFonts w:ascii="Courier New" w:hAnsi="Courier New"/>
    </w:rPr>
  </w:style>
  <w:style w:type="paragraph" w:customStyle="1" w:styleId="NoteBullet">
    <w:name w:val="Note Bullet"/>
    <w:basedOn w:val="Note"/>
    <w:rsid w:val="00D51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8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8CE"/>
    <w:rPr>
      <w:b/>
      <w:smallCaps/>
    </w:rPr>
  </w:style>
  <w:style w:type="paragraph" w:customStyle="1" w:styleId="TableListNumber">
    <w:name w:val="Table List Number"/>
    <w:basedOn w:val="ListNumber"/>
    <w:rsid w:val="00D51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8CE"/>
    <w:pPr>
      <w:numPr>
        <w:numId w:val="9"/>
      </w:numPr>
    </w:pPr>
  </w:style>
  <w:style w:type="paragraph" w:customStyle="1" w:styleId="ListAlpha2">
    <w:name w:val="List Alpha 2"/>
    <w:basedOn w:val="List2"/>
    <w:rsid w:val="00D518CE"/>
    <w:pPr>
      <w:numPr>
        <w:numId w:val="8"/>
      </w:numPr>
    </w:pPr>
  </w:style>
  <w:style w:type="paragraph" w:styleId="List2">
    <w:name w:val="List 2"/>
    <w:basedOn w:val="BodyText"/>
    <w:rsid w:val="00D51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8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8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8CE"/>
    <w:pPr>
      <w:numPr>
        <w:numId w:val="4"/>
      </w:numPr>
    </w:pPr>
  </w:style>
  <w:style w:type="paragraph" w:styleId="ListContinue2">
    <w:name w:val="List Continue 2"/>
    <w:basedOn w:val="List2"/>
    <w:rsid w:val="00D518CE"/>
    <w:pPr>
      <w:ind w:firstLine="0"/>
    </w:pPr>
  </w:style>
  <w:style w:type="paragraph" w:styleId="ListContinue3">
    <w:name w:val="List Continue 3"/>
    <w:basedOn w:val="List3"/>
    <w:rsid w:val="00D518CE"/>
    <w:pPr>
      <w:ind w:left="1021" w:firstLine="0"/>
    </w:pPr>
  </w:style>
  <w:style w:type="paragraph" w:styleId="ListContinue4">
    <w:name w:val="List Continue 4"/>
    <w:basedOn w:val="List4"/>
    <w:rsid w:val="00D518CE"/>
    <w:pPr>
      <w:ind w:firstLine="0"/>
    </w:pPr>
  </w:style>
  <w:style w:type="paragraph" w:styleId="ListContinue5">
    <w:name w:val="List Continue 5"/>
    <w:basedOn w:val="List5"/>
    <w:rsid w:val="00D518CE"/>
    <w:pPr>
      <w:ind w:firstLine="0"/>
    </w:pPr>
  </w:style>
  <w:style w:type="paragraph" w:styleId="ListNumber3">
    <w:name w:val="List Number 3"/>
    <w:basedOn w:val="List3"/>
    <w:rsid w:val="00D518CE"/>
    <w:pPr>
      <w:numPr>
        <w:numId w:val="5"/>
      </w:numPr>
    </w:pPr>
  </w:style>
  <w:style w:type="paragraph" w:styleId="ListNumber4">
    <w:name w:val="List Number 4"/>
    <w:basedOn w:val="List4"/>
    <w:rsid w:val="00D518CE"/>
    <w:pPr>
      <w:numPr>
        <w:numId w:val="6"/>
      </w:numPr>
    </w:pPr>
  </w:style>
  <w:style w:type="paragraph" w:styleId="ListNumber5">
    <w:name w:val="List Number 5"/>
    <w:basedOn w:val="List5"/>
    <w:rsid w:val="00D518CE"/>
    <w:pPr>
      <w:numPr>
        <w:numId w:val="7"/>
      </w:numPr>
    </w:pPr>
  </w:style>
  <w:style w:type="paragraph" w:styleId="BlockText">
    <w:name w:val="Block Text"/>
    <w:basedOn w:val="Normal"/>
    <w:rsid w:val="00D51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8CE"/>
    <w:rPr>
      <w:sz w:val="16"/>
      <w:vertAlign w:val="superscript"/>
    </w:rPr>
  </w:style>
  <w:style w:type="character" w:customStyle="1" w:styleId="Symbols">
    <w:name w:val="Symbols"/>
    <w:basedOn w:val="DefaultParagraphFont"/>
    <w:rsid w:val="00D518CE"/>
    <w:rPr>
      <w:rFonts w:ascii="Symbol" w:hAnsi="Symbol"/>
    </w:rPr>
  </w:style>
  <w:style w:type="character" w:customStyle="1" w:styleId="MenuOptions">
    <w:name w:val="Menu Options"/>
    <w:basedOn w:val="DefaultParagraphFont"/>
    <w:rsid w:val="00D51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8CE"/>
    <w:rPr>
      <w:b/>
    </w:rPr>
  </w:style>
  <w:style w:type="character" w:customStyle="1" w:styleId="Underlined">
    <w:name w:val="Underlined"/>
    <w:basedOn w:val="DefaultParagraphFont"/>
    <w:rsid w:val="00D518CE"/>
    <w:rPr>
      <w:u w:val="single"/>
    </w:rPr>
  </w:style>
  <w:style w:type="paragraph" w:customStyle="1" w:styleId="TableBodyTextRight">
    <w:name w:val="Table Body Text Right"/>
    <w:basedOn w:val="TableBodyText"/>
    <w:rsid w:val="00D51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8CE"/>
    <w:rPr>
      <w:sz w:val="18"/>
    </w:rPr>
  </w:style>
  <w:style w:type="paragraph" w:customStyle="1" w:styleId="BodySmallRight">
    <w:name w:val="Body Small Right"/>
    <w:basedOn w:val="BodyTextRight"/>
    <w:rsid w:val="00D518CE"/>
    <w:rPr>
      <w:sz w:val="18"/>
      <w:szCs w:val="18"/>
    </w:rPr>
  </w:style>
  <w:style w:type="paragraph" w:customStyle="1" w:styleId="MarginEdition">
    <w:name w:val="Margin Edition"/>
    <w:basedOn w:val="MarginNote"/>
    <w:rsid w:val="00D51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8CE"/>
    <w:rPr>
      <w:sz w:val="2"/>
      <w:szCs w:val="2"/>
    </w:rPr>
  </w:style>
  <w:style w:type="character" w:customStyle="1" w:styleId="Small">
    <w:name w:val="Small"/>
    <w:basedOn w:val="DefaultParagraphFont"/>
    <w:rsid w:val="00D518CE"/>
    <w:rPr>
      <w:sz w:val="16"/>
    </w:rPr>
  </w:style>
  <w:style w:type="paragraph" w:customStyle="1" w:styleId="WideTable">
    <w:name w:val="Wide Table"/>
    <w:basedOn w:val="Normal"/>
    <w:rsid w:val="00D51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8CE"/>
  </w:style>
  <w:style w:type="paragraph" w:styleId="Quote">
    <w:name w:val="Quote"/>
    <w:basedOn w:val="Heading1"/>
    <w:link w:val="QuoteChar"/>
    <w:qFormat/>
    <w:rsid w:val="00D51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8CE"/>
    <w:pPr>
      <w:pageBreakBefore/>
    </w:pPr>
  </w:style>
  <w:style w:type="paragraph" w:customStyle="1" w:styleId="Border">
    <w:name w:val="Border"/>
    <w:basedOn w:val="Normal"/>
    <w:qFormat/>
    <w:rsid w:val="00D51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8CE"/>
    <w:rPr>
      <w:u w:val="single"/>
    </w:rPr>
  </w:style>
  <w:style w:type="character" w:customStyle="1" w:styleId="BoldandItalics">
    <w:name w:val="Bold and Italics"/>
    <w:qFormat/>
    <w:rsid w:val="00D518CE"/>
    <w:rPr>
      <w:b/>
      <w:i/>
      <w:u w:val="none"/>
    </w:rPr>
  </w:style>
  <w:style w:type="paragraph" w:styleId="BalloonText">
    <w:name w:val="Balloon Text"/>
    <w:basedOn w:val="Normal"/>
    <w:link w:val="BalloonTextChar"/>
    <w:rsid w:val="00D51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8CE"/>
    <w:pPr>
      <w:spacing w:before="0" w:after="0"/>
    </w:pPr>
  </w:style>
  <w:style w:type="paragraph" w:customStyle="1" w:styleId="BodyTextBold">
    <w:name w:val="Body Text Bold"/>
    <w:basedOn w:val="BodyText"/>
    <w:qFormat/>
    <w:rsid w:val="00D518CE"/>
    <w:rPr>
      <w:b/>
    </w:rPr>
  </w:style>
  <w:style w:type="character" w:styleId="Hyperlink">
    <w:name w:val="Hyperlink"/>
    <w:basedOn w:val="DefaultParagraphFont"/>
    <w:uiPriority w:val="99"/>
    <w:unhideWhenUsed/>
    <w:rsid w:val="003F2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3072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AURTTA023 Develop and apply hydraulic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2020-11-13T04:53:00Z</dcterms:created>
  <dcterms:modified xsi:type="dcterms:W3CDTF">2020-11-13T04:53:00Z</dcterms:modified>
</cp:coreProperties>
</file>